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2D75" w14:textId="77777777" w:rsidR="00FA7D69" w:rsidRPr="00391E92" w:rsidRDefault="00EF34FA" w:rsidP="00B27D13">
      <w:pPr>
        <w:widowControl w:val="0"/>
        <w:spacing w:line="240" w:lineRule="auto"/>
        <w:ind w:left="610"/>
        <w:jc w:val="center"/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eastAsia="Times New Roman" w:hAnsi="Calisto MT" w:cs="Times New Roman"/>
          <w:noProof/>
          <w:sz w:val="24"/>
          <w:szCs w:val="24"/>
          <w:lang w:val="es-US"/>
        </w:rPr>
        <w:drawing>
          <wp:inline distT="0" distB="0" distL="0" distR="0" wp14:anchorId="3ED41805" wp14:editId="69AA4D4F">
            <wp:extent cx="5734050" cy="7493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22A8B0" w14:textId="77777777" w:rsidR="00FA7D69" w:rsidRPr="00391E92" w:rsidRDefault="00EF34FA" w:rsidP="004023AD">
      <w:pPr>
        <w:jc w:val="center"/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Guía de capacitación de rescatistas</w:t>
      </w:r>
    </w:p>
    <w:p w14:paraId="00AE30D9" w14:textId="77777777" w:rsidR="004023AD" w:rsidRPr="00391E92" w:rsidRDefault="004023AD" w:rsidP="004023AD">
      <w:pPr>
        <w:rPr>
          <w:lang w:val="es-US"/>
        </w:rPr>
      </w:pPr>
    </w:p>
    <w:sdt>
      <w:sdtPr>
        <w:rPr>
          <w:lang w:val="es-US"/>
        </w:rPr>
        <w:id w:val="20702306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949E32" w14:textId="77777777" w:rsidR="004023AD" w:rsidRPr="00391E92" w:rsidRDefault="004023AD" w:rsidP="004023AD">
          <w:pPr>
            <w:rPr>
              <w:rFonts w:ascii="Calisto MT" w:hAnsi="Calisto MT"/>
              <w:sz w:val="24"/>
              <w:szCs w:val="24"/>
              <w:lang w:val="es-US"/>
            </w:rPr>
          </w:pPr>
          <w:r w:rsidRPr="00391E92">
            <w:rPr>
              <w:rFonts w:ascii="Calisto MT" w:hAnsi="Calisto MT"/>
              <w:sz w:val="24"/>
              <w:szCs w:val="24"/>
              <w:lang w:val="es-US"/>
            </w:rPr>
            <w:t>Tabla de contenido</w:t>
          </w:r>
        </w:p>
        <w:p w14:paraId="2185A1D5" w14:textId="77777777" w:rsidR="004023AD" w:rsidRPr="00391E92" w:rsidRDefault="004023AD" w:rsidP="004023AD">
          <w:pPr>
            <w:rPr>
              <w:rFonts w:ascii="Calisto MT" w:hAnsi="Calisto MT"/>
              <w:sz w:val="24"/>
              <w:szCs w:val="24"/>
              <w:lang w:val="es-US"/>
            </w:rPr>
          </w:pPr>
        </w:p>
        <w:p w14:paraId="1E9E3A21" w14:textId="77777777" w:rsidR="004023AD" w:rsidRPr="00391E92" w:rsidRDefault="00B422AE" w:rsidP="00D7544E">
          <w:pPr>
            <w:pStyle w:val="TOC1"/>
            <w:rPr>
              <w:lang w:val="es-US"/>
            </w:rPr>
          </w:pPr>
          <w:r w:rsidRPr="00391E92">
            <w:rPr>
              <w:lang w:val="es-US"/>
            </w:rPr>
            <w:fldChar w:fldCharType="begin"/>
          </w:r>
          <w:r w:rsidRPr="00391E92">
            <w:rPr>
              <w:lang w:val="es-US"/>
            </w:rPr>
            <w:instrText xml:space="preserve"> TOC \o "1-3" \h \z \u </w:instrText>
          </w:r>
          <w:r w:rsidRPr="00391E92">
            <w:rPr>
              <w:lang w:val="es-US"/>
            </w:rPr>
            <w:fldChar w:fldCharType="separate"/>
          </w:r>
          <w:bookmarkStart w:id="0" w:name="_Hlk29904166"/>
          <w:r w:rsidR="009E1A19" w:rsidRPr="00391E92">
            <w:rPr>
              <w:lang w:val="es-US"/>
            </w:rPr>
            <w:fldChar w:fldCharType="begin"/>
          </w:r>
          <w:r w:rsidR="009E1A19" w:rsidRPr="00391E92">
            <w:rPr>
              <w:lang w:val="es-US"/>
            </w:rPr>
            <w:instrText xml:space="preserve"> HYPERLINK \l "_Toc29854221" </w:instrText>
          </w:r>
          <w:r w:rsidR="009E1A19" w:rsidRPr="00391E92">
            <w:rPr>
              <w:lang w:val="es-US"/>
            </w:rPr>
            <w:fldChar w:fldCharType="separate"/>
          </w:r>
          <w:r w:rsidR="004023AD" w:rsidRPr="00391E92">
            <w:rPr>
              <w:rStyle w:val="Hyperlink"/>
              <w:rFonts w:ascii="Calisto MT" w:hAnsi="Calisto MT" w:cs="Calisto MT"/>
              <w:bCs/>
              <w:smallCaps/>
              <w:spacing w:val="-1"/>
              <w:lang w:val="es-US"/>
            </w:rPr>
            <w:t>I.</w:t>
          </w:r>
          <w:r w:rsidR="004023AD" w:rsidRPr="00391E92">
            <w:rPr>
              <w:lang w:val="es-US"/>
            </w:rPr>
            <w:tab/>
          </w:r>
          <w:r w:rsidR="004023AD" w:rsidRPr="00391E92">
            <w:rPr>
              <w:rStyle w:val="Hyperlink"/>
              <w:rFonts w:ascii="Calisto MT" w:hAnsi="Calisto MT"/>
              <w:bCs/>
              <w:smallCaps/>
              <w:spacing w:val="5"/>
              <w:lang w:val="es-US"/>
            </w:rPr>
            <w:t>Leyes relacionadas con la respuesta a la sobredosis de opioides</w:t>
          </w:r>
          <w:r w:rsidR="004023AD" w:rsidRPr="00391E92">
            <w:rPr>
              <w:webHidden/>
              <w:lang w:val="es-US"/>
            </w:rPr>
            <w:tab/>
          </w:r>
          <w:r w:rsidR="004023AD" w:rsidRPr="00391E92">
            <w:rPr>
              <w:webHidden/>
              <w:lang w:val="es-US"/>
            </w:rPr>
            <w:fldChar w:fldCharType="begin"/>
          </w:r>
          <w:r w:rsidR="004023AD" w:rsidRPr="00391E92">
            <w:rPr>
              <w:webHidden/>
              <w:lang w:val="es-US"/>
            </w:rPr>
            <w:instrText xml:space="preserve"> PAGEREF _Toc29854221 \h </w:instrText>
          </w:r>
          <w:r w:rsidR="004023AD" w:rsidRPr="00391E92">
            <w:rPr>
              <w:webHidden/>
              <w:lang w:val="es-US"/>
            </w:rPr>
          </w:r>
          <w:r w:rsidR="004023AD" w:rsidRPr="00391E92">
            <w:rPr>
              <w:webHidden/>
              <w:lang w:val="es-US"/>
            </w:rPr>
            <w:fldChar w:fldCharType="separate"/>
          </w:r>
          <w:r w:rsidR="004023AD" w:rsidRPr="00391E92">
            <w:rPr>
              <w:webHidden/>
              <w:lang w:val="es-US"/>
            </w:rPr>
            <w:t>1</w:t>
          </w:r>
          <w:r w:rsidR="004023AD" w:rsidRPr="00391E92">
            <w:rPr>
              <w:webHidden/>
              <w:lang w:val="es-US"/>
            </w:rPr>
            <w:fldChar w:fldCharType="end"/>
          </w:r>
          <w:r w:rsidR="009E1A19" w:rsidRPr="00391E92">
            <w:rPr>
              <w:lang w:val="es-US"/>
            </w:rPr>
            <w:fldChar w:fldCharType="end"/>
          </w:r>
        </w:p>
        <w:p w14:paraId="3728BDFC" w14:textId="77777777" w:rsidR="004023AD" w:rsidRPr="00391E92" w:rsidRDefault="00BC1465" w:rsidP="00D7544E">
          <w:pPr>
            <w:pStyle w:val="TOC1"/>
            <w:rPr>
              <w:lang w:val="es-US"/>
            </w:rPr>
          </w:pPr>
          <w:hyperlink w:anchor="_Toc29854222" w:history="1">
            <w:r w:rsidR="004023AD" w:rsidRPr="00391E92">
              <w:rPr>
                <w:rStyle w:val="Hyperlink"/>
                <w:rFonts w:ascii="Calisto MT" w:hAnsi="Calisto MT" w:cs="Calisto MT"/>
                <w:bCs/>
                <w:smallCaps/>
                <w:spacing w:val="-1"/>
                <w:lang w:val="es-US"/>
              </w:rPr>
              <w:t>II.</w:t>
            </w:r>
            <w:r w:rsidR="004023AD" w:rsidRPr="00391E92">
              <w:rPr>
                <w:lang w:val="es-US"/>
              </w:rPr>
              <w:tab/>
            </w:r>
            <w:r w:rsidR="004023AD" w:rsidRPr="00391E92">
              <w:rPr>
                <w:rStyle w:val="Hyperlink"/>
                <w:rFonts w:ascii="Calisto MT" w:hAnsi="Calisto MT"/>
                <w:bCs/>
                <w:smallCaps/>
                <w:spacing w:val="5"/>
                <w:lang w:val="es-US"/>
              </w:rPr>
              <w:t>Comprender la adicción</w:t>
            </w:r>
            <w:r w:rsidR="004023AD" w:rsidRPr="00391E92">
              <w:rPr>
                <w:webHidden/>
                <w:lang w:val="es-US"/>
              </w:rPr>
              <w:tab/>
            </w:r>
            <w:r w:rsidR="004023AD" w:rsidRPr="00391E92">
              <w:rPr>
                <w:webHidden/>
                <w:lang w:val="es-US"/>
              </w:rPr>
              <w:fldChar w:fldCharType="begin"/>
            </w:r>
            <w:r w:rsidR="004023AD" w:rsidRPr="00391E92">
              <w:rPr>
                <w:webHidden/>
                <w:lang w:val="es-US"/>
              </w:rPr>
              <w:instrText xml:space="preserve"> PAGEREF _Toc29854222 \h </w:instrText>
            </w:r>
            <w:r w:rsidR="004023AD" w:rsidRPr="00391E92">
              <w:rPr>
                <w:webHidden/>
                <w:lang w:val="es-US"/>
              </w:rPr>
            </w:r>
            <w:r w:rsidR="004023AD" w:rsidRPr="00391E92">
              <w:rPr>
                <w:webHidden/>
                <w:lang w:val="es-US"/>
              </w:rPr>
              <w:fldChar w:fldCharType="separate"/>
            </w:r>
            <w:r w:rsidR="004023AD" w:rsidRPr="00391E92">
              <w:rPr>
                <w:webHidden/>
                <w:lang w:val="es-US"/>
              </w:rPr>
              <w:t>2</w:t>
            </w:r>
            <w:r w:rsidR="004023AD" w:rsidRPr="00391E92">
              <w:rPr>
                <w:webHidden/>
                <w:lang w:val="es-US"/>
              </w:rPr>
              <w:fldChar w:fldCharType="end"/>
            </w:r>
          </w:hyperlink>
        </w:p>
        <w:p w14:paraId="310D36A7" w14:textId="77777777" w:rsidR="004023AD" w:rsidRPr="00391E92" w:rsidRDefault="00BC1465" w:rsidP="00D7544E">
          <w:pPr>
            <w:pStyle w:val="TOC1"/>
            <w:rPr>
              <w:lang w:val="es-US"/>
            </w:rPr>
          </w:pPr>
          <w:hyperlink w:anchor="_Toc29854223" w:history="1">
            <w:r w:rsidR="004023AD" w:rsidRPr="00391E92">
              <w:rPr>
                <w:rStyle w:val="Hyperlink"/>
                <w:rFonts w:ascii="Calisto MT" w:hAnsi="Calisto MT" w:cs="Calisto MT"/>
                <w:bCs/>
                <w:smallCaps/>
                <w:spacing w:val="-1"/>
                <w:lang w:val="es-US"/>
              </w:rPr>
              <w:t>III.</w:t>
            </w:r>
            <w:r w:rsidR="004023AD" w:rsidRPr="00391E92">
              <w:rPr>
                <w:lang w:val="es-US"/>
              </w:rPr>
              <w:tab/>
            </w:r>
            <w:r w:rsidR="004023AD" w:rsidRPr="00391E92">
              <w:rPr>
                <w:rStyle w:val="Hyperlink"/>
                <w:rFonts w:ascii="Calisto MT" w:hAnsi="Calisto MT"/>
                <w:bCs/>
                <w:smallCaps/>
                <w:spacing w:val="5"/>
                <w:lang w:val="es-US"/>
              </w:rPr>
              <w:t>¿Qué es un opioide?</w:t>
            </w:r>
            <w:r w:rsidR="004023AD" w:rsidRPr="00391E92">
              <w:rPr>
                <w:webHidden/>
                <w:lang w:val="es-US"/>
              </w:rPr>
              <w:tab/>
            </w:r>
            <w:r w:rsidR="004023AD" w:rsidRPr="00391E92">
              <w:rPr>
                <w:webHidden/>
                <w:lang w:val="es-US"/>
              </w:rPr>
              <w:fldChar w:fldCharType="begin"/>
            </w:r>
            <w:r w:rsidR="004023AD" w:rsidRPr="00391E92">
              <w:rPr>
                <w:webHidden/>
                <w:lang w:val="es-US"/>
              </w:rPr>
              <w:instrText xml:space="preserve"> PAGEREF _Toc29854223 \h </w:instrText>
            </w:r>
            <w:r w:rsidR="004023AD" w:rsidRPr="00391E92">
              <w:rPr>
                <w:webHidden/>
                <w:lang w:val="es-US"/>
              </w:rPr>
            </w:r>
            <w:r w:rsidR="004023AD" w:rsidRPr="00391E92">
              <w:rPr>
                <w:webHidden/>
                <w:lang w:val="es-US"/>
              </w:rPr>
              <w:fldChar w:fldCharType="separate"/>
            </w:r>
            <w:r w:rsidR="004023AD" w:rsidRPr="00391E92">
              <w:rPr>
                <w:webHidden/>
                <w:lang w:val="es-US"/>
              </w:rPr>
              <w:t>2</w:t>
            </w:r>
            <w:r w:rsidR="004023AD" w:rsidRPr="00391E92">
              <w:rPr>
                <w:webHidden/>
                <w:lang w:val="es-US"/>
              </w:rPr>
              <w:fldChar w:fldCharType="end"/>
            </w:r>
          </w:hyperlink>
        </w:p>
        <w:p w14:paraId="62F670CB" w14:textId="77777777" w:rsidR="004023AD" w:rsidRPr="00391E92" w:rsidRDefault="00BC1465" w:rsidP="00D7544E">
          <w:pPr>
            <w:pStyle w:val="TOC1"/>
            <w:rPr>
              <w:lang w:val="es-US"/>
            </w:rPr>
          </w:pPr>
          <w:hyperlink w:anchor="_Toc29854224" w:history="1">
            <w:r w:rsidR="004023AD" w:rsidRPr="00391E92">
              <w:rPr>
                <w:rStyle w:val="Hyperlink"/>
                <w:rFonts w:ascii="Calisto MT" w:hAnsi="Calisto MT" w:cs="Calisto MT"/>
                <w:bCs/>
                <w:smallCaps/>
                <w:spacing w:val="-1"/>
                <w:lang w:val="es-US"/>
              </w:rPr>
              <w:t>IV.</w:t>
            </w:r>
            <w:r w:rsidR="004023AD" w:rsidRPr="00391E92">
              <w:rPr>
                <w:lang w:val="es-US"/>
              </w:rPr>
              <w:tab/>
            </w:r>
            <w:r w:rsidR="004023AD" w:rsidRPr="00391E92">
              <w:rPr>
                <w:rStyle w:val="Hyperlink"/>
                <w:rFonts w:ascii="Calisto MT" w:hAnsi="Calisto MT"/>
                <w:bCs/>
                <w:smallCaps/>
                <w:spacing w:val="5"/>
                <w:lang w:val="es-US"/>
              </w:rPr>
              <w:t>¿Qué es una sobredosis?</w:t>
            </w:r>
            <w:r w:rsidR="004023AD" w:rsidRPr="00391E92">
              <w:rPr>
                <w:webHidden/>
                <w:lang w:val="es-US"/>
              </w:rPr>
              <w:tab/>
            </w:r>
            <w:r w:rsidR="004023AD" w:rsidRPr="00391E92">
              <w:rPr>
                <w:webHidden/>
                <w:lang w:val="es-US"/>
              </w:rPr>
              <w:fldChar w:fldCharType="begin"/>
            </w:r>
            <w:r w:rsidR="004023AD" w:rsidRPr="00391E92">
              <w:rPr>
                <w:webHidden/>
                <w:lang w:val="es-US"/>
              </w:rPr>
              <w:instrText xml:space="preserve"> PAGEREF _Toc29854224 \h </w:instrText>
            </w:r>
            <w:r w:rsidR="004023AD" w:rsidRPr="00391E92">
              <w:rPr>
                <w:webHidden/>
                <w:lang w:val="es-US"/>
              </w:rPr>
            </w:r>
            <w:r w:rsidR="004023AD" w:rsidRPr="00391E92">
              <w:rPr>
                <w:webHidden/>
                <w:lang w:val="es-US"/>
              </w:rPr>
              <w:fldChar w:fldCharType="separate"/>
            </w:r>
            <w:r w:rsidR="004023AD" w:rsidRPr="00391E92">
              <w:rPr>
                <w:webHidden/>
                <w:lang w:val="es-US"/>
              </w:rPr>
              <w:t>4</w:t>
            </w:r>
            <w:r w:rsidR="004023AD" w:rsidRPr="00391E92">
              <w:rPr>
                <w:webHidden/>
                <w:lang w:val="es-US"/>
              </w:rPr>
              <w:fldChar w:fldCharType="end"/>
            </w:r>
          </w:hyperlink>
        </w:p>
        <w:p w14:paraId="23520A91" w14:textId="77777777" w:rsidR="004023AD" w:rsidRPr="00391E92" w:rsidRDefault="00BC1465" w:rsidP="00D7544E">
          <w:pPr>
            <w:pStyle w:val="TOC1"/>
            <w:rPr>
              <w:lang w:val="es-US"/>
            </w:rPr>
          </w:pPr>
          <w:hyperlink w:anchor="_Toc29854225" w:history="1">
            <w:r w:rsidR="004023AD" w:rsidRPr="00391E92">
              <w:rPr>
                <w:rStyle w:val="Hyperlink"/>
                <w:rFonts w:ascii="Calisto MT" w:hAnsi="Calisto MT" w:cs="Calisto MT"/>
                <w:bCs/>
                <w:smallCaps/>
                <w:spacing w:val="-1"/>
                <w:lang w:val="es-US"/>
              </w:rPr>
              <w:t>V.</w:t>
            </w:r>
            <w:r w:rsidR="004023AD" w:rsidRPr="00391E92">
              <w:rPr>
                <w:lang w:val="es-US"/>
              </w:rPr>
              <w:tab/>
            </w:r>
            <w:r w:rsidR="004023AD" w:rsidRPr="00391E92">
              <w:rPr>
                <w:rStyle w:val="Hyperlink"/>
                <w:rFonts w:ascii="Calisto MT" w:hAnsi="Calisto MT"/>
                <w:bCs/>
                <w:smallCaps/>
                <w:spacing w:val="5"/>
                <w:lang w:val="es-US"/>
              </w:rPr>
              <w:t>¿Cuáles son los factores de riesgo de sobredosis de opioides?</w:t>
            </w:r>
            <w:r w:rsidR="004023AD" w:rsidRPr="00391E92">
              <w:rPr>
                <w:webHidden/>
                <w:lang w:val="es-US"/>
              </w:rPr>
              <w:tab/>
            </w:r>
            <w:r w:rsidR="004023AD" w:rsidRPr="00391E92">
              <w:rPr>
                <w:webHidden/>
                <w:lang w:val="es-US"/>
              </w:rPr>
              <w:fldChar w:fldCharType="begin"/>
            </w:r>
            <w:r w:rsidR="004023AD" w:rsidRPr="00391E92">
              <w:rPr>
                <w:webHidden/>
                <w:lang w:val="es-US"/>
              </w:rPr>
              <w:instrText xml:space="preserve"> PAGEREF _Toc29854225 \h </w:instrText>
            </w:r>
            <w:r w:rsidR="004023AD" w:rsidRPr="00391E92">
              <w:rPr>
                <w:webHidden/>
                <w:lang w:val="es-US"/>
              </w:rPr>
            </w:r>
            <w:r w:rsidR="004023AD" w:rsidRPr="00391E92">
              <w:rPr>
                <w:webHidden/>
                <w:lang w:val="es-US"/>
              </w:rPr>
              <w:fldChar w:fldCharType="separate"/>
            </w:r>
            <w:r w:rsidR="004023AD" w:rsidRPr="00391E92">
              <w:rPr>
                <w:webHidden/>
                <w:lang w:val="es-US"/>
              </w:rPr>
              <w:t>4</w:t>
            </w:r>
            <w:r w:rsidR="004023AD" w:rsidRPr="00391E92">
              <w:rPr>
                <w:webHidden/>
                <w:lang w:val="es-US"/>
              </w:rPr>
              <w:fldChar w:fldCharType="end"/>
            </w:r>
          </w:hyperlink>
        </w:p>
        <w:p w14:paraId="1D6C28F5" w14:textId="7D9D3CC2" w:rsidR="004023AD" w:rsidRPr="00391E92" w:rsidRDefault="00BC1465" w:rsidP="00D7544E">
          <w:pPr>
            <w:pStyle w:val="TOC1"/>
            <w:rPr>
              <w:lang w:val="es-US"/>
            </w:rPr>
          </w:pPr>
          <w:hyperlink w:anchor="_Toc29854226" w:history="1">
            <w:r w:rsidR="004023AD" w:rsidRPr="00391E92">
              <w:rPr>
                <w:rStyle w:val="Hyperlink"/>
                <w:rFonts w:ascii="Calisto MT" w:hAnsi="Calisto MT" w:cs="Calisto MT"/>
                <w:bCs/>
                <w:smallCaps/>
                <w:spacing w:val="-1"/>
                <w:lang w:val="es-US"/>
              </w:rPr>
              <w:t>VI.</w:t>
            </w:r>
            <w:r w:rsidR="004023AD" w:rsidRPr="00391E92">
              <w:rPr>
                <w:lang w:val="es-US"/>
              </w:rPr>
              <w:tab/>
            </w:r>
            <w:r w:rsidR="004023AD" w:rsidRPr="00391E92">
              <w:rPr>
                <w:rStyle w:val="Hyperlink"/>
                <w:rFonts w:ascii="Calisto MT" w:hAnsi="Calisto MT"/>
                <w:bCs/>
                <w:smallCaps/>
                <w:spacing w:val="5"/>
                <w:lang w:val="es-US"/>
              </w:rPr>
              <w:t>Qué NO hacer en una emergencia por sobredosis de opioides</w:t>
            </w:r>
            <w:r w:rsidR="004023AD" w:rsidRPr="00391E92">
              <w:rPr>
                <w:webHidden/>
                <w:lang w:val="es-US"/>
              </w:rPr>
              <w:tab/>
            </w:r>
            <w:r w:rsidR="002D531F" w:rsidRPr="00391E92">
              <w:rPr>
                <w:webHidden/>
                <w:lang w:val="es-US"/>
              </w:rPr>
              <w:t>4</w:t>
            </w:r>
          </w:hyperlink>
        </w:p>
        <w:p w14:paraId="596BEF08" w14:textId="77777777" w:rsidR="004023AD" w:rsidRPr="00391E92" w:rsidRDefault="00BC1465" w:rsidP="00D7544E">
          <w:pPr>
            <w:pStyle w:val="TOC1"/>
            <w:rPr>
              <w:lang w:val="es-US"/>
            </w:rPr>
          </w:pPr>
          <w:hyperlink w:anchor="_Toc29854227" w:history="1">
            <w:r w:rsidR="004023AD" w:rsidRPr="00391E92">
              <w:rPr>
                <w:rStyle w:val="Hyperlink"/>
                <w:rFonts w:ascii="Calisto MT" w:hAnsi="Calisto MT" w:cs="Calisto MT"/>
                <w:bCs/>
                <w:smallCaps/>
                <w:spacing w:val="-1"/>
                <w:lang w:val="es-US"/>
              </w:rPr>
              <w:t>VII.</w:t>
            </w:r>
            <w:r w:rsidR="004023AD" w:rsidRPr="00391E92">
              <w:rPr>
                <w:lang w:val="es-US"/>
              </w:rPr>
              <w:tab/>
            </w:r>
            <w:r w:rsidR="004023AD" w:rsidRPr="00391E92">
              <w:rPr>
                <w:rStyle w:val="Hyperlink"/>
                <w:rFonts w:ascii="Calisto MT" w:hAnsi="Calisto MT"/>
                <w:bCs/>
                <w:smallCaps/>
                <w:spacing w:val="5"/>
                <w:lang w:val="es-US"/>
              </w:rPr>
              <w:t>Cómo funciona la naloxona y cómo administrarla</w:t>
            </w:r>
            <w:r w:rsidR="004023AD" w:rsidRPr="00391E92">
              <w:rPr>
                <w:webHidden/>
                <w:lang w:val="es-US"/>
              </w:rPr>
              <w:tab/>
            </w:r>
            <w:r w:rsidR="004023AD" w:rsidRPr="00391E92">
              <w:rPr>
                <w:webHidden/>
                <w:lang w:val="es-US"/>
              </w:rPr>
              <w:fldChar w:fldCharType="begin"/>
            </w:r>
            <w:r w:rsidR="004023AD" w:rsidRPr="00391E92">
              <w:rPr>
                <w:webHidden/>
                <w:lang w:val="es-US"/>
              </w:rPr>
              <w:instrText xml:space="preserve"> PAGEREF _Toc29854227 \h </w:instrText>
            </w:r>
            <w:r w:rsidR="004023AD" w:rsidRPr="00391E92">
              <w:rPr>
                <w:webHidden/>
                <w:lang w:val="es-US"/>
              </w:rPr>
            </w:r>
            <w:r w:rsidR="004023AD" w:rsidRPr="00391E92">
              <w:rPr>
                <w:webHidden/>
                <w:lang w:val="es-US"/>
              </w:rPr>
              <w:fldChar w:fldCharType="separate"/>
            </w:r>
            <w:r w:rsidR="004023AD" w:rsidRPr="00391E92">
              <w:rPr>
                <w:webHidden/>
                <w:lang w:val="es-US"/>
              </w:rPr>
              <w:t>5</w:t>
            </w:r>
            <w:r w:rsidR="004023AD" w:rsidRPr="00391E92">
              <w:rPr>
                <w:webHidden/>
                <w:lang w:val="es-US"/>
              </w:rPr>
              <w:fldChar w:fldCharType="end"/>
            </w:r>
          </w:hyperlink>
        </w:p>
        <w:p w14:paraId="1CBDF04F" w14:textId="2DF54CEA" w:rsidR="004023AD" w:rsidRPr="00391E92" w:rsidRDefault="00BC1465" w:rsidP="00D7544E">
          <w:pPr>
            <w:pStyle w:val="TOC1"/>
            <w:rPr>
              <w:lang w:val="es-US"/>
            </w:rPr>
          </w:pPr>
          <w:hyperlink w:anchor="_Toc29854228" w:history="1">
            <w:r w:rsidR="004023AD" w:rsidRPr="00391E92">
              <w:rPr>
                <w:rStyle w:val="Hyperlink"/>
                <w:rFonts w:ascii="Calisto MT" w:hAnsi="Calisto MT" w:cs="Calisto MT"/>
                <w:bCs/>
                <w:smallCaps/>
                <w:spacing w:val="-1"/>
                <w:lang w:val="es-US"/>
              </w:rPr>
              <w:t>VIII.</w:t>
            </w:r>
            <w:r w:rsidR="00D7544E" w:rsidRPr="00391E92">
              <w:rPr>
                <w:lang w:val="es-US"/>
              </w:rPr>
              <w:t xml:space="preserve"> </w:t>
            </w:r>
            <w:r w:rsidR="004023AD" w:rsidRPr="00391E92">
              <w:rPr>
                <w:rStyle w:val="Hyperlink"/>
                <w:rFonts w:ascii="Calisto MT" w:hAnsi="Calisto MT"/>
                <w:bCs/>
                <w:smallCaps/>
                <w:spacing w:val="5"/>
                <w:lang w:val="es-US"/>
              </w:rPr>
              <w:t>Qué hacer con una aguja usada</w:t>
            </w:r>
            <w:r w:rsidR="004023AD" w:rsidRPr="00391E92">
              <w:rPr>
                <w:webHidden/>
                <w:lang w:val="es-US"/>
              </w:rPr>
              <w:tab/>
            </w:r>
            <w:r w:rsidR="004023AD" w:rsidRPr="00391E92">
              <w:rPr>
                <w:webHidden/>
                <w:lang w:val="es-US"/>
              </w:rPr>
              <w:fldChar w:fldCharType="begin"/>
            </w:r>
            <w:r w:rsidR="004023AD" w:rsidRPr="00391E92">
              <w:rPr>
                <w:webHidden/>
                <w:lang w:val="es-US"/>
              </w:rPr>
              <w:instrText xml:space="preserve"> PAGEREF _Toc29854228 \h </w:instrText>
            </w:r>
            <w:r w:rsidR="004023AD" w:rsidRPr="00391E92">
              <w:rPr>
                <w:webHidden/>
                <w:lang w:val="es-US"/>
              </w:rPr>
            </w:r>
            <w:r w:rsidR="004023AD" w:rsidRPr="00391E92">
              <w:rPr>
                <w:webHidden/>
                <w:lang w:val="es-US"/>
              </w:rPr>
              <w:fldChar w:fldCharType="separate"/>
            </w:r>
            <w:r w:rsidR="004023AD" w:rsidRPr="00391E92">
              <w:rPr>
                <w:webHidden/>
                <w:lang w:val="es-US"/>
              </w:rPr>
              <w:t>6</w:t>
            </w:r>
            <w:r w:rsidR="004023AD" w:rsidRPr="00391E92">
              <w:rPr>
                <w:webHidden/>
                <w:lang w:val="es-US"/>
              </w:rPr>
              <w:fldChar w:fldCharType="end"/>
            </w:r>
          </w:hyperlink>
        </w:p>
        <w:p w14:paraId="3DB8B77A" w14:textId="77777777" w:rsidR="004023AD" w:rsidRPr="00391E92" w:rsidRDefault="00BC1465" w:rsidP="00D7544E">
          <w:pPr>
            <w:pStyle w:val="TOC1"/>
            <w:rPr>
              <w:lang w:val="es-US"/>
            </w:rPr>
          </w:pPr>
          <w:hyperlink w:anchor="_Toc29854229" w:history="1">
            <w:r w:rsidR="004023AD" w:rsidRPr="00391E92">
              <w:rPr>
                <w:rStyle w:val="Hyperlink"/>
                <w:rFonts w:ascii="Calisto MT" w:hAnsi="Calisto MT" w:cs="Calisto MT"/>
                <w:bCs/>
                <w:smallCaps/>
                <w:spacing w:val="-1"/>
                <w:lang w:val="es-US"/>
              </w:rPr>
              <w:t>IX.</w:t>
            </w:r>
            <w:r w:rsidR="004023AD" w:rsidRPr="00391E92">
              <w:rPr>
                <w:lang w:val="es-US"/>
              </w:rPr>
              <w:tab/>
            </w:r>
            <w:r w:rsidR="004023AD" w:rsidRPr="00391E92">
              <w:rPr>
                <w:rStyle w:val="Hyperlink"/>
                <w:rFonts w:ascii="Calisto MT" w:hAnsi="Calisto MT"/>
                <w:bCs/>
                <w:smallCaps/>
                <w:spacing w:val="5"/>
                <w:lang w:val="es-US"/>
              </w:rPr>
              <w:t>Responder a una sospecha de sobredosis de opioides</w:t>
            </w:r>
            <w:r w:rsidR="004023AD" w:rsidRPr="00391E92">
              <w:rPr>
                <w:webHidden/>
                <w:lang w:val="es-US"/>
              </w:rPr>
              <w:tab/>
            </w:r>
            <w:r w:rsidR="004023AD" w:rsidRPr="00391E92">
              <w:rPr>
                <w:webHidden/>
                <w:lang w:val="es-US"/>
              </w:rPr>
              <w:fldChar w:fldCharType="begin"/>
            </w:r>
            <w:r w:rsidR="004023AD" w:rsidRPr="00391E92">
              <w:rPr>
                <w:webHidden/>
                <w:lang w:val="es-US"/>
              </w:rPr>
              <w:instrText xml:space="preserve"> PAGEREF _Toc29854229 \h </w:instrText>
            </w:r>
            <w:r w:rsidR="004023AD" w:rsidRPr="00391E92">
              <w:rPr>
                <w:webHidden/>
                <w:lang w:val="es-US"/>
              </w:rPr>
            </w:r>
            <w:r w:rsidR="004023AD" w:rsidRPr="00391E92">
              <w:rPr>
                <w:webHidden/>
                <w:lang w:val="es-US"/>
              </w:rPr>
              <w:fldChar w:fldCharType="separate"/>
            </w:r>
            <w:r w:rsidR="004023AD" w:rsidRPr="00391E92">
              <w:rPr>
                <w:webHidden/>
                <w:lang w:val="es-US"/>
              </w:rPr>
              <w:t>7</w:t>
            </w:r>
            <w:r w:rsidR="004023AD" w:rsidRPr="00391E92">
              <w:rPr>
                <w:webHidden/>
                <w:lang w:val="es-US"/>
              </w:rPr>
              <w:fldChar w:fldCharType="end"/>
            </w:r>
          </w:hyperlink>
        </w:p>
        <w:p w14:paraId="7263A6AC" w14:textId="77777777" w:rsidR="004023AD" w:rsidRPr="00391E92" w:rsidRDefault="00BC1465" w:rsidP="00D7544E">
          <w:pPr>
            <w:pStyle w:val="TOC1"/>
            <w:rPr>
              <w:lang w:val="es-US"/>
            </w:rPr>
          </w:pPr>
          <w:hyperlink w:anchor="_Toc29854230" w:history="1">
            <w:r w:rsidR="004023AD" w:rsidRPr="00391E92">
              <w:rPr>
                <w:rStyle w:val="Hyperlink"/>
                <w:rFonts w:ascii="Calisto MT" w:hAnsi="Calisto MT" w:cs="Calisto MT"/>
                <w:bCs/>
                <w:smallCaps/>
                <w:spacing w:val="-1"/>
                <w:lang w:val="es-US"/>
              </w:rPr>
              <w:t>X.</w:t>
            </w:r>
            <w:r w:rsidR="004023AD" w:rsidRPr="00391E92">
              <w:rPr>
                <w:lang w:val="es-US"/>
              </w:rPr>
              <w:tab/>
            </w:r>
            <w:r w:rsidR="004023AD" w:rsidRPr="00391E92">
              <w:rPr>
                <w:rStyle w:val="Hyperlink"/>
                <w:rFonts w:ascii="Calisto MT" w:hAnsi="Calisto MT"/>
                <w:bCs/>
                <w:smallCaps/>
                <w:spacing w:val="5"/>
                <w:lang w:val="es-US"/>
              </w:rPr>
              <w:t>Recursos adicionales</w:t>
            </w:r>
            <w:r w:rsidR="004023AD" w:rsidRPr="00391E92">
              <w:rPr>
                <w:webHidden/>
                <w:lang w:val="es-US"/>
              </w:rPr>
              <w:tab/>
            </w:r>
            <w:r w:rsidR="004023AD" w:rsidRPr="00391E92">
              <w:rPr>
                <w:webHidden/>
                <w:lang w:val="es-US"/>
              </w:rPr>
              <w:fldChar w:fldCharType="begin"/>
            </w:r>
            <w:r w:rsidR="004023AD" w:rsidRPr="00391E92">
              <w:rPr>
                <w:webHidden/>
                <w:lang w:val="es-US"/>
              </w:rPr>
              <w:instrText xml:space="preserve"> PAGEREF _Toc29854230 \h </w:instrText>
            </w:r>
            <w:r w:rsidR="004023AD" w:rsidRPr="00391E92">
              <w:rPr>
                <w:webHidden/>
                <w:lang w:val="es-US"/>
              </w:rPr>
            </w:r>
            <w:r w:rsidR="004023AD" w:rsidRPr="00391E92">
              <w:rPr>
                <w:webHidden/>
                <w:lang w:val="es-US"/>
              </w:rPr>
              <w:fldChar w:fldCharType="separate"/>
            </w:r>
            <w:r w:rsidR="004023AD" w:rsidRPr="00391E92">
              <w:rPr>
                <w:webHidden/>
                <w:lang w:val="es-US"/>
              </w:rPr>
              <w:t>10</w:t>
            </w:r>
            <w:r w:rsidR="004023AD" w:rsidRPr="00391E92">
              <w:rPr>
                <w:webHidden/>
                <w:lang w:val="es-US"/>
              </w:rPr>
              <w:fldChar w:fldCharType="end"/>
            </w:r>
          </w:hyperlink>
        </w:p>
        <w:bookmarkEnd w:id="0"/>
        <w:p w14:paraId="73FE0F24" w14:textId="77777777" w:rsidR="004023AD" w:rsidRPr="00391E92" w:rsidRDefault="00B422AE">
          <w:pPr>
            <w:rPr>
              <w:b/>
              <w:bCs/>
              <w:lang w:val="es-US"/>
            </w:rPr>
          </w:pPr>
          <w:r w:rsidRPr="00391E92">
            <w:rPr>
              <w:b/>
              <w:bCs/>
              <w:lang w:val="es-US"/>
            </w:rPr>
            <w:fldChar w:fldCharType="end"/>
          </w:r>
        </w:p>
      </w:sdtContent>
    </w:sdt>
    <w:p w14:paraId="7497BF40" w14:textId="77777777" w:rsidR="00FA7D69" w:rsidRPr="00391E92" w:rsidRDefault="00BC1465">
      <w:pPr>
        <w:rPr>
          <w:rFonts w:ascii="Calisto MT" w:hAnsi="Calisto MT"/>
          <w:sz w:val="24"/>
          <w:szCs w:val="24"/>
          <w:lang w:val="es-US"/>
        </w:rPr>
      </w:pPr>
      <w:r>
        <w:rPr>
          <w:rFonts w:ascii="Calisto MT" w:hAnsi="Calisto MT"/>
          <w:sz w:val="24"/>
          <w:szCs w:val="24"/>
          <w:lang w:val="es-US"/>
        </w:rPr>
        <w:pict w14:anchorId="4564B334">
          <v:rect id="_x0000_i1025" style="width:0;height:1.5pt" o:hralign="center" o:hrstd="t" o:hr="t" fillcolor="#a0a0a0" stroked="f"/>
        </w:pict>
      </w:r>
    </w:p>
    <w:p w14:paraId="7C90FF18" w14:textId="77777777" w:rsidR="00FA7D69" w:rsidRPr="00391E92" w:rsidRDefault="00EF34FA" w:rsidP="00B422AE">
      <w:pPr>
        <w:pStyle w:val="Heading1"/>
        <w:numPr>
          <w:ilvl w:val="0"/>
          <w:numId w:val="24"/>
        </w:numPr>
        <w:rPr>
          <w:rStyle w:val="BookTitle"/>
          <w:b/>
          <w:color w:val="000000" w:themeColor="text1"/>
          <w:sz w:val="28"/>
          <w:szCs w:val="24"/>
          <w:lang w:val="es-US"/>
        </w:rPr>
      </w:pPr>
      <w:bookmarkStart w:id="1" w:name="_Toc29854221"/>
      <w:r w:rsidRPr="00391E92">
        <w:rPr>
          <w:rStyle w:val="BookTitle"/>
          <w:b/>
          <w:color w:val="000000" w:themeColor="text1"/>
          <w:sz w:val="28"/>
          <w:szCs w:val="24"/>
          <w:lang w:val="es-US"/>
        </w:rPr>
        <w:t>Leyes relacionadas con la respuesta a la sobredosis de opioides</w:t>
      </w:r>
      <w:bookmarkEnd w:id="1"/>
    </w:p>
    <w:p w14:paraId="61973DDE" w14:textId="77777777" w:rsidR="00FA7D69" w:rsidRPr="00391E92" w:rsidRDefault="00EF34FA">
      <w:pPr>
        <w:rPr>
          <w:rFonts w:ascii="Calisto MT" w:hAnsi="Calisto MT"/>
          <w:sz w:val="32"/>
          <w:szCs w:val="32"/>
          <w:lang w:val="es-US"/>
        </w:rPr>
      </w:pPr>
      <w:r w:rsidRPr="00391E92">
        <w:rPr>
          <w:rFonts w:ascii="Calisto MT" w:hAnsi="Calisto MT"/>
          <w:sz w:val="32"/>
          <w:szCs w:val="32"/>
          <w:lang w:val="es-US"/>
        </w:rPr>
        <w:t>- 2013</w:t>
      </w:r>
    </w:p>
    <w:p w14:paraId="022D5B1F" w14:textId="5B2CD667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b/>
          <w:sz w:val="24"/>
          <w:szCs w:val="24"/>
          <w:lang w:val="es-US"/>
        </w:rPr>
        <w:t xml:space="preserve">Proyecto de ley de la cámara de </w:t>
      </w:r>
      <w:r w:rsidR="00D7544E" w:rsidRPr="00391E92">
        <w:rPr>
          <w:rFonts w:ascii="Calisto MT" w:hAnsi="Calisto MT"/>
          <w:b/>
          <w:sz w:val="24"/>
          <w:szCs w:val="24"/>
          <w:lang w:val="es-US"/>
        </w:rPr>
        <w:t>r</w:t>
      </w:r>
      <w:r w:rsidRPr="00391E92">
        <w:rPr>
          <w:rFonts w:ascii="Calisto MT" w:hAnsi="Calisto MT"/>
          <w:b/>
          <w:sz w:val="24"/>
          <w:szCs w:val="24"/>
          <w:lang w:val="es-US"/>
        </w:rPr>
        <w:t>epresentantes  1972</w:t>
      </w:r>
      <w:r w:rsidRPr="00391E92">
        <w:rPr>
          <w:rFonts w:ascii="Calisto MT" w:hAnsi="Calisto MT"/>
          <w:sz w:val="24"/>
          <w:szCs w:val="24"/>
          <w:lang w:val="es-US"/>
        </w:rPr>
        <w:t xml:space="preserve">, </w:t>
      </w:r>
      <w:r w:rsidR="00D7544E" w:rsidRPr="00391E92">
        <w:rPr>
          <w:rFonts w:ascii="Calisto MT" w:hAnsi="Calisto MT"/>
          <w:sz w:val="24"/>
          <w:szCs w:val="24"/>
          <w:lang w:val="es-US"/>
        </w:rPr>
        <w:t xml:space="preserve">REVIVE! </w:t>
      </w:r>
      <w:r w:rsidRPr="00391E92">
        <w:rPr>
          <w:rFonts w:ascii="Calisto MT" w:hAnsi="Calisto MT"/>
          <w:sz w:val="24"/>
          <w:szCs w:val="24"/>
          <w:lang w:val="es-US"/>
        </w:rPr>
        <w:t>Autorizado como programa "piloto" para la educación sobre naloxona.</w:t>
      </w:r>
    </w:p>
    <w:p w14:paraId="1D93FC23" w14:textId="77777777" w:rsidR="00D7544E" w:rsidRPr="00391E92" w:rsidRDefault="00D7544E">
      <w:pPr>
        <w:rPr>
          <w:rFonts w:ascii="Calisto MT" w:hAnsi="Calisto MT"/>
          <w:sz w:val="32"/>
          <w:szCs w:val="32"/>
          <w:lang w:val="es-US"/>
        </w:rPr>
      </w:pPr>
    </w:p>
    <w:p w14:paraId="210D7633" w14:textId="139A329A" w:rsidR="00FA7D69" w:rsidRPr="00391E92" w:rsidRDefault="00EF34FA">
      <w:pPr>
        <w:rPr>
          <w:rFonts w:ascii="Calisto MT" w:hAnsi="Calisto MT"/>
          <w:sz w:val="32"/>
          <w:szCs w:val="32"/>
          <w:lang w:val="es-US"/>
        </w:rPr>
      </w:pPr>
      <w:r w:rsidRPr="00391E92">
        <w:rPr>
          <w:rFonts w:ascii="Calisto MT" w:hAnsi="Calisto MT"/>
          <w:sz w:val="32"/>
          <w:szCs w:val="32"/>
          <w:lang w:val="es-US"/>
        </w:rPr>
        <w:t>- 2015</w:t>
      </w:r>
    </w:p>
    <w:p w14:paraId="1C7C5660" w14:textId="2F12AF27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b/>
          <w:sz w:val="24"/>
          <w:szCs w:val="24"/>
          <w:lang w:val="es-US"/>
        </w:rPr>
        <w:t xml:space="preserve">Proyecto de ley de la cámara de </w:t>
      </w:r>
      <w:r w:rsidR="00D7544E" w:rsidRPr="00391E92">
        <w:rPr>
          <w:rFonts w:ascii="Calisto MT" w:hAnsi="Calisto MT"/>
          <w:b/>
          <w:sz w:val="24"/>
          <w:szCs w:val="24"/>
          <w:lang w:val="es-US"/>
        </w:rPr>
        <w:t>r</w:t>
      </w:r>
      <w:r w:rsidRPr="00391E92">
        <w:rPr>
          <w:rFonts w:ascii="Calisto MT" w:hAnsi="Calisto MT"/>
          <w:b/>
          <w:sz w:val="24"/>
          <w:szCs w:val="24"/>
          <w:lang w:val="es-US"/>
        </w:rPr>
        <w:t>epresentantes 1458</w:t>
      </w:r>
      <w:r w:rsidRPr="00391E92">
        <w:rPr>
          <w:rFonts w:ascii="Calisto MT" w:hAnsi="Calisto MT"/>
          <w:sz w:val="24"/>
          <w:szCs w:val="24"/>
          <w:lang w:val="es-US"/>
        </w:rPr>
        <w:t xml:space="preserve">, </w:t>
      </w:r>
      <w:r w:rsidR="00D7544E" w:rsidRPr="00391E92">
        <w:rPr>
          <w:rFonts w:ascii="Calisto MT" w:hAnsi="Calisto MT"/>
          <w:sz w:val="24"/>
          <w:szCs w:val="24"/>
          <w:lang w:val="es-US"/>
        </w:rPr>
        <w:t xml:space="preserve">REVIVE! </w:t>
      </w:r>
      <w:r w:rsidRPr="00391E92">
        <w:rPr>
          <w:rFonts w:ascii="Calisto MT" w:hAnsi="Calisto MT"/>
          <w:sz w:val="24"/>
          <w:szCs w:val="24"/>
          <w:lang w:val="es-US"/>
        </w:rPr>
        <w:t>se expande a un programa estatal; cualquier persona en Virginia ahora puede poseer y administrar legalmente naloxona para la reversión de sobredosis, incluyendo bomberos y agentes de la ley. El proyecto de ley también proporciona inmunidad civil a cualquier persona que recete, dispense o administre naloxona para la reversión de sobredosis en una emergencia y no serán responsables de ningún daño civil.</w:t>
      </w:r>
    </w:p>
    <w:p w14:paraId="6AB096E8" w14:textId="77777777" w:rsidR="00D7544E" w:rsidRPr="00391E92" w:rsidRDefault="00D7544E">
      <w:pPr>
        <w:rPr>
          <w:rFonts w:ascii="Calisto MT" w:hAnsi="Calisto MT"/>
          <w:b/>
          <w:sz w:val="24"/>
          <w:szCs w:val="24"/>
          <w:lang w:val="es-US"/>
        </w:rPr>
      </w:pPr>
    </w:p>
    <w:p w14:paraId="690A752B" w14:textId="513C9B69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b/>
          <w:sz w:val="24"/>
          <w:szCs w:val="24"/>
          <w:lang w:val="es-US"/>
        </w:rPr>
        <w:t xml:space="preserve">Proyecto de ley de la cámara de </w:t>
      </w:r>
      <w:r w:rsidR="00D7544E" w:rsidRPr="00391E92">
        <w:rPr>
          <w:rFonts w:ascii="Calisto MT" w:hAnsi="Calisto MT"/>
          <w:b/>
          <w:sz w:val="24"/>
          <w:szCs w:val="24"/>
          <w:lang w:val="es-US"/>
        </w:rPr>
        <w:t>r</w:t>
      </w:r>
      <w:r w:rsidRPr="00391E92">
        <w:rPr>
          <w:rFonts w:ascii="Calisto MT" w:hAnsi="Calisto MT"/>
          <w:b/>
          <w:sz w:val="24"/>
          <w:szCs w:val="24"/>
          <w:lang w:val="es-US"/>
        </w:rPr>
        <w:t>epresentantes 1500</w:t>
      </w:r>
      <w:r w:rsidRPr="00391E92">
        <w:rPr>
          <w:rFonts w:ascii="Calisto MT" w:hAnsi="Calisto MT"/>
          <w:sz w:val="24"/>
          <w:szCs w:val="24"/>
          <w:lang w:val="es-US"/>
        </w:rPr>
        <w:t xml:space="preserve">, Ley de </w:t>
      </w:r>
      <w:r w:rsidR="00D7544E" w:rsidRPr="00391E92">
        <w:rPr>
          <w:rFonts w:ascii="Calisto MT" w:hAnsi="Calisto MT"/>
          <w:sz w:val="24"/>
          <w:szCs w:val="24"/>
          <w:lang w:val="es-US"/>
        </w:rPr>
        <w:t xml:space="preserve">informe seguro de una </w:t>
      </w:r>
      <w:r w:rsidRPr="00391E92">
        <w:rPr>
          <w:rFonts w:ascii="Calisto MT" w:hAnsi="Calisto MT"/>
          <w:sz w:val="24"/>
          <w:szCs w:val="24"/>
          <w:lang w:val="es-US"/>
        </w:rPr>
        <w:t>sobredosis, estableció una defensa afirmativa para el enjuiciamiento de un individuo por:</w:t>
      </w:r>
    </w:p>
    <w:p w14:paraId="1D22FD0A" w14:textId="77777777" w:rsidR="00D7544E" w:rsidRPr="00391E92" w:rsidRDefault="00D7544E">
      <w:pPr>
        <w:rPr>
          <w:rFonts w:ascii="Calisto MT" w:hAnsi="Calisto MT"/>
          <w:sz w:val="24"/>
          <w:szCs w:val="24"/>
          <w:lang w:val="es-US"/>
        </w:rPr>
      </w:pPr>
    </w:p>
    <w:p w14:paraId="513DD9B9" w14:textId="77777777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i. Posesión simple de una sustancia controlada, marihuana o parafernalia controlada</w:t>
      </w:r>
    </w:p>
    <w:p w14:paraId="4CD665A6" w14:textId="77777777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ii. Intoxicación en público</w:t>
      </w:r>
    </w:p>
    <w:p w14:paraId="58066A2B" w14:textId="1B643571" w:rsidR="00FA7D69" w:rsidRPr="00391E92" w:rsidRDefault="00EF34FA">
      <w:pPr>
        <w:rPr>
          <w:rFonts w:ascii="Calisto MT" w:hAnsi="Calisto MT"/>
          <w:sz w:val="24"/>
          <w:szCs w:val="24"/>
          <w:u w:val="single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 xml:space="preserve">iii. La compra, posesión o consumo ilegal de alcohol si se encontró </w:t>
      </w:r>
      <w:r w:rsidRPr="00391E92">
        <w:rPr>
          <w:rFonts w:ascii="Calisto MT" w:hAnsi="Calisto MT"/>
          <w:sz w:val="24"/>
          <w:szCs w:val="24"/>
          <w:u w:val="single"/>
          <w:lang w:val="es-US"/>
        </w:rPr>
        <w:t>evidencia del cargo como resultado de la obtención de atención médica de emergencia.</w:t>
      </w:r>
    </w:p>
    <w:p w14:paraId="0923DDCC" w14:textId="77777777" w:rsidR="00FA7D69" w:rsidRPr="00391E92" w:rsidRDefault="00FA7D69">
      <w:pPr>
        <w:rPr>
          <w:rFonts w:ascii="Calisto MT" w:hAnsi="Calisto MT"/>
          <w:sz w:val="24"/>
          <w:szCs w:val="24"/>
          <w:lang w:val="es-US"/>
        </w:rPr>
      </w:pPr>
    </w:p>
    <w:p w14:paraId="2BA2BB1C" w14:textId="6D4B3FEC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b/>
          <w:sz w:val="24"/>
          <w:szCs w:val="24"/>
          <w:lang w:val="es-US"/>
        </w:rPr>
        <w:lastRenderedPageBreak/>
        <w:t xml:space="preserve">Nota: </w:t>
      </w:r>
      <w:r w:rsidR="00D7544E" w:rsidRPr="00391E92">
        <w:rPr>
          <w:rFonts w:ascii="Calisto MT" w:hAnsi="Calisto MT"/>
          <w:b/>
          <w:sz w:val="24"/>
          <w:szCs w:val="24"/>
          <w:lang w:val="es-US"/>
        </w:rPr>
        <w:t>Usted a</w:t>
      </w:r>
      <w:r w:rsidRPr="00391E92">
        <w:rPr>
          <w:rFonts w:ascii="Calisto MT" w:hAnsi="Calisto MT"/>
          <w:b/>
          <w:sz w:val="24"/>
          <w:szCs w:val="24"/>
          <w:lang w:val="es-US"/>
        </w:rPr>
        <w:t>ún puede ser acusado y arrestado por estos crímenes</w:t>
      </w:r>
      <w:r w:rsidRPr="00391E92">
        <w:rPr>
          <w:rFonts w:ascii="Calisto MT" w:hAnsi="Calisto MT"/>
          <w:sz w:val="24"/>
          <w:szCs w:val="24"/>
          <w:lang w:val="es-US"/>
        </w:rPr>
        <w:t>, pero puede hacer valer una "defensa afirmativa". Para la defensa afirmativa debe</w:t>
      </w:r>
      <w:r w:rsidR="00D7544E" w:rsidRPr="00391E92">
        <w:rPr>
          <w:rFonts w:ascii="Calisto MT" w:hAnsi="Calisto MT"/>
          <w:sz w:val="24"/>
          <w:szCs w:val="24"/>
          <w:lang w:val="es-US"/>
        </w:rPr>
        <w:t xml:space="preserve"> </w:t>
      </w:r>
      <w:r w:rsidRPr="00391E92">
        <w:rPr>
          <w:rFonts w:ascii="Calisto MT" w:hAnsi="Calisto MT"/>
          <w:sz w:val="24"/>
          <w:szCs w:val="24"/>
          <w:lang w:val="es-US"/>
        </w:rPr>
        <w:t>(a) permanecer en la escena</w:t>
      </w:r>
      <w:r w:rsidR="00CA6D78" w:rsidRPr="00391E92">
        <w:rPr>
          <w:rFonts w:ascii="Calisto MT" w:hAnsi="Calisto MT"/>
          <w:sz w:val="24"/>
          <w:szCs w:val="24"/>
          <w:lang w:val="es-US"/>
        </w:rPr>
        <w:t xml:space="preserve"> </w:t>
      </w:r>
      <w:r w:rsidRPr="00391E92">
        <w:rPr>
          <w:rFonts w:ascii="Calisto MT" w:hAnsi="Calisto MT"/>
          <w:sz w:val="24"/>
          <w:szCs w:val="24"/>
          <w:lang w:val="es-US"/>
        </w:rPr>
        <w:t>o con la persona hasta que llegue la policía y (b) identifi</w:t>
      </w:r>
      <w:r w:rsidR="002D531F" w:rsidRPr="00391E92">
        <w:rPr>
          <w:rFonts w:ascii="Calisto MT" w:hAnsi="Calisto MT"/>
          <w:sz w:val="24"/>
          <w:szCs w:val="24"/>
          <w:lang w:val="es-US"/>
        </w:rPr>
        <w:t xml:space="preserve">carse </w:t>
      </w:r>
      <w:r w:rsidRPr="00391E92">
        <w:rPr>
          <w:rFonts w:ascii="Calisto MT" w:hAnsi="Calisto MT"/>
          <w:sz w:val="24"/>
          <w:szCs w:val="24"/>
          <w:lang w:val="es-US"/>
        </w:rPr>
        <w:t>con el oficial de policía que responde.</w:t>
      </w:r>
    </w:p>
    <w:p w14:paraId="1CF0ECA1" w14:textId="77777777" w:rsidR="00FA7D69" w:rsidRPr="00391E92" w:rsidRDefault="00FA7D69">
      <w:pPr>
        <w:rPr>
          <w:rFonts w:ascii="Calisto MT" w:hAnsi="Calisto MT"/>
          <w:sz w:val="24"/>
          <w:szCs w:val="24"/>
          <w:lang w:val="es-US"/>
        </w:rPr>
      </w:pPr>
    </w:p>
    <w:p w14:paraId="61B28C97" w14:textId="31CC2041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b/>
          <w:sz w:val="24"/>
          <w:szCs w:val="24"/>
          <w:lang w:val="es-US"/>
        </w:rPr>
        <w:t>Nota:</w:t>
      </w:r>
      <w:r w:rsidRPr="00391E92">
        <w:rPr>
          <w:rFonts w:ascii="Calisto MT" w:hAnsi="Calisto MT"/>
          <w:sz w:val="24"/>
          <w:szCs w:val="24"/>
          <w:lang w:val="es-US"/>
        </w:rPr>
        <w:t xml:space="preserve"> Ningún individuo puede hacer valer esta defensa afirmativa si la atención médica de emergencia solicitada u obtenida fue durante la ejecución de una orden de allanamiento o durante la conducta de un</w:t>
      </w:r>
      <w:r w:rsidR="00D7544E" w:rsidRPr="00391E92">
        <w:rPr>
          <w:rFonts w:ascii="Calisto MT" w:hAnsi="Calisto MT"/>
          <w:sz w:val="24"/>
          <w:szCs w:val="24"/>
          <w:lang w:val="es-US"/>
        </w:rPr>
        <w:t xml:space="preserve"> cateo </w:t>
      </w:r>
      <w:r w:rsidRPr="00391E92">
        <w:rPr>
          <w:rFonts w:ascii="Calisto MT" w:hAnsi="Calisto MT"/>
          <w:sz w:val="24"/>
          <w:szCs w:val="24"/>
          <w:lang w:val="es-US"/>
        </w:rPr>
        <w:t>legal o un arresto legal.</w:t>
      </w:r>
    </w:p>
    <w:p w14:paraId="19C86E3A" w14:textId="77777777" w:rsidR="00FA7D69" w:rsidRPr="00391E92" w:rsidRDefault="00FA7D69">
      <w:pPr>
        <w:rPr>
          <w:rFonts w:ascii="Calisto MT" w:hAnsi="Calisto MT"/>
          <w:sz w:val="24"/>
          <w:szCs w:val="24"/>
          <w:lang w:val="es-US"/>
        </w:rPr>
      </w:pPr>
    </w:p>
    <w:p w14:paraId="393953BA" w14:textId="77777777" w:rsidR="00FA7D69" w:rsidRPr="00391E92" w:rsidRDefault="00EF34FA">
      <w:pPr>
        <w:rPr>
          <w:rFonts w:ascii="Calisto MT" w:hAnsi="Calisto MT"/>
          <w:sz w:val="32"/>
          <w:szCs w:val="24"/>
          <w:lang w:val="es-US"/>
        </w:rPr>
      </w:pPr>
      <w:r w:rsidRPr="00391E92">
        <w:rPr>
          <w:rFonts w:ascii="Calisto MT" w:hAnsi="Calisto MT"/>
          <w:sz w:val="32"/>
          <w:szCs w:val="24"/>
          <w:lang w:val="es-US"/>
        </w:rPr>
        <w:t>- 2016</w:t>
      </w:r>
    </w:p>
    <w:p w14:paraId="76FBCD55" w14:textId="7AE02F66" w:rsidR="00D7544E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b/>
          <w:sz w:val="24"/>
          <w:szCs w:val="24"/>
          <w:lang w:val="es-US"/>
        </w:rPr>
        <w:t>Orden permanente</w:t>
      </w:r>
      <w:r w:rsidRPr="00391E92">
        <w:rPr>
          <w:rFonts w:ascii="Calisto MT" w:hAnsi="Calisto MT"/>
          <w:sz w:val="24"/>
          <w:szCs w:val="24"/>
          <w:lang w:val="es-US"/>
        </w:rPr>
        <w:t>, la introducción de carfentanil</w:t>
      </w:r>
      <w:r w:rsidR="002D531F" w:rsidRPr="00391E92">
        <w:rPr>
          <w:rFonts w:ascii="Calisto MT" w:hAnsi="Calisto MT"/>
          <w:sz w:val="24"/>
          <w:szCs w:val="24"/>
          <w:lang w:val="es-US"/>
        </w:rPr>
        <w:t>o</w:t>
      </w:r>
      <w:r w:rsidRPr="00391E92">
        <w:rPr>
          <w:rFonts w:ascii="Calisto MT" w:hAnsi="Calisto MT"/>
          <w:sz w:val="24"/>
          <w:szCs w:val="24"/>
          <w:lang w:val="es-US"/>
        </w:rPr>
        <w:t xml:space="preserve"> en algunos medicamentos instó a la Dra. Marissa Levine, comisionada de salud pública del estado, a declarar una emergencia de salud pública para el estado de Virginia. Esta </w:t>
      </w:r>
      <w:r w:rsidRPr="00391E92">
        <w:rPr>
          <w:rFonts w:ascii="Calisto MT" w:hAnsi="Calisto MT"/>
          <w:i/>
          <w:sz w:val="24"/>
          <w:szCs w:val="24"/>
          <w:lang w:val="es-US"/>
        </w:rPr>
        <w:t>orden permanente</w:t>
      </w:r>
      <w:r w:rsidRPr="00391E92">
        <w:rPr>
          <w:rFonts w:ascii="Calisto MT" w:hAnsi="Calisto MT"/>
          <w:sz w:val="24"/>
          <w:szCs w:val="24"/>
          <w:lang w:val="es-US"/>
        </w:rPr>
        <w:t xml:space="preserve"> ahora permite a los virginianos comprar naloxona sin necesidad de una receta de su médico. </w:t>
      </w:r>
    </w:p>
    <w:p w14:paraId="674DEA4C" w14:textId="7EFE25C4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Se puede obtener naloxona sin costo en los departamentos de salud locales y en las juntas de servicios comunitarios *. La naloxona se puede comprar en la farmacia local a través de un seguro o pagar de su bolsillo.</w:t>
      </w:r>
    </w:p>
    <w:p w14:paraId="33225CBF" w14:textId="05876733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 xml:space="preserve">* Por favor llame </w:t>
      </w:r>
      <w:r w:rsidR="00D7544E" w:rsidRPr="00391E92">
        <w:rPr>
          <w:rFonts w:ascii="Calisto MT" w:hAnsi="Calisto MT"/>
          <w:sz w:val="24"/>
          <w:szCs w:val="24"/>
          <w:lang w:val="es-US"/>
        </w:rPr>
        <w:t xml:space="preserve">primero </w:t>
      </w:r>
      <w:r w:rsidRPr="00391E92">
        <w:rPr>
          <w:rFonts w:ascii="Calisto MT" w:hAnsi="Calisto MT"/>
          <w:sz w:val="24"/>
          <w:szCs w:val="24"/>
          <w:lang w:val="es-US"/>
        </w:rPr>
        <w:t>para verificar disponibilidad</w:t>
      </w:r>
      <w:r w:rsidR="002D531F" w:rsidRPr="00391E92">
        <w:rPr>
          <w:rFonts w:ascii="Calisto MT" w:hAnsi="Calisto MT"/>
          <w:sz w:val="24"/>
          <w:szCs w:val="24"/>
          <w:lang w:val="es-US"/>
        </w:rPr>
        <w:t>.</w:t>
      </w:r>
    </w:p>
    <w:p w14:paraId="47E9006A" w14:textId="77777777" w:rsidR="00FA7D69" w:rsidRPr="00391E92" w:rsidRDefault="00EF34FA" w:rsidP="00B422AE">
      <w:pPr>
        <w:pStyle w:val="Heading1"/>
        <w:numPr>
          <w:ilvl w:val="0"/>
          <w:numId w:val="24"/>
        </w:numPr>
        <w:rPr>
          <w:rStyle w:val="BookTitle"/>
          <w:b/>
          <w:color w:val="000000" w:themeColor="text1"/>
          <w:sz w:val="28"/>
          <w:szCs w:val="24"/>
          <w:lang w:val="es-US"/>
        </w:rPr>
      </w:pPr>
      <w:bookmarkStart w:id="2" w:name="_Toc29854222"/>
      <w:r w:rsidRPr="00391E92">
        <w:rPr>
          <w:rStyle w:val="BookTitle"/>
          <w:b/>
          <w:color w:val="000000" w:themeColor="text1"/>
          <w:sz w:val="28"/>
          <w:szCs w:val="24"/>
          <w:lang w:val="es-US"/>
        </w:rPr>
        <w:t>Comprender la adicción</w:t>
      </w:r>
      <w:bookmarkEnd w:id="2"/>
    </w:p>
    <w:p w14:paraId="50C1D021" w14:textId="77777777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Las personas no planean volverse adictas a las drogas.</w:t>
      </w:r>
    </w:p>
    <w:p w14:paraId="365A51DD" w14:textId="1FA1FA9B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 xml:space="preserve">Cuando las personas toman un medicamento por primera vez, les puede gustar cómo les hace sentir. Creen que pueden controlar cuánto y con qué frecuencia toman la droga. Pero las drogas pueden </w:t>
      </w:r>
      <w:r w:rsidR="00D7544E" w:rsidRPr="00391E92">
        <w:rPr>
          <w:rFonts w:ascii="Calisto MT" w:hAnsi="Calisto MT"/>
          <w:sz w:val="24"/>
          <w:szCs w:val="24"/>
          <w:lang w:val="es-US"/>
        </w:rPr>
        <w:t xml:space="preserve">quitar </w:t>
      </w:r>
      <w:r w:rsidRPr="00391E92">
        <w:rPr>
          <w:rFonts w:ascii="Calisto MT" w:hAnsi="Calisto MT"/>
          <w:sz w:val="24"/>
          <w:szCs w:val="24"/>
          <w:lang w:val="es-US"/>
        </w:rPr>
        <w:t>el</w:t>
      </w:r>
      <w:r w:rsidR="00CA6D78" w:rsidRPr="00391E92">
        <w:rPr>
          <w:rFonts w:ascii="Calisto MT" w:hAnsi="Calisto MT"/>
          <w:sz w:val="24"/>
          <w:szCs w:val="24"/>
          <w:lang w:val="es-US"/>
        </w:rPr>
        <w:t xml:space="preserve"> </w:t>
      </w:r>
      <w:r w:rsidRPr="00391E92">
        <w:rPr>
          <w:rFonts w:ascii="Calisto MT" w:hAnsi="Calisto MT"/>
          <w:sz w:val="24"/>
          <w:szCs w:val="24"/>
          <w:lang w:val="es-US"/>
        </w:rPr>
        <w:t xml:space="preserve">control </w:t>
      </w:r>
      <w:r w:rsidR="00D7544E" w:rsidRPr="00391E92">
        <w:rPr>
          <w:rFonts w:ascii="Calisto MT" w:hAnsi="Calisto MT"/>
          <w:sz w:val="24"/>
          <w:szCs w:val="24"/>
          <w:lang w:val="es-US"/>
        </w:rPr>
        <w:t>a</w:t>
      </w:r>
      <w:r w:rsidRPr="00391E92">
        <w:rPr>
          <w:rFonts w:ascii="Calisto MT" w:hAnsi="Calisto MT"/>
          <w:sz w:val="24"/>
          <w:szCs w:val="24"/>
          <w:lang w:val="es-US"/>
        </w:rPr>
        <w:t xml:space="preserve"> las personas. Las drogas cambian la parte del cerebro responsable del control y la toma de decisiones.</w:t>
      </w:r>
    </w:p>
    <w:p w14:paraId="420356E3" w14:textId="5009DEB2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 xml:space="preserve">La adicción se refiere a los </w:t>
      </w:r>
      <w:proofErr w:type="spellStart"/>
      <w:r w:rsidR="00986656">
        <w:rPr>
          <w:rFonts w:ascii="Calisto MT" w:hAnsi="Calisto MT"/>
          <w:sz w:val="24"/>
          <w:szCs w:val="24"/>
          <w:lang w:val="es-US"/>
        </w:rPr>
        <w:t>desordenes</w:t>
      </w:r>
      <w:proofErr w:type="spellEnd"/>
      <w:r w:rsidRPr="00391E92">
        <w:rPr>
          <w:rFonts w:ascii="Calisto MT" w:hAnsi="Calisto MT"/>
          <w:sz w:val="24"/>
          <w:szCs w:val="24"/>
          <w:lang w:val="es-US"/>
        </w:rPr>
        <w:t xml:space="preserve"> por uso de sustancias en el extremo severo del espectro y se caracteriza por la incapacidad de una persona para controlar el impulso de usar drogas, incluso cuando hay consecuencias negativas.</w:t>
      </w:r>
    </w:p>
    <w:p w14:paraId="152926DF" w14:textId="694A4075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Enlace de video de</w:t>
      </w:r>
      <w:r w:rsidR="00D7544E" w:rsidRPr="00391E92">
        <w:rPr>
          <w:rFonts w:ascii="Calisto MT" w:hAnsi="Calisto MT"/>
          <w:sz w:val="24"/>
          <w:szCs w:val="24"/>
          <w:lang w:val="es-US"/>
        </w:rPr>
        <w:t xml:space="preserve"> semillas “</w:t>
      </w:r>
      <w:r w:rsidRPr="00391E92">
        <w:rPr>
          <w:rFonts w:ascii="Calisto MT" w:hAnsi="Calisto MT"/>
          <w:sz w:val="24"/>
          <w:szCs w:val="24"/>
          <w:lang w:val="es-US"/>
        </w:rPr>
        <w:t>Nuggets</w:t>
      </w:r>
      <w:r w:rsidR="00D7544E" w:rsidRPr="00391E92">
        <w:rPr>
          <w:rFonts w:ascii="Calisto MT" w:hAnsi="Calisto MT"/>
          <w:sz w:val="24"/>
          <w:szCs w:val="24"/>
          <w:lang w:val="es-US"/>
        </w:rPr>
        <w:t>”</w:t>
      </w:r>
      <w:r w:rsidRPr="00391E92">
        <w:rPr>
          <w:rFonts w:ascii="Calisto MT" w:hAnsi="Calisto MT"/>
          <w:sz w:val="24"/>
          <w:szCs w:val="24"/>
          <w:lang w:val="es-US"/>
        </w:rPr>
        <w:t xml:space="preserve">:  </w:t>
      </w:r>
      <w:hyperlink r:id="rId12">
        <w:r w:rsidRPr="00391E92">
          <w:rPr>
            <w:rFonts w:ascii="Calisto MT" w:hAnsi="Calisto MT"/>
            <w:color w:val="1155CC"/>
            <w:sz w:val="24"/>
            <w:szCs w:val="24"/>
            <w:u w:val="single"/>
            <w:lang w:val="es-US"/>
          </w:rPr>
          <w:t>https://www.youtube,comwatch?v=HUngLgGRJpo</w:t>
        </w:r>
      </w:hyperlink>
    </w:p>
    <w:p w14:paraId="66C4FBC5" w14:textId="77777777" w:rsidR="00FA7D69" w:rsidRPr="00391E92" w:rsidRDefault="00FA7D69">
      <w:pPr>
        <w:rPr>
          <w:rFonts w:ascii="Calisto MT" w:hAnsi="Calisto MT"/>
          <w:sz w:val="24"/>
          <w:szCs w:val="24"/>
          <w:lang w:val="es-US"/>
        </w:rPr>
      </w:pPr>
    </w:p>
    <w:p w14:paraId="2DFBAEB3" w14:textId="77777777" w:rsidR="00FA7D69" w:rsidRPr="00391E92" w:rsidRDefault="00EF34FA" w:rsidP="00B422AE">
      <w:pPr>
        <w:pStyle w:val="Heading1"/>
        <w:numPr>
          <w:ilvl w:val="0"/>
          <w:numId w:val="24"/>
        </w:numPr>
        <w:rPr>
          <w:rStyle w:val="BookTitle"/>
          <w:b/>
          <w:sz w:val="28"/>
          <w:szCs w:val="24"/>
          <w:lang w:val="es-US"/>
        </w:rPr>
      </w:pPr>
      <w:bookmarkStart w:id="3" w:name="_Toc29854223"/>
      <w:r w:rsidRPr="00391E92">
        <w:rPr>
          <w:rStyle w:val="BookTitle"/>
          <w:b/>
          <w:color w:val="000000" w:themeColor="text1"/>
          <w:sz w:val="28"/>
          <w:szCs w:val="24"/>
          <w:lang w:val="es-US"/>
        </w:rPr>
        <w:t>¿Qué es un opioide?</w:t>
      </w:r>
      <w:bookmarkEnd w:id="3"/>
    </w:p>
    <w:p w14:paraId="2B69E5B7" w14:textId="6C20A8B8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Los opioides son un tipo de sustancias llamadas depresores del sistema nervioso central, comúnmente llamados "depresivos". Los opioides pueden hacer que la respiración y la frecuencia cardíaca disminuyan</w:t>
      </w:r>
      <w:r w:rsidR="00CA6D78" w:rsidRPr="00391E92">
        <w:rPr>
          <w:rFonts w:ascii="Calisto MT" w:hAnsi="Calisto MT"/>
          <w:sz w:val="24"/>
          <w:szCs w:val="24"/>
          <w:lang w:val="es-US"/>
        </w:rPr>
        <w:t xml:space="preserve"> </w:t>
      </w:r>
      <w:r w:rsidRPr="00391E92">
        <w:rPr>
          <w:rFonts w:ascii="Calisto MT" w:hAnsi="Calisto MT"/>
          <w:sz w:val="24"/>
          <w:szCs w:val="24"/>
          <w:lang w:val="es-US"/>
        </w:rPr>
        <w:t>y eventualmente cesará</w:t>
      </w:r>
      <w:r w:rsidR="003D7111">
        <w:rPr>
          <w:rFonts w:ascii="Calisto MT" w:hAnsi="Calisto MT"/>
          <w:sz w:val="24"/>
          <w:szCs w:val="24"/>
          <w:lang w:val="es-US"/>
        </w:rPr>
        <w:t>n</w:t>
      </w:r>
      <w:r w:rsidRPr="00391E92">
        <w:rPr>
          <w:rFonts w:ascii="Calisto MT" w:hAnsi="Calisto MT"/>
          <w:sz w:val="24"/>
          <w:szCs w:val="24"/>
          <w:lang w:val="es-US"/>
        </w:rPr>
        <w:t xml:space="preserve"> por completo. La causa de muerte más frecuentemente citada en una sobredosis de opioides es la falta de oxígeno.</w:t>
      </w:r>
    </w:p>
    <w:p w14:paraId="37805602" w14:textId="77777777" w:rsidR="00D7544E" w:rsidRPr="00391E92" w:rsidRDefault="00D7544E">
      <w:pPr>
        <w:rPr>
          <w:rFonts w:ascii="Calisto MT" w:hAnsi="Calisto MT"/>
          <w:sz w:val="24"/>
          <w:szCs w:val="24"/>
          <w:lang w:val="es-US"/>
        </w:rPr>
      </w:pPr>
    </w:p>
    <w:p w14:paraId="189E6B69" w14:textId="7D5F8779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Los opioides incluyen heroína, así como medicamentos recetados para el dolor que tienen nombre genérico, comercial y calle</w:t>
      </w:r>
      <w:r w:rsidR="00D7544E" w:rsidRPr="00391E92">
        <w:rPr>
          <w:rFonts w:ascii="Calisto MT" w:hAnsi="Calisto MT"/>
          <w:sz w:val="24"/>
          <w:szCs w:val="24"/>
          <w:lang w:val="es-US"/>
        </w:rPr>
        <w:t>jero</w:t>
      </w:r>
      <w:r w:rsidRPr="00391E92">
        <w:rPr>
          <w:rFonts w:ascii="Calisto MT" w:hAnsi="Calisto MT"/>
          <w:sz w:val="24"/>
          <w:szCs w:val="24"/>
          <w:lang w:val="es-US"/>
        </w:rPr>
        <w:t>.</w:t>
      </w:r>
    </w:p>
    <w:p w14:paraId="772E47FC" w14:textId="458C95B8" w:rsidR="00D7544E" w:rsidRPr="00391E92" w:rsidRDefault="00D7544E">
      <w:pPr>
        <w:rPr>
          <w:rFonts w:ascii="Calisto MT" w:hAnsi="Calisto MT"/>
          <w:sz w:val="24"/>
          <w:szCs w:val="24"/>
          <w:lang w:val="es-US"/>
        </w:rPr>
      </w:pPr>
    </w:p>
    <w:p w14:paraId="3D588165" w14:textId="0768D976" w:rsidR="00D7544E" w:rsidRPr="00391E92" w:rsidRDefault="00D7544E">
      <w:pPr>
        <w:rPr>
          <w:rFonts w:ascii="Calisto MT" w:hAnsi="Calisto MT"/>
          <w:sz w:val="24"/>
          <w:szCs w:val="24"/>
          <w:lang w:val="es-US"/>
        </w:rPr>
      </w:pPr>
    </w:p>
    <w:p w14:paraId="5C6B2835" w14:textId="77777777" w:rsidR="00D7544E" w:rsidRPr="00391E92" w:rsidRDefault="00D7544E">
      <w:pPr>
        <w:rPr>
          <w:rFonts w:ascii="Calisto MT" w:hAnsi="Calisto MT"/>
          <w:sz w:val="24"/>
          <w:szCs w:val="24"/>
          <w:lang w:val="es-US"/>
        </w:rPr>
      </w:pPr>
    </w:p>
    <w:p w14:paraId="108B4B07" w14:textId="77777777" w:rsidR="00FA7D69" w:rsidRPr="00391E92" w:rsidRDefault="00FA7D69">
      <w:pPr>
        <w:rPr>
          <w:rFonts w:ascii="Calisto MT" w:hAnsi="Calisto MT"/>
          <w:sz w:val="24"/>
          <w:szCs w:val="24"/>
          <w:lang w:val="es-US"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2520"/>
        <w:gridCol w:w="4795"/>
      </w:tblGrid>
      <w:tr w:rsidR="00FA7D69" w:rsidRPr="00391E92" w14:paraId="7BE915CB" w14:textId="77777777" w:rsidTr="00D7544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A01A4" w14:textId="77777777" w:rsidR="00FA7D69" w:rsidRPr="00391E92" w:rsidRDefault="00EF34FA">
            <w:pPr>
              <w:widowControl w:val="0"/>
              <w:spacing w:line="240" w:lineRule="auto"/>
              <w:jc w:val="center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lastRenderedPageBreak/>
              <w:t>Genérico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CFF6" w14:textId="77777777" w:rsidR="00FA7D69" w:rsidRPr="00391E92" w:rsidRDefault="00EF34FA">
            <w:pPr>
              <w:widowControl w:val="0"/>
              <w:spacing w:line="240" w:lineRule="auto"/>
              <w:jc w:val="center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Comercial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F2FA" w14:textId="5336F501" w:rsidR="00FA7D69" w:rsidRPr="00391E92" w:rsidRDefault="00EF34FA">
            <w:pPr>
              <w:widowControl w:val="0"/>
              <w:spacing w:line="240" w:lineRule="auto"/>
              <w:jc w:val="center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Calle</w:t>
            </w:r>
            <w:r w:rsidR="00D7544E" w:rsidRPr="00391E92">
              <w:rPr>
                <w:rFonts w:ascii="Calisto MT" w:hAnsi="Calisto MT"/>
                <w:sz w:val="24"/>
                <w:szCs w:val="24"/>
                <w:lang w:val="es-US"/>
              </w:rPr>
              <w:t>jero</w:t>
            </w:r>
          </w:p>
        </w:tc>
      </w:tr>
      <w:tr w:rsidR="00D36924" w:rsidRPr="00391E92" w14:paraId="41661C0E" w14:textId="77777777" w:rsidTr="00D7544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F6B2" w14:textId="77777777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Hidrocodona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DE82" w14:textId="4A055800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Lortab, Vicodin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04E1" w14:textId="0FEB9EA9" w:rsidR="00D36924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Bananas, Dro, Fluff, Hydros, Tabs, Vikes, Vitamin, Watson-387, 357s</w:t>
            </w:r>
          </w:p>
        </w:tc>
      </w:tr>
      <w:tr w:rsidR="00D36924" w:rsidRPr="00391E92" w14:paraId="31D9CB3A" w14:textId="77777777" w:rsidTr="00D7544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29A5" w14:textId="5B7A7BE5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Oxicodona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4947" w14:textId="7395AC86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Oxycontin, Percocet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F452" w14:textId="730A0716" w:rsidR="00D36924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Ox, Oxys. Oxycotton, O.C., Oxycet, Oxycotton, Oxy, Hillbilly Heroin, Percs</w:t>
            </w:r>
          </w:p>
        </w:tc>
      </w:tr>
      <w:tr w:rsidR="00D36924" w:rsidRPr="00391E92" w14:paraId="0D3A71DB" w14:textId="77777777" w:rsidTr="00D7544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36F5" w14:textId="77777777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Morfina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020A" w14:textId="4F637EB3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Kadian, MSContin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F37B" w14:textId="281B169F" w:rsidR="00D36924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M, Miss Emma, Monkey, White Stuff</w:t>
            </w:r>
          </w:p>
        </w:tc>
      </w:tr>
      <w:tr w:rsidR="00D36924" w:rsidRPr="00391E92" w14:paraId="7FD53EF8" w14:textId="77777777" w:rsidTr="00D7544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8C91" w14:textId="77777777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Codeína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5E63" w14:textId="4F426925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Tylenol #3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A8EC" w14:textId="43FAEE83" w:rsidR="00D36924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Captain Cody, Cody, Lean, Schoolboy, Sizzurp, Purple Drank</w:t>
            </w:r>
          </w:p>
        </w:tc>
      </w:tr>
      <w:tr w:rsidR="00D36924" w:rsidRPr="00391E92" w14:paraId="756773B0" w14:textId="77777777" w:rsidTr="00D7544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BD1C" w14:textId="77777777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Fentanilo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AF50" w14:textId="7B03C4D9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Duragesic, Actiq, Sublimaze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8F98" w14:textId="52F922E1" w:rsidR="00D36924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Apache, China Girl, China White, Dance Fever, Friend, Goodfella, Jackpot, Murder 8, Tango and Cash, TNT</w:t>
            </w:r>
          </w:p>
        </w:tc>
      </w:tr>
      <w:tr w:rsidR="00D36924" w:rsidRPr="00391E92" w14:paraId="44F79C52" w14:textId="77777777" w:rsidTr="00D7544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0CFE" w14:textId="77777777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Carfentanil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2F09" w14:textId="57B66E03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Wildnil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400A" w14:textId="09BC3F3F" w:rsidR="00D36924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TNT, elephant tranquilizer, drop dead, serial killer</w:t>
            </w:r>
          </w:p>
        </w:tc>
      </w:tr>
      <w:tr w:rsidR="00D36924" w:rsidRPr="00391E92" w14:paraId="4CB84181" w14:textId="77777777" w:rsidTr="00D7544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C3B6" w14:textId="77777777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Oximorfona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19BA" w14:textId="5BA8EE23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Opana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AAAB" w14:textId="63D3F5C7" w:rsidR="00D36924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Blue Heaven, Octagons, Oranges, Pink, Pink Heaven, Stop Signs, Pandas</w:t>
            </w:r>
          </w:p>
        </w:tc>
      </w:tr>
      <w:tr w:rsidR="00D36924" w:rsidRPr="00391E92" w14:paraId="571B7DD7" w14:textId="77777777" w:rsidTr="00D7544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D478" w14:textId="77777777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Meperidina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DAEF" w14:textId="7C298C30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Demerol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C669" w14:textId="0A860351" w:rsidR="00D36924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D, Juice, Demmies, Pain Killer</w:t>
            </w:r>
          </w:p>
        </w:tc>
      </w:tr>
      <w:tr w:rsidR="00D36924" w:rsidRPr="00391E92" w14:paraId="50FF595A" w14:textId="77777777" w:rsidTr="00D7544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8253" w14:textId="77777777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Metadona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8AD0" w14:textId="12CA6FB5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Dolophine, Methadose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0D2E" w14:textId="672B1DF5" w:rsidR="00D36924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Junk, Fizzies, Dolls, Jungle Juice, Amidone, Dollies, Dolls, Fizzies, Mud, Red Rock, Tootsie Roll</w:t>
            </w:r>
          </w:p>
        </w:tc>
      </w:tr>
      <w:tr w:rsidR="00D36924" w:rsidRPr="00391E92" w14:paraId="0AF159DA" w14:textId="77777777" w:rsidTr="00D7544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C203" w14:textId="77777777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Heroína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D1A4" w14:textId="53BF57E0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Diacetylmorphine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77C9" w14:textId="4E8923C9" w:rsidR="00D36924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Dope, Smack, Big H, Black Tar, Dog Food</w:t>
            </w:r>
          </w:p>
        </w:tc>
      </w:tr>
      <w:tr w:rsidR="00D36924" w:rsidRPr="00391E92" w14:paraId="4BC051CB" w14:textId="77777777" w:rsidTr="00D7544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AF2C" w14:textId="77777777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Buprenorfina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26EA" w14:textId="6308BAF8" w:rsidR="00D36924" w:rsidRPr="00391E92" w:rsidRDefault="00D36924" w:rsidP="00D36924">
            <w:pPr>
              <w:widowControl w:val="0"/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Suboxone, Subutex,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AC97A" w14:textId="6255BF5B" w:rsidR="00D36924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Sobos, Bupe, Stops, Oranges, Subs, Buse</w:t>
            </w:r>
          </w:p>
        </w:tc>
      </w:tr>
      <w:tr w:rsidR="00D36924" w:rsidRPr="00391E92" w14:paraId="55147721" w14:textId="77777777" w:rsidTr="00D7544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B7FB" w14:textId="77777777" w:rsidR="00D36924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Hidromorfona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ECDA" w14:textId="69B6E7C1" w:rsidR="00D36924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Dilaudid</w:t>
            </w:r>
          </w:p>
        </w:tc>
        <w:tc>
          <w:tcPr>
            <w:tcW w:w="4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4AC6" w14:textId="12C1A447" w:rsidR="00D36924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91E92">
              <w:rPr>
                <w:lang w:val="en-US"/>
              </w:rPr>
              <w:t>D, Dillies, Footballs, Juice, Smack</w:t>
            </w:r>
          </w:p>
        </w:tc>
      </w:tr>
    </w:tbl>
    <w:p w14:paraId="0D2B07BB" w14:textId="7E870D7C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b/>
          <w:sz w:val="24"/>
          <w:szCs w:val="24"/>
          <w:lang w:val="es-US"/>
        </w:rPr>
        <w:t>* NOTA:</w:t>
      </w:r>
      <w:r w:rsidRPr="00391E92">
        <w:rPr>
          <w:rFonts w:ascii="Calisto MT" w:hAnsi="Calisto MT"/>
          <w:sz w:val="24"/>
          <w:szCs w:val="24"/>
          <w:lang w:val="es-US"/>
        </w:rPr>
        <w:t xml:space="preserve"> Otros nombres calle</w:t>
      </w:r>
      <w:r w:rsidR="00D36924" w:rsidRPr="00391E92">
        <w:rPr>
          <w:rFonts w:ascii="Calisto MT" w:hAnsi="Calisto MT"/>
          <w:sz w:val="24"/>
          <w:szCs w:val="24"/>
          <w:lang w:val="es-US"/>
        </w:rPr>
        <w:t>jeros</w:t>
      </w:r>
      <w:r w:rsidRPr="00391E92">
        <w:rPr>
          <w:rFonts w:ascii="Calisto MT" w:hAnsi="Calisto MT"/>
          <w:sz w:val="24"/>
          <w:szCs w:val="24"/>
          <w:lang w:val="es-US"/>
        </w:rPr>
        <w:t xml:space="preserve"> pueden ser comunes en su área y cambiar con frecuencia. Una búsqueda en los foros de uso de drogas en Internet puede ayudarlo a mantenerse al día </w:t>
      </w:r>
      <w:r w:rsidR="00D36924" w:rsidRPr="00391E92">
        <w:rPr>
          <w:rFonts w:ascii="Calisto MT" w:hAnsi="Calisto MT"/>
          <w:sz w:val="24"/>
          <w:szCs w:val="24"/>
          <w:lang w:val="es-US"/>
        </w:rPr>
        <w:t xml:space="preserve">con los </w:t>
      </w:r>
      <w:r w:rsidRPr="00391E92">
        <w:rPr>
          <w:rFonts w:ascii="Calisto MT" w:hAnsi="Calisto MT"/>
          <w:sz w:val="24"/>
          <w:szCs w:val="24"/>
          <w:lang w:val="es-US"/>
        </w:rPr>
        <w:t xml:space="preserve">términos </w:t>
      </w:r>
      <w:r w:rsidR="00D36924" w:rsidRPr="00391E92">
        <w:rPr>
          <w:rFonts w:ascii="Calisto MT" w:hAnsi="Calisto MT"/>
          <w:sz w:val="24"/>
          <w:szCs w:val="24"/>
          <w:lang w:val="es-US"/>
        </w:rPr>
        <w:t xml:space="preserve">que </w:t>
      </w:r>
      <w:r w:rsidRPr="00391E92">
        <w:rPr>
          <w:rFonts w:ascii="Calisto MT" w:hAnsi="Calisto MT"/>
          <w:sz w:val="24"/>
          <w:szCs w:val="24"/>
          <w:lang w:val="es-US"/>
        </w:rPr>
        <w:t>están en uso.</w:t>
      </w:r>
    </w:p>
    <w:p w14:paraId="46D44323" w14:textId="77777777" w:rsidR="00FA7D69" w:rsidRPr="00391E92" w:rsidRDefault="00EF34FA" w:rsidP="00F574C4">
      <w:pPr>
        <w:pStyle w:val="Heading1"/>
        <w:numPr>
          <w:ilvl w:val="0"/>
          <w:numId w:val="24"/>
        </w:numPr>
        <w:rPr>
          <w:rStyle w:val="BookTitle"/>
          <w:b/>
          <w:color w:val="000000" w:themeColor="text1"/>
          <w:sz w:val="28"/>
          <w:szCs w:val="24"/>
          <w:lang w:val="es-US"/>
        </w:rPr>
      </w:pPr>
      <w:bookmarkStart w:id="4" w:name="_Toc29854224"/>
      <w:r w:rsidRPr="00391E92">
        <w:rPr>
          <w:rStyle w:val="BookTitle"/>
          <w:b/>
          <w:color w:val="000000" w:themeColor="text1"/>
          <w:sz w:val="28"/>
          <w:szCs w:val="24"/>
          <w:lang w:val="es-US"/>
        </w:rPr>
        <w:t>¿Qué es una sobredosis?</w:t>
      </w:r>
      <w:bookmarkEnd w:id="4"/>
    </w:p>
    <w:p w14:paraId="58206404" w14:textId="3B8689FA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 xml:space="preserve">Una sobredosis de opioides ocurre cuando una cantidad excesiva de un opioide, o una combinación de opioides y otras sustancias perjudica al cuerpo y hace que </w:t>
      </w:r>
      <w:r w:rsidR="002D531F" w:rsidRPr="00391E92">
        <w:rPr>
          <w:rFonts w:ascii="Calisto MT" w:hAnsi="Calisto MT"/>
          <w:sz w:val="24"/>
          <w:szCs w:val="24"/>
          <w:lang w:val="es-US"/>
        </w:rPr>
        <w:t>colapsen sus funciones</w:t>
      </w:r>
      <w:r w:rsidRPr="00391E92">
        <w:rPr>
          <w:rFonts w:ascii="Calisto MT" w:hAnsi="Calisto MT"/>
          <w:sz w:val="24"/>
          <w:szCs w:val="24"/>
          <w:lang w:val="es-US"/>
        </w:rPr>
        <w:t>.</w:t>
      </w:r>
      <w:r w:rsidRPr="00391E92">
        <w:rPr>
          <w:rFonts w:ascii="Calisto MT" w:hAnsi="Calisto MT"/>
          <w:b/>
          <w:sz w:val="24"/>
          <w:szCs w:val="24"/>
          <w:lang w:val="es-US"/>
        </w:rPr>
        <w:t xml:space="preserve"> </w:t>
      </w:r>
      <w:r w:rsidRPr="00391E92">
        <w:rPr>
          <w:rFonts w:ascii="Calisto MT" w:hAnsi="Calisto MT"/>
          <w:b/>
          <w:color w:val="FF0000"/>
          <w:sz w:val="24"/>
          <w:szCs w:val="24"/>
          <w:lang w:val="es-US"/>
        </w:rPr>
        <w:t>La principal  diferencia entre alguien que está drogado o alguien que está con sobredosis es que alguien que está con sobredosis NO RESPONDE</w:t>
      </w:r>
      <w:r w:rsidRPr="00391E92">
        <w:rPr>
          <w:rFonts w:ascii="Calisto MT" w:hAnsi="Calisto MT"/>
          <w:color w:val="FF0000"/>
          <w:sz w:val="24"/>
          <w:szCs w:val="24"/>
          <w:lang w:val="es-US"/>
        </w:rPr>
        <w:t>.</w:t>
      </w:r>
      <w:r w:rsidRPr="00391E92">
        <w:rPr>
          <w:rFonts w:ascii="Calisto MT" w:hAnsi="Calisto MT"/>
          <w:sz w:val="24"/>
          <w:szCs w:val="24"/>
          <w:lang w:val="es-US"/>
        </w:rPr>
        <w:t xml:space="preserve"> Otras diferencias</w:t>
      </w:r>
    </w:p>
    <w:p w14:paraId="6DA9C02C" w14:textId="77777777" w:rsidR="00FA7D69" w:rsidRPr="00391E92" w:rsidRDefault="00FA7D69">
      <w:pPr>
        <w:rPr>
          <w:rFonts w:ascii="Calisto MT" w:hAnsi="Calisto MT"/>
          <w:sz w:val="24"/>
          <w:szCs w:val="24"/>
          <w:lang w:val="es-US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A7D69" w:rsidRPr="00391E92" w14:paraId="2BB2D4AD" w14:textId="77777777" w:rsidTr="00D36924">
        <w:trPr>
          <w:trHeight w:val="76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4635" w14:textId="77777777" w:rsidR="00FA7D69" w:rsidRPr="00391E92" w:rsidRDefault="00EF34F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b/>
                <w:bCs/>
                <w:sz w:val="24"/>
                <w:szCs w:val="24"/>
                <w:lang w:val="es-US"/>
              </w:rPr>
              <w:t>REALMENTE DROGADO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1A3A" w14:textId="77777777" w:rsidR="00FA7D69" w:rsidRPr="00391E92" w:rsidRDefault="00EF34FA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b/>
                <w:bCs/>
                <w:sz w:val="24"/>
                <w:szCs w:val="24"/>
                <w:lang w:val="es-US"/>
              </w:rPr>
              <w:t>SOBREDOSIS</w:t>
            </w:r>
          </w:p>
        </w:tc>
      </w:tr>
      <w:tr w:rsidR="00FA7D69" w:rsidRPr="00391E92" w14:paraId="7B38F74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ADC5" w14:textId="77777777" w:rsidR="00FA7D69" w:rsidRPr="00391E92" w:rsidRDefault="00EF34FA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Los músculos se relajan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0588" w14:textId="3887436D" w:rsidR="00FA7D69" w:rsidRPr="00391E92" w:rsidRDefault="00EF34FA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 xml:space="preserve">La cara </w:t>
            </w:r>
            <w:r w:rsidR="00CA6D78" w:rsidRPr="00391E92">
              <w:rPr>
                <w:rFonts w:ascii="Calisto MT" w:hAnsi="Calisto MT"/>
                <w:sz w:val="24"/>
                <w:szCs w:val="24"/>
                <w:lang w:val="es-US"/>
              </w:rPr>
              <w:t>está</w:t>
            </w: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 xml:space="preserve"> muy </w:t>
            </w:r>
            <w:r w:rsidR="00CA6D78" w:rsidRPr="00391E92">
              <w:rPr>
                <w:rFonts w:ascii="Calisto MT" w:hAnsi="Calisto MT"/>
                <w:sz w:val="24"/>
                <w:szCs w:val="24"/>
                <w:lang w:val="es-US"/>
              </w:rPr>
              <w:t>pálida</w:t>
            </w: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 xml:space="preserve"> y </w:t>
            </w:r>
            <w:r w:rsidR="002D531F" w:rsidRPr="00391E92">
              <w:rPr>
                <w:rFonts w:ascii="Calisto MT" w:hAnsi="Calisto MT"/>
                <w:sz w:val="24"/>
                <w:szCs w:val="24"/>
                <w:lang w:val="es-US"/>
              </w:rPr>
              <w:t>h</w:t>
            </w: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úmeda</w:t>
            </w:r>
          </w:p>
        </w:tc>
      </w:tr>
      <w:tr w:rsidR="00FA7D69" w:rsidRPr="00391E92" w14:paraId="4056B7C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C2C5" w14:textId="77777777" w:rsidR="00FA7D69" w:rsidRPr="00391E92" w:rsidRDefault="00EF34FA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El habla es lenta o tiene dificultad para hablar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DC1A" w14:textId="77777777" w:rsidR="00FA7D69" w:rsidRPr="00391E92" w:rsidRDefault="00EF34FA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 xml:space="preserve">La </w:t>
            </w:r>
            <w:r w:rsidR="00CA6D78" w:rsidRPr="00391E92">
              <w:rPr>
                <w:rFonts w:ascii="Calisto MT" w:hAnsi="Calisto MT"/>
                <w:sz w:val="24"/>
                <w:szCs w:val="24"/>
                <w:lang w:val="es-US"/>
              </w:rPr>
              <w:t>respiración</w:t>
            </w: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 xml:space="preserve"> es poco frecuente o se ha detenido</w:t>
            </w:r>
          </w:p>
        </w:tc>
      </w:tr>
      <w:tr w:rsidR="00FA7D69" w:rsidRPr="00391E92" w14:paraId="6A2FC1A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EBBE" w14:textId="35D6E350" w:rsidR="00FA7D69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Se ve s</w:t>
            </w:r>
            <w:r w:rsidR="00EF34FA" w:rsidRPr="00391E92">
              <w:rPr>
                <w:rFonts w:ascii="Calisto MT" w:hAnsi="Calisto MT"/>
                <w:sz w:val="24"/>
                <w:szCs w:val="24"/>
                <w:lang w:val="es-US"/>
              </w:rPr>
              <w:t>omnoliento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C1AB" w14:textId="7235C4ED" w:rsidR="00FA7D69" w:rsidRPr="00391E92" w:rsidRDefault="00EF34FA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Ronquidos profundos o gorgoteo (</w:t>
            </w:r>
            <w:r w:rsidR="002D531F" w:rsidRPr="00391E92">
              <w:rPr>
                <w:rFonts w:ascii="Calisto MT" w:hAnsi="Calisto MT"/>
                <w:sz w:val="24"/>
                <w:szCs w:val="24"/>
                <w:lang w:val="es-US"/>
              </w:rPr>
              <w:t xml:space="preserve">estertores </w:t>
            </w: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de muerte)</w:t>
            </w:r>
          </w:p>
        </w:tc>
      </w:tr>
      <w:tr w:rsidR="00FA7D69" w:rsidRPr="00391E92" w14:paraId="51FE5B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A366" w14:textId="63380B92" w:rsidR="00FA7D69" w:rsidRPr="00391E92" w:rsidRDefault="00EF34FA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lastRenderedPageBreak/>
              <w:t>Sensible a gritos, frota</w:t>
            </w:r>
            <w:r w:rsidR="00D36924" w:rsidRPr="00391E92">
              <w:rPr>
                <w:rFonts w:ascii="Calisto MT" w:hAnsi="Calisto MT"/>
                <w:sz w:val="24"/>
                <w:szCs w:val="24"/>
                <w:lang w:val="es-US"/>
              </w:rPr>
              <w:t>r</w:t>
            </w: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 xml:space="preserve"> el esternón o pellizca</w:t>
            </w:r>
            <w:r w:rsidR="00D36924" w:rsidRPr="00391E92">
              <w:rPr>
                <w:rFonts w:ascii="Calisto MT" w:hAnsi="Calisto MT"/>
                <w:sz w:val="24"/>
                <w:szCs w:val="24"/>
                <w:lang w:val="es-US"/>
              </w:rPr>
              <w:t>r</w:t>
            </w: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 xml:space="preserve"> el </w:t>
            </w:r>
            <w:r w:rsidR="00CA6D78" w:rsidRPr="00391E92">
              <w:rPr>
                <w:rFonts w:ascii="Calisto MT" w:hAnsi="Calisto MT"/>
                <w:sz w:val="24"/>
                <w:szCs w:val="24"/>
                <w:lang w:val="es-US"/>
              </w:rPr>
              <w:t>lóbulo</w:t>
            </w: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 xml:space="preserve"> de la oreja.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5792" w14:textId="77135AE9" w:rsidR="00FA7D69" w:rsidRPr="00391E92" w:rsidRDefault="00EF34FA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No responde a ningún estímulo</w:t>
            </w:r>
            <w:r w:rsidR="002D531F" w:rsidRPr="00391E92">
              <w:rPr>
                <w:rFonts w:ascii="Calisto MT" w:hAnsi="Calisto MT"/>
                <w:sz w:val="24"/>
                <w:szCs w:val="24"/>
                <w:lang w:val="es-US"/>
              </w:rPr>
              <w:t xml:space="preserve">, lánguido </w:t>
            </w:r>
          </w:p>
        </w:tc>
      </w:tr>
      <w:tr w:rsidR="00FA7D69" w:rsidRPr="00391E92" w14:paraId="7F88C13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6011" w14:textId="726D4C8E" w:rsidR="00FA7D69" w:rsidRPr="00391E92" w:rsidRDefault="00EF34FA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 xml:space="preserve">Frecuencia </w:t>
            </w:r>
            <w:r w:rsidR="00CA6D78" w:rsidRPr="00391E92">
              <w:rPr>
                <w:rFonts w:ascii="Calisto MT" w:hAnsi="Calisto MT"/>
                <w:sz w:val="24"/>
                <w:szCs w:val="24"/>
                <w:lang w:val="es-US"/>
              </w:rPr>
              <w:t>cardíaca</w:t>
            </w: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 xml:space="preserve"> y/o pulso normal,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2EC9" w14:textId="77777777" w:rsidR="00FA7D69" w:rsidRPr="00391E92" w:rsidRDefault="00EF34FA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Frecuencia cardiaca y/o pulso lento o ausentes</w:t>
            </w:r>
          </w:p>
        </w:tc>
      </w:tr>
      <w:tr w:rsidR="00FA7D69" w:rsidRPr="00391E92" w14:paraId="33D4277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3FE9" w14:textId="6D198080" w:rsidR="00FA7D69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Tono de piel normal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9AE6" w14:textId="7804697D" w:rsidR="00FA7D69" w:rsidRPr="00391E92" w:rsidRDefault="00D36924" w:rsidP="00D3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Calisto MT" w:hAnsi="Calisto MT"/>
                <w:sz w:val="24"/>
                <w:szCs w:val="24"/>
                <w:lang w:val="es-US"/>
              </w:rPr>
            </w:pP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Labios y/o punta de los dedos azul</w:t>
            </w:r>
            <w:r w:rsidR="002D531F" w:rsidRPr="00391E92">
              <w:rPr>
                <w:rFonts w:ascii="Calisto MT" w:hAnsi="Calisto MT"/>
                <w:sz w:val="24"/>
                <w:szCs w:val="24"/>
                <w:lang w:val="es-US"/>
              </w:rPr>
              <w:t>es</w:t>
            </w: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>, gris</w:t>
            </w:r>
            <w:r w:rsidR="002D531F" w:rsidRPr="00391E92">
              <w:rPr>
                <w:rFonts w:ascii="Calisto MT" w:hAnsi="Calisto MT"/>
                <w:sz w:val="24"/>
                <w:szCs w:val="24"/>
                <w:lang w:val="es-US"/>
              </w:rPr>
              <w:t>es</w:t>
            </w:r>
            <w:r w:rsidRPr="00391E92">
              <w:rPr>
                <w:rFonts w:ascii="Calisto MT" w:hAnsi="Calisto MT"/>
                <w:sz w:val="24"/>
                <w:szCs w:val="24"/>
                <w:lang w:val="es-US"/>
              </w:rPr>
              <w:t xml:space="preserve"> o pálidos</w:t>
            </w:r>
          </w:p>
        </w:tc>
      </w:tr>
    </w:tbl>
    <w:p w14:paraId="6CFA1B99" w14:textId="77777777" w:rsidR="00FA7D69" w:rsidRPr="00391E92" w:rsidRDefault="00FA7D69">
      <w:pPr>
        <w:rPr>
          <w:rFonts w:ascii="Calisto MT" w:hAnsi="Calisto MT"/>
          <w:sz w:val="24"/>
          <w:szCs w:val="24"/>
          <w:lang w:val="es-US"/>
        </w:rPr>
      </w:pPr>
    </w:p>
    <w:p w14:paraId="5201BEF5" w14:textId="1F19DB1F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 xml:space="preserve">Si la persona muestra alguno de los síntomas de "sobredosis", </w:t>
      </w:r>
      <w:r w:rsidRPr="00391E92">
        <w:rPr>
          <w:rFonts w:ascii="Calisto MT" w:hAnsi="Calisto MT"/>
          <w:b/>
          <w:sz w:val="24"/>
          <w:szCs w:val="24"/>
          <w:lang w:val="es-US"/>
        </w:rPr>
        <w:t>especialmente falta de respuesta al estímulo o falta de respiración / pulso</w:t>
      </w:r>
      <w:r w:rsidRPr="00391E92">
        <w:rPr>
          <w:rFonts w:ascii="Calisto MT" w:hAnsi="Calisto MT"/>
          <w:sz w:val="24"/>
          <w:szCs w:val="24"/>
          <w:lang w:val="es-US"/>
        </w:rPr>
        <w:t xml:space="preserve">, la persona puede estar experimentando una </w:t>
      </w:r>
      <w:r w:rsidR="00D36924" w:rsidRPr="00391E92">
        <w:rPr>
          <w:rFonts w:ascii="Calisto MT" w:hAnsi="Calisto MT"/>
          <w:sz w:val="24"/>
          <w:szCs w:val="24"/>
          <w:lang w:val="es-US"/>
        </w:rPr>
        <w:t xml:space="preserve">emergencia de </w:t>
      </w:r>
      <w:r w:rsidRPr="00391E92">
        <w:rPr>
          <w:rFonts w:ascii="Calisto MT" w:hAnsi="Calisto MT"/>
          <w:sz w:val="24"/>
          <w:szCs w:val="24"/>
          <w:lang w:val="es-US"/>
        </w:rPr>
        <w:t>sobredosis de opioides.</w:t>
      </w:r>
    </w:p>
    <w:p w14:paraId="280798F1" w14:textId="77777777" w:rsidR="00FA7D69" w:rsidRPr="00391E92" w:rsidRDefault="00EF34FA" w:rsidP="00F574C4">
      <w:pPr>
        <w:pStyle w:val="Heading1"/>
        <w:numPr>
          <w:ilvl w:val="0"/>
          <w:numId w:val="24"/>
        </w:numPr>
        <w:rPr>
          <w:rStyle w:val="BookTitle"/>
          <w:b/>
          <w:color w:val="000000" w:themeColor="text1"/>
          <w:sz w:val="28"/>
          <w:szCs w:val="24"/>
          <w:lang w:val="es-US"/>
        </w:rPr>
      </w:pPr>
      <w:bookmarkStart w:id="5" w:name="_Toc29854225"/>
      <w:r w:rsidRPr="00391E92">
        <w:rPr>
          <w:rStyle w:val="BookTitle"/>
          <w:b/>
          <w:color w:val="000000" w:themeColor="text1"/>
          <w:sz w:val="28"/>
          <w:szCs w:val="24"/>
          <w:lang w:val="es-US"/>
        </w:rPr>
        <w:t>¿Cuáles son los factores de riesgo de sobredosis de opioides?</w:t>
      </w:r>
      <w:bookmarkEnd w:id="5"/>
    </w:p>
    <w:p w14:paraId="46832A85" w14:textId="77777777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Existen varios factores que pueden colocar a alguien en mayor riesgo de sobredosis de opioides:</w:t>
      </w:r>
    </w:p>
    <w:p w14:paraId="31030968" w14:textId="77777777" w:rsidR="00FA7D69" w:rsidRPr="00391E92" w:rsidRDefault="00EF34FA">
      <w:pPr>
        <w:numPr>
          <w:ilvl w:val="0"/>
          <w:numId w:val="14"/>
        </w:num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Sobredosis previa</w:t>
      </w:r>
    </w:p>
    <w:p w14:paraId="5C8CB37F" w14:textId="77777777" w:rsidR="00FA7D69" w:rsidRPr="00391E92" w:rsidRDefault="00EF34FA">
      <w:pPr>
        <w:numPr>
          <w:ilvl w:val="0"/>
          <w:numId w:val="14"/>
        </w:num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Uso de cualquier droga ilícita: un opioide llamado fentanilo se mezcla frecuentemente con otras sustancias</w:t>
      </w:r>
    </w:p>
    <w:p w14:paraId="1CCEEB60" w14:textId="77777777" w:rsidR="00FA7D69" w:rsidRPr="00391E92" w:rsidRDefault="00EF34FA">
      <w:pPr>
        <w:numPr>
          <w:ilvl w:val="0"/>
          <w:numId w:val="14"/>
        </w:num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Tolerancia reducida: usuarios de drogas que dejaron de usar debido a abstinencia, enfermedad, tratamiento o encarcelamiento, etc.</w:t>
      </w:r>
    </w:p>
    <w:p w14:paraId="49288C5A" w14:textId="77777777" w:rsidR="00FA7D69" w:rsidRPr="00391E92" w:rsidRDefault="00EF34FA">
      <w:pPr>
        <w:numPr>
          <w:ilvl w:val="0"/>
          <w:numId w:val="14"/>
        </w:num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Tolerancia situacional: (la desviación de las circunstancias usuales de uso puede disminuir la tolerancia)</w:t>
      </w:r>
    </w:p>
    <w:p w14:paraId="33D31EF9" w14:textId="78221FC2" w:rsidR="00FA7D69" w:rsidRPr="00391E92" w:rsidRDefault="00EF34FA">
      <w:pPr>
        <w:numPr>
          <w:ilvl w:val="0"/>
          <w:numId w:val="14"/>
        </w:num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 xml:space="preserve">Mezcla de drogas: combinación de opioides con otras drogas. Combinar los estimulantes y depresores NO CANCELA EL EFECTO DE UNO NI </w:t>
      </w:r>
      <w:r w:rsidR="00CA6D78" w:rsidRPr="00391E92">
        <w:rPr>
          <w:rFonts w:ascii="Calisto MT" w:hAnsi="Calisto MT"/>
          <w:sz w:val="24"/>
          <w:szCs w:val="24"/>
          <w:lang w:val="es-US"/>
        </w:rPr>
        <w:t>OTRO.</w:t>
      </w:r>
      <w:r w:rsidR="00CA6D78" w:rsidRPr="00391E92">
        <w:rPr>
          <w:rFonts w:ascii="Calisto MT" w:hAnsi="Calisto MT"/>
          <w:b/>
          <w:sz w:val="24"/>
          <w:szCs w:val="24"/>
          <w:lang w:val="es-US"/>
        </w:rPr>
        <w:t xml:space="preserve"> La</w:t>
      </w:r>
      <w:r w:rsidRPr="00391E92">
        <w:rPr>
          <w:rFonts w:ascii="Calisto MT" w:hAnsi="Calisto MT"/>
          <w:b/>
          <w:sz w:val="24"/>
          <w:szCs w:val="24"/>
          <w:lang w:val="es-US"/>
        </w:rPr>
        <w:t xml:space="preserve"> mezcla de otros depresores con opioides es particularmente peligrosa y una causa común de muerte</w:t>
      </w:r>
      <w:r w:rsidR="00D36924" w:rsidRPr="00391E92">
        <w:rPr>
          <w:rFonts w:ascii="Calisto MT" w:hAnsi="Calisto MT"/>
          <w:b/>
          <w:sz w:val="24"/>
          <w:szCs w:val="24"/>
          <w:lang w:val="es-US"/>
        </w:rPr>
        <w:t>.</w:t>
      </w:r>
      <w:r w:rsidRPr="00391E92">
        <w:rPr>
          <w:rFonts w:ascii="Calisto MT" w:hAnsi="Calisto MT"/>
          <w:sz w:val="24"/>
          <w:szCs w:val="24"/>
          <w:lang w:val="es-US"/>
        </w:rPr>
        <w:t xml:space="preserve"> </w:t>
      </w:r>
      <w:r w:rsidR="00D36924" w:rsidRPr="00391E92">
        <w:rPr>
          <w:rFonts w:ascii="Calisto MT" w:hAnsi="Calisto MT"/>
          <w:sz w:val="24"/>
          <w:szCs w:val="24"/>
          <w:lang w:val="es-US"/>
        </w:rPr>
        <w:t>E</w:t>
      </w:r>
      <w:r w:rsidRPr="00391E92">
        <w:rPr>
          <w:rFonts w:ascii="Calisto MT" w:hAnsi="Calisto MT"/>
          <w:sz w:val="24"/>
          <w:szCs w:val="24"/>
          <w:lang w:val="es-US"/>
        </w:rPr>
        <w:t xml:space="preserve">jemplos de otros depresores: alcohol, benzodiacepinas (xanax, Klonopin, Valium, Lorazepan), </w:t>
      </w:r>
      <w:r w:rsidR="00D36924" w:rsidRPr="00391E92">
        <w:rPr>
          <w:rFonts w:ascii="Calisto MT" w:hAnsi="Calisto MT"/>
          <w:sz w:val="24"/>
          <w:szCs w:val="24"/>
          <w:lang w:val="es-US"/>
        </w:rPr>
        <w:t>m</w:t>
      </w:r>
      <w:r w:rsidRPr="00391E92">
        <w:rPr>
          <w:rFonts w:ascii="Calisto MT" w:hAnsi="Calisto MT"/>
          <w:sz w:val="24"/>
          <w:szCs w:val="24"/>
          <w:lang w:val="es-US"/>
        </w:rPr>
        <w:t>edicación para dormir (Ambien, Lunesta)</w:t>
      </w:r>
      <w:r w:rsidR="0044749D" w:rsidRPr="00391E92">
        <w:rPr>
          <w:rFonts w:ascii="Calisto MT" w:hAnsi="Calisto MT"/>
          <w:sz w:val="24"/>
          <w:szCs w:val="24"/>
          <w:lang w:val="es-US"/>
        </w:rPr>
        <w:t>,</w:t>
      </w:r>
      <w:r w:rsidRPr="00391E92">
        <w:rPr>
          <w:rFonts w:ascii="Calisto MT" w:hAnsi="Calisto MT"/>
          <w:sz w:val="24"/>
          <w:szCs w:val="24"/>
          <w:lang w:val="es-US"/>
        </w:rPr>
        <w:t xml:space="preserve"> </w:t>
      </w:r>
      <w:r w:rsidR="0044749D" w:rsidRPr="00391E92">
        <w:rPr>
          <w:rFonts w:ascii="Calisto MT" w:hAnsi="Calisto MT"/>
          <w:sz w:val="24"/>
          <w:szCs w:val="24"/>
          <w:lang w:val="es-US"/>
        </w:rPr>
        <w:t>b</w:t>
      </w:r>
      <w:r w:rsidRPr="00391E92">
        <w:rPr>
          <w:rFonts w:ascii="Calisto MT" w:hAnsi="Calisto MT"/>
          <w:sz w:val="24"/>
          <w:szCs w:val="24"/>
          <w:lang w:val="es-US"/>
        </w:rPr>
        <w:t>arbitúricos (Fenobarbital, Nembutal), GHB.</w:t>
      </w:r>
    </w:p>
    <w:p w14:paraId="4558049B" w14:textId="77777777" w:rsidR="00FA7D69" w:rsidRPr="00391E92" w:rsidRDefault="00EF34FA">
      <w:pPr>
        <w:numPr>
          <w:ilvl w:val="0"/>
          <w:numId w:val="14"/>
        </w:num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Usar drogas estando solo</w:t>
      </w:r>
    </w:p>
    <w:p w14:paraId="5CB59974" w14:textId="77777777" w:rsidR="00FA7D69" w:rsidRPr="00391E92" w:rsidRDefault="00EF34FA">
      <w:pPr>
        <w:numPr>
          <w:ilvl w:val="0"/>
          <w:numId w:val="14"/>
        </w:num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Variaciones de la dosis o cantidad o cambiar las formulaciones (por ej., Cambiar de acción rápida a liberación prolongada)</w:t>
      </w:r>
    </w:p>
    <w:p w14:paraId="3DCCED9A" w14:textId="690F6B40" w:rsidR="00FA7D69" w:rsidRPr="00391E92" w:rsidRDefault="00EF34FA">
      <w:pPr>
        <w:numPr>
          <w:ilvl w:val="0"/>
          <w:numId w:val="14"/>
        </w:num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 xml:space="preserve">Condiciones médicas </w:t>
      </w:r>
      <w:r w:rsidR="00D36924" w:rsidRPr="00391E92">
        <w:rPr>
          <w:rFonts w:ascii="Calisto MT" w:hAnsi="Calisto MT"/>
          <w:sz w:val="24"/>
          <w:szCs w:val="24"/>
          <w:lang w:val="es-US"/>
        </w:rPr>
        <w:t xml:space="preserve">tales </w:t>
      </w:r>
      <w:r w:rsidRPr="00391E92">
        <w:rPr>
          <w:rFonts w:ascii="Calisto MT" w:hAnsi="Calisto MT"/>
          <w:sz w:val="24"/>
          <w:szCs w:val="24"/>
          <w:lang w:val="es-US"/>
        </w:rPr>
        <w:t>como enfermedad pulmonar crónica o problemas de riñón o hígado.</w:t>
      </w:r>
    </w:p>
    <w:p w14:paraId="79C40D73" w14:textId="77777777" w:rsidR="00FA7D69" w:rsidRPr="00391E92" w:rsidRDefault="00EF34FA" w:rsidP="004023AD">
      <w:pPr>
        <w:pStyle w:val="Heading1"/>
        <w:numPr>
          <w:ilvl w:val="0"/>
          <w:numId w:val="24"/>
        </w:numPr>
        <w:rPr>
          <w:rStyle w:val="BookTitle"/>
          <w:b/>
          <w:color w:val="000000" w:themeColor="text1"/>
          <w:sz w:val="28"/>
          <w:szCs w:val="24"/>
          <w:lang w:val="es-US"/>
        </w:rPr>
      </w:pPr>
      <w:bookmarkStart w:id="6" w:name="_Toc29854226"/>
      <w:r w:rsidRPr="00391E92">
        <w:rPr>
          <w:rStyle w:val="BookTitle"/>
          <w:b/>
          <w:color w:val="000000" w:themeColor="text1"/>
          <w:sz w:val="28"/>
          <w:szCs w:val="24"/>
          <w:lang w:val="es-US"/>
        </w:rPr>
        <w:t>Qué NO hacer en una emergencia por sobredosis de opioides</w:t>
      </w:r>
      <w:bookmarkEnd w:id="6"/>
    </w:p>
    <w:p w14:paraId="7144F32E" w14:textId="77777777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Existen muchos mitos sobre las acciones que puede tomar para responder a una emergencia por sobredosis de opioides.</w:t>
      </w:r>
    </w:p>
    <w:p w14:paraId="7D321608" w14:textId="0F927016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>Aquí hay algunos, y por qué NO LOS DEBE HACER.</w:t>
      </w:r>
    </w:p>
    <w:p w14:paraId="05842786" w14:textId="77777777" w:rsidR="00FA7D69" w:rsidRPr="00391E92" w:rsidRDefault="00EF34FA">
      <w:pPr>
        <w:numPr>
          <w:ilvl w:val="0"/>
          <w:numId w:val="4"/>
        </w:num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 xml:space="preserve">NO ponga al individuo en una bañera. </w:t>
      </w:r>
      <w:r w:rsidR="00CA6D78" w:rsidRPr="00391E92">
        <w:rPr>
          <w:rFonts w:ascii="Calisto MT" w:hAnsi="Calisto MT"/>
          <w:sz w:val="24"/>
          <w:szCs w:val="24"/>
          <w:lang w:val="es-US"/>
        </w:rPr>
        <w:t>Podría</w:t>
      </w:r>
      <w:r w:rsidRPr="00391E92">
        <w:rPr>
          <w:rFonts w:ascii="Calisto MT" w:hAnsi="Calisto MT"/>
          <w:sz w:val="24"/>
          <w:szCs w:val="24"/>
          <w:lang w:val="es-US"/>
        </w:rPr>
        <w:t xml:space="preserve"> ahogarse.</w:t>
      </w:r>
    </w:p>
    <w:p w14:paraId="39ECE179" w14:textId="42861DE9" w:rsidR="00FA7D69" w:rsidRPr="00391E92" w:rsidRDefault="00EF34FA">
      <w:pPr>
        <w:numPr>
          <w:ilvl w:val="0"/>
          <w:numId w:val="4"/>
        </w:num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 xml:space="preserve">NO induzca el </w:t>
      </w:r>
      <w:r w:rsidR="00CA6D78" w:rsidRPr="00391E92">
        <w:rPr>
          <w:rFonts w:ascii="Calisto MT" w:hAnsi="Calisto MT"/>
          <w:sz w:val="24"/>
          <w:szCs w:val="24"/>
          <w:lang w:val="es-US"/>
        </w:rPr>
        <w:t>vómito</w:t>
      </w:r>
      <w:r w:rsidRPr="00391E92">
        <w:rPr>
          <w:rFonts w:ascii="Calisto MT" w:hAnsi="Calisto MT"/>
          <w:sz w:val="24"/>
          <w:szCs w:val="24"/>
          <w:lang w:val="es-US"/>
        </w:rPr>
        <w:t xml:space="preserve"> ni le </w:t>
      </w:r>
      <w:r w:rsidR="00CA6D78" w:rsidRPr="00391E92">
        <w:rPr>
          <w:rFonts w:ascii="Calisto MT" w:hAnsi="Calisto MT"/>
          <w:sz w:val="24"/>
          <w:szCs w:val="24"/>
          <w:lang w:val="es-US"/>
        </w:rPr>
        <w:t>dé</w:t>
      </w:r>
      <w:r w:rsidRPr="00391E92">
        <w:rPr>
          <w:rFonts w:ascii="Calisto MT" w:hAnsi="Calisto MT"/>
          <w:sz w:val="24"/>
          <w:szCs w:val="24"/>
          <w:lang w:val="es-US"/>
        </w:rPr>
        <w:t xml:space="preserve"> al individuo algo de beber. </w:t>
      </w:r>
      <w:r w:rsidR="00CA6D78" w:rsidRPr="00391E92">
        <w:rPr>
          <w:rFonts w:ascii="Calisto MT" w:hAnsi="Calisto MT"/>
          <w:sz w:val="24"/>
          <w:szCs w:val="24"/>
          <w:lang w:val="es-US"/>
        </w:rPr>
        <w:t>Podría</w:t>
      </w:r>
      <w:r w:rsidRPr="00391E92">
        <w:rPr>
          <w:rFonts w:ascii="Calisto MT" w:hAnsi="Calisto MT"/>
          <w:sz w:val="24"/>
          <w:szCs w:val="24"/>
          <w:lang w:val="es-US"/>
        </w:rPr>
        <w:t xml:space="preserve"> </w:t>
      </w:r>
      <w:r w:rsidR="0044749D" w:rsidRPr="00391E92">
        <w:rPr>
          <w:rFonts w:ascii="Calisto MT" w:hAnsi="Calisto MT"/>
          <w:sz w:val="24"/>
          <w:szCs w:val="24"/>
          <w:lang w:val="es-US"/>
        </w:rPr>
        <w:t>atorarse</w:t>
      </w:r>
      <w:r w:rsidRPr="00391E92">
        <w:rPr>
          <w:rFonts w:ascii="Calisto MT" w:hAnsi="Calisto MT"/>
          <w:sz w:val="24"/>
          <w:szCs w:val="24"/>
          <w:lang w:val="es-US"/>
        </w:rPr>
        <w:t>.</w:t>
      </w:r>
    </w:p>
    <w:p w14:paraId="4F92B5B9" w14:textId="7A649290" w:rsidR="00FA7D69" w:rsidRPr="00391E92" w:rsidRDefault="00EF34FA">
      <w:pPr>
        <w:numPr>
          <w:ilvl w:val="0"/>
          <w:numId w:val="4"/>
        </w:num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 xml:space="preserve">NO ponga a la persona en un baño de hielo ni ponga hielo en su ropa o en ningún orificio corporal. </w:t>
      </w:r>
      <w:r w:rsidR="00131276" w:rsidRPr="00391E92">
        <w:rPr>
          <w:rFonts w:ascii="Calisto MT" w:hAnsi="Calisto MT"/>
          <w:sz w:val="24"/>
          <w:szCs w:val="24"/>
          <w:lang w:val="es-US"/>
        </w:rPr>
        <w:t>E</w:t>
      </w:r>
      <w:r w:rsidRPr="00391E92">
        <w:rPr>
          <w:rFonts w:ascii="Calisto MT" w:hAnsi="Calisto MT"/>
          <w:sz w:val="24"/>
          <w:szCs w:val="24"/>
          <w:lang w:val="es-US"/>
        </w:rPr>
        <w:t>nfriar la temperatura central de una persona que está experimentando una emergencia por sobredosis de opioides es peligrosa porque puede deprimir aún más la frecuencia cardiaca.</w:t>
      </w:r>
    </w:p>
    <w:p w14:paraId="4A526115" w14:textId="10262B07" w:rsidR="00FA7D69" w:rsidRPr="00391E92" w:rsidRDefault="00EF34FA">
      <w:pPr>
        <w:numPr>
          <w:ilvl w:val="0"/>
          <w:numId w:val="4"/>
        </w:num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lastRenderedPageBreak/>
        <w:t>NO intente estimular al individuo de una manera que pueda causar daño, como</w:t>
      </w:r>
      <w:r w:rsidR="00131276" w:rsidRPr="00391E92">
        <w:rPr>
          <w:rFonts w:ascii="Calisto MT" w:hAnsi="Calisto MT"/>
          <w:sz w:val="24"/>
          <w:szCs w:val="24"/>
          <w:lang w:val="es-US"/>
        </w:rPr>
        <w:t xml:space="preserve"> sacudirlo, </w:t>
      </w:r>
      <w:r w:rsidRPr="00391E92">
        <w:rPr>
          <w:rFonts w:ascii="Calisto MT" w:hAnsi="Calisto MT"/>
          <w:sz w:val="24"/>
          <w:szCs w:val="24"/>
          <w:lang w:val="es-US"/>
        </w:rPr>
        <w:t xml:space="preserve"> abofetearlo con fuerza, patearlo u otras acciones más agresivas que puedan causar daño físico a largo plazo.</w:t>
      </w:r>
    </w:p>
    <w:p w14:paraId="55634B87" w14:textId="7C8012F7" w:rsidR="00FA7D69" w:rsidRPr="00391E92" w:rsidRDefault="00EF34FA">
      <w:pPr>
        <w:numPr>
          <w:ilvl w:val="0"/>
          <w:numId w:val="4"/>
        </w:num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 xml:space="preserve">NO inyecte </w:t>
      </w:r>
      <w:r w:rsidR="00131276" w:rsidRPr="00391E92">
        <w:rPr>
          <w:rFonts w:ascii="Calisto MT" w:hAnsi="Calisto MT"/>
          <w:sz w:val="24"/>
          <w:szCs w:val="24"/>
          <w:lang w:val="es-US"/>
        </w:rPr>
        <w:t xml:space="preserve">al individuo </w:t>
      </w:r>
      <w:r w:rsidRPr="00391E92">
        <w:rPr>
          <w:rFonts w:ascii="Calisto MT" w:hAnsi="Calisto MT"/>
          <w:sz w:val="24"/>
          <w:szCs w:val="24"/>
          <w:lang w:val="es-US"/>
        </w:rPr>
        <w:t>con sustancias extrañas (por ejemplo, agua salada o leche) ni otras drogas</w:t>
      </w:r>
      <w:r w:rsidR="00131276" w:rsidRPr="00391E92">
        <w:rPr>
          <w:rFonts w:ascii="Calisto MT" w:hAnsi="Calisto MT"/>
          <w:sz w:val="24"/>
          <w:szCs w:val="24"/>
          <w:lang w:val="es-US"/>
        </w:rPr>
        <w:t>.</w:t>
      </w:r>
      <w:r w:rsidRPr="00391E92">
        <w:rPr>
          <w:rFonts w:ascii="Calisto MT" w:hAnsi="Calisto MT"/>
          <w:sz w:val="24"/>
          <w:szCs w:val="24"/>
          <w:lang w:val="es-US"/>
        </w:rPr>
        <w:t xml:space="preserve"> No ayuda a revertir la sobredosis y puede exponer al individuo a infecciones bacterianas o virales, abscesos, endocarditis, celulitis, asfixia, etc.</w:t>
      </w:r>
    </w:p>
    <w:p w14:paraId="2F34C31E" w14:textId="77777777" w:rsidR="00FA7D69" w:rsidRPr="00391E92" w:rsidRDefault="00EF34FA" w:rsidP="004023AD">
      <w:pPr>
        <w:pStyle w:val="Heading1"/>
        <w:numPr>
          <w:ilvl w:val="0"/>
          <w:numId w:val="24"/>
        </w:numPr>
        <w:rPr>
          <w:rStyle w:val="BookTitle"/>
          <w:b/>
          <w:color w:val="000000" w:themeColor="text1"/>
          <w:sz w:val="28"/>
          <w:szCs w:val="24"/>
          <w:lang w:val="es-US"/>
        </w:rPr>
      </w:pPr>
      <w:bookmarkStart w:id="7" w:name="_Toc29854227"/>
      <w:r w:rsidRPr="00391E92">
        <w:rPr>
          <w:rStyle w:val="BookTitle"/>
          <w:b/>
          <w:color w:val="000000" w:themeColor="text1"/>
          <w:sz w:val="28"/>
          <w:szCs w:val="24"/>
          <w:lang w:val="es-US"/>
        </w:rPr>
        <w:t>Cómo funciona la naloxona y cómo administrarla</w:t>
      </w:r>
      <w:bookmarkEnd w:id="7"/>
    </w:p>
    <w:p w14:paraId="162E22B4" w14:textId="5392A36C" w:rsidR="00FA7D69" w:rsidRPr="00391E92" w:rsidRDefault="00EF34FA">
      <w:pPr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hAnsi="Calisto MT"/>
          <w:sz w:val="24"/>
          <w:szCs w:val="24"/>
          <w:lang w:val="es-US"/>
        </w:rPr>
        <w:t xml:space="preserve">La naloxona es un medicamento que contrarresta los síntomas potencialmente mortales de una sobredosis de opioides. Cuando se administra naloxona a una víctima de sobredosis, </w:t>
      </w:r>
      <w:r w:rsidR="00131276" w:rsidRPr="00391E92">
        <w:rPr>
          <w:rFonts w:ascii="Calisto MT" w:hAnsi="Calisto MT"/>
          <w:sz w:val="24"/>
          <w:szCs w:val="24"/>
          <w:lang w:val="es-US"/>
        </w:rPr>
        <w:t>separa a</w:t>
      </w:r>
      <w:r w:rsidRPr="00391E92">
        <w:rPr>
          <w:rFonts w:ascii="Calisto MT" w:hAnsi="Calisto MT"/>
          <w:sz w:val="24"/>
          <w:szCs w:val="24"/>
          <w:lang w:val="es-US"/>
        </w:rPr>
        <w:t xml:space="preserve"> los opioides de los receptores de opioides en </w:t>
      </w:r>
      <w:r w:rsidR="0044749D" w:rsidRPr="00391E92">
        <w:rPr>
          <w:rFonts w:ascii="Calisto MT" w:hAnsi="Calisto MT"/>
          <w:sz w:val="24"/>
          <w:szCs w:val="24"/>
          <w:lang w:val="es-US"/>
        </w:rPr>
        <w:t>el</w:t>
      </w:r>
      <w:r w:rsidRPr="00391E92">
        <w:rPr>
          <w:rFonts w:ascii="Calisto MT" w:hAnsi="Calisto MT"/>
          <w:sz w:val="24"/>
          <w:szCs w:val="24"/>
          <w:lang w:val="es-US"/>
        </w:rPr>
        <w:t xml:space="preserve"> cuerpo. Luego bloquea estos receptores, lo que detiene los efectos del opioide y permite que una víctima de sobredosis respire normalmente en tan s</w:t>
      </w:r>
      <w:r w:rsidR="003D7111">
        <w:rPr>
          <w:rFonts w:ascii="Calisto MT" w:hAnsi="Calisto MT"/>
          <w:sz w:val="24"/>
          <w:szCs w:val="24"/>
          <w:lang w:val="es-US"/>
        </w:rPr>
        <w:t>o</w:t>
      </w:r>
      <w:r w:rsidRPr="00391E92">
        <w:rPr>
          <w:rFonts w:ascii="Calisto MT" w:hAnsi="Calisto MT"/>
          <w:sz w:val="24"/>
          <w:szCs w:val="24"/>
          <w:lang w:val="es-US"/>
        </w:rPr>
        <w:t>lo 30 segundos.</w:t>
      </w:r>
    </w:p>
    <w:p w14:paraId="347D984B" w14:textId="77777777" w:rsidR="00FA7D69" w:rsidRPr="00391E92" w:rsidRDefault="00FA7D69">
      <w:pPr>
        <w:widowControl w:val="0"/>
        <w:rPr>
          <w:rFonts w:ascii="Calisto MT" w:eastAsia="Lustria" w:hAnsi="Calisto MT" w:cs="Lustria"/>
          <w:sz w:val="24"/>
          <w:szCs w:val="24"/>
          <w:lang w:val="es-US"/>
        </w:rPr>
      </w:pPr>
    </w:p>
    <w:tbl>
      <w:tblPr>
        <w:tblStyle w:val="a1"/>
        <w:tblW w:w="9352" w:type="dxa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4676"/>
      </w:tblGrid>
      <w:tr w:rsidR="00FA7D69" w:rsidRPr="00391E92" w14:paraId="0E93F18F" w14:textId="77777777">
        <w:trPr>
          <w:trHeight w:val="293"/>
        </w:trPr>
        <w:tc>
          <w:tcPr>
            <w:tcW w:w="4676" w:type="dxa"/>
          </w:tcPr>
          <w:p w14:paraId="51484F03" w14:textId="77777777" w:rsidR="00FA7D69" w:rsidRPr="00391E92" w:rsidRDefault="00EF34FA">
            <w:pPr>
              <w:widowControl w:val="0"/>
              <w:spacing w:before="1" w:line="240" w:lineRule="auto"/>
              <w:ind w:left="1361" w:hanging="102"/>
              <w:rPr>
                <w:rFonts w:ascii="Calisto MT" w:eastAsia="Lustria" w:hAnsi="Calisto MT" w:cs="Lustria"/>
                <w:b/>
                <w:sz w:val="24"/>
                <w:szCs w:val="24"/>
                <w:lang w:val="es-US"/>
              </w:rPr>
            </w:pPr>
            <w:r w:rsidRPr="00391E92">
              <w:rPr>
                <w:rFonts w:ascii="Calisto MT" w:eastAsia="Lustria" w:hAnsi="Calisto MT" w:cs="Lustria"/>
                <w:b/>
                <w:sz w:val="24"/>
                <w:szCs w:val="24"/>
                <w:lang w:val="es-US"/>
              </w:rPr>
              <w:t>La Naloxona es SEGURA:</w:t>
            </w:r>
          </w:p>
        </w:tc>
        <w:tc>
          <w:tcPr>
            <w:tcW w:w="4676" w:type="dxa"/>
          </w:tcPr>
          <w:p w14:paraId="5E0C07CB" w14:textId="77777777" w:rsidR="00FA7D69" w:rsidRPr="00391E92" w:rsidRDefault="00EF34FA">
            <w:pPr>
              <w:widowControl w:val="0"/>
              <w:spacing w:before="1" w:line="240" w:lineRule="auto"/>
              <w:jc w:val="center"/>
              <w:rPr>
                <w:rFonts w:ascii="Calisto MT" w:eastAsia="Lustria" w:hAnsi="Calisto MT" w:cs="Lustria"/>
                <w:b/>
                <w:sz w:val="24"/>
                <w:szCs w:val="24"/>
                <w:lang w:val="es-US"/>
              </w:rPr>
            </w:pPr>
            <w:r w:rsidRPr="00391E92">
              <w:rPr>
                <w:rFonts w:ascii="Calisto MT" w:eastAsia="Lustria" w:hAnsi="Calisto MT" w:cs="Lustria"/>
                <w:b/>
                <w:sz w:val="24"/>
                <w:szCs w:val="24"/>
                <w:lang w:val="es-US"/>
              </w:rPr>
              <w:t>La naloxona tiene LIMITACIONES:</w:t>
            </w:r>
          </w:p>
        </w:tc>
      </w:tr>
      <w:tr w:rsidR="00FA7D69" w:rsidRPr="00391E92" w14:paraId="38D157BF" w14:textId="77777777">
        <w:trPr>
          <w:trHeight w:val="288"/>
        </w:trPr>
        <w:tc>
          <w:tcPr>
            <w:tcW w:w="4676" w:type="dxa"/>
          </w:tcPr>
          <w:p w14:paraId="5CA6A342" w14:textId="1E9543D1" w:rsidR="00FA7D69" w:rsidRPr="00391E92" w:rsidRDefault="00EF34FA">
            <w:pPr>
              <w:widowControl w:val="0"/>
              <w:ind w:left="103"/>
              <w:rPr>
                <w:rFonts w:ascii="Calisto MT" w:eastAsia="Lustria" w:hAnsi="Calisto MT" w:cs="Lustria"/>
                <w:sz w:val="24"/>
                <w:szCs w:val="24"/>
                <w:lang w:val="es-US"/>
              </w:rPr>
            </w:pPr>
            <w:r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 xml:space="preserve">Imposible </w:t>
            </w:r>
            <w:r w:rsidR="0044749D"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 xml:space="preserve">de </w:t>
            </w:r>
            <w:r w:rsidR="00131276"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 xml:space="preserve">causar una </w:t>
            </w:r>
            <w:r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>sobredosis</w:t>
            </w:r>
          </w:p>
        </w:tc>
        <w:tc>
          <w:tcPr>
            <w:tcW w:w="4676" w:type="dxa"/>
            <w:vMerge w:val="restart"/>
          </w:tcPr>
          <w:p w14:paraId="7FD21089" w14:textId="77777777" w:rsidR="00FA7D69" w:rsidRPr="00391E92" w:rsidRDefault="00EF34FA">
            <w:pPr>
              <w:widowControl w:val="0"/>
              <w:spacing w:line="240" w:lineRule="auto"/>
              <w:ind w:left="100" w:right="152" w:hanging="103"/>
              <w:rPr>
                <w:rFonts w:ascii="Calisto MT" w:eastAsia="Lustria" w:hAnsi="Calisto MT" w:cs="Lustria"/>
                <w:sz w:val="24"/>
                <w:szCs w:val="24"/>
                <w:lang w:val="es-US"/>
              </w:rPr>
            </w:pPr>
            <w:r w:rsidRPr="00391E92">
              <w:rPr>
                <w:rFonts w:ascii="Calisto MT" w:eastAsia="Lustria" w:hAnsi="Calisto MT" w:cs="Lustria"/>
                <w:b/>
                <w:sz w:val="24"/>
                <w:szCs w:val="24"/>
                <w:lang w:val="es-US"/>
              </w:rPr>
              <w:t xml:space="preserve">Solo funciona con opioides. </w:t>
            </w:r>
            <w:r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>Sus efectos son temporales: desaparecerá en aproximadamente 30-45 minutos, en cuyo caso una persona puede volver a caer en una sobredosis.</w:t>
            </w:r>
          </w:p>
        </w:tc>
      </w:tr>
      <w:tr w:rsidR="00FA7D69" w:rsidRPr="00391E92" w14:paraId="23548ADB" w14:textId="77777777">
        <w:trPr>
          <w:trHeight w:val="286"/>
        </w:trPr>
        <w:tc>
          <w:tcPr>
            <w:tcW w:w="4676" w:type="dxa"/>
          </w:tcPr>
          <w:p w14:paraId="52201D84" w14:textId="540E398F" w:rsidR="00FA7D69" w:rsidRPr="00391E92" w:rsidRDefault="00EF34FA">
            <w:pPr>
              <w:widowControl w:val="0"/>
              <w:ind w:left="103"/>
              <w:rPr>
                <w:rFonts w:ascii="Calisto MT" w:eastAsia="Lustria" w:hAnsi="Calisto MT" w:cs="Lustria"/>
                <w:sz w:val="24"/>
                <w:szCs w:val="24"/>
                <w:lang w:val="es-US"/>
              </w:rPr>
            </w:pPr>
            <w:r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>No es adictiv</w:t>
            </w:r>
            <w:r w:rsidR="00131276"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>a</w:t>
            </w:r>
            <w:r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 xml:space="preserve"> ni crea hábito</w:t>
            </w:r>
          </w:p>
        </w:tc>
        <w:tc>
          <w:tcPr>
            <w:tcW w:w="4676" w:type="dxa"/>
            <w:vMerge/>
          </w:tcPr>
          <w:p w14:paraId="351936B5" w14:textId="77777777" w:rsidR="00FA7D69" w:rsidRPr="00391E92" w:rsidRDefault="00FA7D69">
            <w:pPr>
              <w:widowControl w:val="0"/>
              <w:rPr>
                <w:rFonts w:ascii="Calisto MT" w:eastAsia="Lustria" w:hAnsi="Calisto MT" w:cs="Lustria"/>
                <w:sz w:val="24"/>
                <w:szCs w:val="24"/>
                <w:lang w:val="es-US"/>
              </w:rPr>
            </w:pPr>
          </w:p>
        </w:tc>
      </w:tr>
      <w:tr w:rsidR="00FA7D69" w:rsidRPr="00391E92" w14:paraId="7EDDAF2C" w14:textId="77777777">
        <w:trPr>
          <w:trHeight w:val="566"/>
        </w:trPr>
        <w:tc>
          <w:tcPr>
            <w:tcW w:w="4676" w:type="dxa"/>
          </w:tcPr>
          <w:p w14:paraId="7D5FC9DF" w14:textId="5F5778DF" w:rsidR="00FA7D69" w:rsidRPr="00391E92" w:rsidRDefault="00EF34FA">
            <w:pPr>
              <w:widowControl w:val="0"/>
              <w:spacing w:before="1" w:line="240" w:lineRule="auto"/>
              <w:ind w:left="103"/>
              <w:rPr>
                <w:rFonts w:ascii="Calisto MT" w:eastAsia="Lustria" w:hAnsi="Calisto MT" w:cs="Lustria"/>
                <w:sz w:val="24"/>
                <w:szCs w:val="24"/>
                <w:lang w:val="es-US"/>
              </w:rPr>
            </w:pPr>
            <w:r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>No tiene efecto si la emergencia no se debe a opioides</w:t>
            </w:r>
          </w:p>
        </w:tc>
        <w:tc>
          <w:tcPr>
            <w:tcW w:w="4676" w:type="dxa"/>
            <w:vMerge/>
          </w:tcPr>
          <w:p w14:paraId="5ED079CE" w14:textId="77777777" w:rsidR="00FA7D69" w:rsidRPr="00391E92" w:rsidRDefault="00FA7D69">
            <w:pPr>
              <w:widowControl w:val="0"/>
              <w:rPr>
                <w:rFonts w:ascii="Calisto MT" w:eastAsia="Lustria" w:hAnsi="Calisto MT" w:cs="Lustria"/>
                <w:sz w:val="24"/>
                <w:szCs w:val="24"/>
                <w:lang w:val="es-US"/>
              </w:rPr>
            </w:pPr>
          </w:p>
        </w:tc>
      </w:tr>
      <w:tr w:rsidR="00FA7D69" w:rsidRPr="00391E92" w14:paraId="03C3CBC8" w14:textId="77777777">
        <w:trPr>
          <w:trHeight w:val="564"/>
        </w:trPr>
        <w:tc>
          <w:tcPr>
            <w:tcW w:w="4676" w:type="dxa"/>
          </w:tcPr>
          <w:p w14:paraId="199614F0" w14:textId="0BF2887D" w:rsidR="00FA7D69" w:rsidRPr="00391E92" w:rsidRDefault="00EF34FA">
            <w:pPr>
              <w:widowControl w:val="0"/>
              <w:spacing w:line="240" w:lineRule="auto"/>
              <w:ind w:left="103"/>
              <w:rPr>
                <w:rFonts w:ascii="Calisto MT" w:eastAsia="Lustria" w:hAnsi="Calisto MT" w:cs="Lustria"/>
                <w:sz w:val="24"/>
                <w:szCs w:val="24"/>
                <w:lang w:val="es-US"/>
              </w:rPr>
            </w:pPr>
            <w:r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>Segur</w:t>
            </w:r>
            <w:r w:rsidR="00131276"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>a</w:t>
            </w:r>
            <w:r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 xml:space="preserve"> de administrar en la misma dosis a adultos y niños</w:t>
            </w:r>
          </w:p>
        </w:tc>
        <w:tc>
          <w:tcPr>
            <w:tcW w:w="4676" w:type="dxa"/>
            <w:vMerge w:val="restart"/>
          </w:tcPr>
          <w:p w14:paraId="2DADE8AC" w14:textId="0943C2D0" w:rsidR="00FA7D69" w:rsidRPr="00391E92" w:rsidRDefault="00EF34FA">
            <w:pPr>
              <w:widowControl w:val="0"/>
              <w:spacing w:line="240" w:lineRule="auto"/>
              <w:ind w:left="100" w:right="205" w:hanging="103"/>
              <w:rPr>
                <w:rFonts w:ascii="Calisto MT" w:eastAsia="Lustria" w:hAnsi="Calisto MT" w:cs="Lustria"/>
                <w:sz w:val="24"/>
                <w:szCs w:val="24"/>
                <w:lang w:val="es-US"/>
              </w:rPr>
            </w:pPr>
            <w:r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>No está destinad</w:t>
            </w:r>
            <w:r w:rsidR="00131276"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>a</w:t>
            </w:r>
            <w:r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 xml:space="preserve"> a curar la adicción, solo para mantener a las personas vivas y darles la oportunidad de recibir tratamiento adicional.</w:t>
            </w:r>
          </w:p>
        </w:tc>
      </w:tr>
      <w:tr w:rsidR="00FA7D69" w:rsidRPr="00391E92" w14:paraId="6E573FF7" w14:textId="77777777">
        <w:trPr>
          <w:trHeight w:val="286"/>
        </w:trPr>
        <w:tc>
          <w:tcPr>
            <w:tcW w:w="4676" w:type="dxa"/>
          </w:tcPr>
          <w:p w14:paraId="096D5B1A" w14:textId="125A6F37" w:rsidR="00FA7D69" w:rsidRPr="00391E92" w:rsidRDefault="00EF34FA">
            <w:pPr>
              <w:widowControl w:val="0"/>
              <w:ind w:left="103"/>
              <w:rPr>
                <w:rFonts w:ascii="Calisto MT" w:eastAsia="Lustria" w:hAnsi="Calisto MT" w:cs="Lustria"/>
                <w:sz w:val="24"/>
                <w:szCs w:val="24"/>
                <w:lang w:val="es-US"/>
              </w:rPr>
            </w:pPr>
            <w:r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>No se vuelve dañin</w:t>
            </w:r>
            <w:r w:rsidR="00131276"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>a</w:t>
            </w:r>
            <w:r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 xml:space="preserve"> cuando caduca</w:t>
            </w:r>
          </w:p>
        </w:tc>
        <w:tc>
          <w:tcPr>
            <w:tcW w:w="4676" w:type="dxa"/>
            <w:vMerge/>
          </w:tcPr>
          <w:p w14:paraId="434CA4B3" w14:textId="77777777" w:rsidR="00FA7D69" w:rsidRPr="00391E92" w:rsidRDefault="00FA7D69">
            <w:pPr>
              <w:widowControl w:val="0"/>
              <w:rPr>
                <w:rFonts w:ascii="Calisto MT" w:eastAsia="Lustria" w:hAnsi="Calisto MT" w:cs="Lustria"/>
                <w:sz w:val="24"/>
                <w:szCs w:val="24"/>
                <w:lang w:val="es-US"/>
              </w:rPr>
            </w:pPr>
          </w:p>
        </w:tc>
      </w:tr>
      <w:tr w:rsidR="00FA7D69" w:rsidRPr="00391E92" w14:paraId="5FFAED3E" w14:textId="77777777">
        <w:trPr>
          <w:trHeight w:val="288"/>
        </w:trPr>
        <w:tc>
          <w:tcPr>
            <w:tcW w:w="4676" w:type="dxa"/>
          </w:tcPr>
          <w:p w14:paraId="243DD7E0" w14:textId="77777777" w:rsidR="00FA7D69" w:rsidRPr="00391E92" w:rsidRDefault="00EF34FA">
            <w:pPr>
              <w:widowControl w:val="0"/>
              <w:ind w:left="103"/>
              <w:rPr>
                <w:rFonts w:ascii="Calisto MT" w:eastAsia="Lustria" w:hAnsi="Calisto MT" w:cs="Lustria"/>
                <w:sz w:val="24"/>
                <w:szCs w:val="24"/>
                <w:lang w:val="es-US"/>
              </w:rPr>
            </w:pPr>
            <w:r w:rsidRPr="00391E92">
              <w:rPr>
                <w:rFonts w:ascii="Calisto MT" w:eastAsia="Lustria" w:hAnsi="Calisto MT" w:cs="Lustria"/>
                <w:sz w:val="24"/>
                <w:szCs w:val="24"/>
                <w:lang w:val="es-US"/>
              </w:rPr>
              <w:t>NO alienta a las personas a usar drogas</w:t>
            </w:r>
          </w:p>
        </w:tc>
        <w:tc>
          <w:tcPr>
            <w:tcW w:w="4676" w:type="dxa"/>
            <w:vMerge/>
          </w:tcPr>
          <w:p w14:paraId="738F6AA3" w14:textId="77777777" w:rsidR="00FA7D69" w:rsidRPr="00391E92" w:rsidRDefault="00FA7D69">
            <w:pPr>
              <w:widowControl w:val="0"/>
              <w:rPr>
                <w:rFonts w:ascii="Calisto MT" w:eastAsia="Lustria" w:hAnsi="Calisto MT" w:cs="Lustria"/>
                <w:sz w:val="24"/>
                <w:szCs w:val="24"/>
                <w:lang w:val="es-US"/>
              </w:rPr>
            </w:pPr>
          </w:p>
        </w:tc>
      </w:tr>
    </w:tbl>
    <w:p w14:paraId="052FC135" w14:textId="77777777" w:rsidR="00131276" w:rsidRPr="00391E92" w:rsidRDefault="00131276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386C5172" w14:textId="07954975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Existen tres tipos de productos de naloxona aprobados por la FDA: Narcan (aerosol nasal), Evzio (</w:t>
      </w:r>
      <w:r w:rsidR="00CA6D78" w:rsidRPr="00391E92">
        <w:rPr>
          <w:rFonts w:ascii="Calisto MT" w:eastAsia="Lustria" w:hAnsi="Calisto MT" w:cs="Lustria"/>
          <w:sz w:val="24"/>
          <w:szCs w:val="24"/>
          <w:lang w:val="es-US"/>
        </w:rPr>
        <w:t>auto inyector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) y una inyección manual.</w:t>
      </w:r>
    </w:p>
    <w:p w14:paraId="2E7D47CD" w14:textId="77777777" w:rsidR="00FA7D69" w:rsidRPr="00391E92" w:rsidRDefault="00FA7D69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17383E98" w14:textId="77777777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lang w:val="es-US"/>
        </w:rPr>
        <w:t>Narcan (aerosol nasal)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este aerosol es para la nariz.</w:t>
      </w:r>
    </w:p>
    <w:p w14:paraId="63C60CC2" w14:textId="77777777" w:rsidR="00FA7D69" w:rsidRPr="00391E92" w:rsidRDefault="00EF34FA">
      <w:pPr>
        <w:widowControl w:val="0"/>
        <w:numPr>
          <w:ilvl w:val="0"/>
          <w:numId w:val="9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Despegue el paquete y sostenga el dispositivo. </w:t>
      </w:r>
      <w:r w:rsidRPr="00391E92">
        <w:rPr>
          <w:rFonts w:ascii="Calisto MT" w:eastAsia="Lustria" w:hAnsi="Calisto MT" w:cs="Lustria"/>
          <w:b/>
          <w:sz w:val="24"/>
          <w:szCs w:val="24"/>
          <w:lang w:val="es-US"/>
        </w:rPr>
        <w:t xml:space="preserve">No presione hasta que esté listo para administrar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naloxona.</w:t>
      </w:r>
    </w:p>
    <w:p w14:paraId="3FE44984" w14:textId="77777777" w:rsidR="00FA7D69" w:rsidRPr="00391E92" w:rsidRDefault="00EF34FA">
      <w:pPr>
        <w:widowControl w:val="0"/>
        <w:numPr>
          <w:ilvl w:val="0"/>
          <w:numId w:val="9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Coloque la punta en la fosa nasal.</w:t>
      </w:r>
    </w:p>
    <w:p w14:paraId="33E51B08" w14:textId="77777777" w:rsidR="00FA7D69" w:rsidRPr="00391E92" w:rsidRDefault="00EF34FA">
      <w:pPr>
        <w:widowControl w:val="0"/>
        <w:numPr>
          <w:ilvl w:val="0"/>
          <w:numId w:val="9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Presione firmemente para rociar.</w:t>
      </w:r>
    </w:p>
    <w:p w14:paraId="774ABFB8" w14:textId="77777777" w:rsidR="00FA7D69" w:rsidRPr="00391E92" w:rsidRDefault="00FA7D69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09A9F06E" w14:textId="77777777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lang w:val="es-US"/>
        </w:rPr>
        <w:t>Evzio (autoinyector)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este dispositivo contiene un altavoz parlante que proporciona instrucciones para inyectar naloxona en la parte externa del muslo, a través de la ropa si es necesario.</w:t>
      </w:r>
    </w:p>
    <w:p w14:paraId="577965BB" w14:textId="058DA587" w:rsidR="00FA7D69" w:rsidRPr="00391E92" w:rsidRDefault="00EF34FA">
      <w:pPr>
        <w:widowControl w:val="0"/>
        <w:numPr>
          <w:ilvl w:val="0"/>
          <w:numId w:val="16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Retire el dispositivo de</w:t>
      </w:r>
      <w:r w:rsidR="00131276" w:rsidRPr="00391E92">
        <w:rPr>
          <w:rFonts w:ascii="Calisto MT" w:eastAsia="Lustria" w:hAnsi="Calisto MT" w:cs="Lustria"/>
          <w:sz w:val="24"/>
          <w:szCs w:val="24"/>
          <w:lang w:val="es-US"/>
        </w:rPr>
        <w:t>l paquete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exterior.</w:t>
      </w:r>
    </w:p>
    <w:p w14:paraId="6740927E" w14:textId="77777777" w:rsidR="00FA7D69" w:rsidRPr="00391E92" w:rsidRDefault="00EF34FA">
      <w:pPr>
        <w:widowControl w:val="0"/>
        <w:numPr>
          <w:ilvl w:val="0"/>
          <w:numId w:val="16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Retire el protector de seguridad rojo.</w:t>
      </w:r>
    </w:p>
    <w:p w14:paraId="3340EAA1" w14:textId="11A70D5E" w:rsidR="00FA7D69" w:rsidRPr="00391E92" w:rsidRDefault="00EF34FA">
      <w:pPr>
        <w:widowControl w:val="0"/>
        <w:numPr>
          <w:ilvl w:val="0"/>
          <w:numId w:val="16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Coloque el extremo negro contra la </w:t>
      </w:r>
      <w:r w:rsidR="00131276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parte media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del muslo externo, a través de la ropa (pantalones, jeans, etc.) si es necesario, luego presione firmemente y manténgalo en su lugar durante 5 segundos.</w:t>
      </w:r>
    </w:p>
    <w:p w14:paraId="5C75E9D2" w14:textId="77777777" w:rsidR="00FA7D69" w:rsidRPr="00391E92" w:rsidRDefault="00FA7D69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3297F422" w14:textId="77777777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lang w:val="es-US"/>
        </w:rPr>
        <w:t>Inyección manual de naloxona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, este kit contendrá jeringas hipodérmicas y viales del medicamento con naloxona.</w:t>
      </w:r>
    </w:p>
    <w:p w14:paraId="0A7D83D6" w14:textId="77777777" w:rsidR="00FA7D69" w:rsidRPr="00391E92" w:rsidRDefault="00EF34FA">
      <w:pPr>
        <w:widowControl w:val="0"/>
        <w:numPr>
          <w:ilvl w:val="0"/>
          <w:numId w:val="8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Retire la tapa del vial de naloxona y destape la aguja.</w:t>
      </w:r>
    </w:p>
    <w:p w14:paraId="0C376729" w14:textId="0C987EB4" w:rsidR="00FA7D69" w:rsidRPr="00391E92" w:rsidRDefault="00EF34FA">
      <w:pPr>
        <w:widowControl w:val="0"/>
        <w:numPr>
          <w:ilvl w:val="0"/>
          <w:numId w:val="8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Inserte la aguja a través del tapón de goma con el vial al revés. Tire hacia atrás el émbolo y </w:t>
      </w:r>
      <w:r w:rsidR="00131276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extraiga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1 ml.</w:t>
      </w:r>
    </w:p>
    <w:p w14:paraId="447D4F22" w14:textId="09ED1840" w:rsidR="00FA7D69" w:rsidRPr="00391E92" w:rsidRDefault="00EF34FA">
      <w:pPr>
        <w:widowControl w:val="0"/>
        <w:numPr>
          <w:ilvl w:val="0"/>
          <w:numId w:val="8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lastRenderedPageBreak/>
        <w:t xml:space="preserve">Inyecte 1 ml de naloxona en la parte superior del </w:t>
      </w:r>
      <w:r w:rsidR="00131276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músculo del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brazo o muslo</w:t>
      </w:r>
      <w:r w:rsidR="00131276" w:rsidRPr="00391E92">
        <w:rPr>
          <w:rFonts w:ascii="Calisto MT" w:eastAsia="Lustria" w:hAnsi="Calisto MT" w:cs="Lustria"/>
          <w:sz w:val="24"/>
          <w:szCs w:val="24"/>
          <w:lang w:val="es-US"/>
        </w:rPr>
        <w:t>.</w:t>
      </w:r>
    </w:p>
    <w:p w14:paraId="56FB864C" w14:textId="77777777" w:rsidR="00FA7D69" w:rsidRPr="00391E92" w:rsidRDefault="00EF34FA" w:rsidP="004023AD">
      <w:pPr>
        <w:pStyle w:val="Heading1"/>
        <w:numPr>
          <w:ilvl w:val="0"/>
          <w:numId w:val="24"/>
        </w:numPr>
        <w:rPr>
          <w:rStyle w:val="BookTitle"/>
          <w:b/>
          <w:color w:val="000000" w:themeColor="text1"/>
          <w:sz w:val="28"/>
          <w:szCs w:val="24"/>
          <w:lang w:val="es-US"/>
        </w:rPr>
      </w:pPr>
      <w:bookmarkStart w:id="8" w:name="_Toc29854228"/>
      <w:r w:rsidRPr="00391E92">
        <w:rPr>
          <w:rStyle w:val="BookTitle"/>
          <w:b/>
          <w:color w:val="000000" w:themeColor="text1"/>
          <w:sz w:val="28"/>
          <w:szCs w:val="24"/>
          <w:lang w:val="es-US"/>
        </w:rPr>
        <w:t>Qué hacer con una aguja usada</w:t>
      </w:r>
      <w:bookmarkEnd w:id="8"/>
    </w:p>
    <w:p w14:paraId="0A5BF44B" w14:textId="77777777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lang w:val="es-US"/>
        </w:rPr>
        <w:t xml:space="preserve">Estas pautas se refieren a las agujas, jeringas o lancetas, incluidas las agujas para uso de </w:t>
      </w:r>
      <w:r w:rsidRPr="00391E92">
        <w:rPr>
          <w:rFonts w:ascii="Calisto MT" w:eastAsia="Lustria" w:hAnsi="Calisto MT" w:cs="Lustria"/>
          <w:b/>
          <w:color w:val="FF0000"/>
          <w:sz w:val="24"/>
          <w:szCs w:val="24"/>
          <w:lang w:val="es-US"/>
        </w:rPr>
        <w:t xml:space="preserve">drogas, la naloxona inyectable </w:t>
      </w:r>
      <w:r w:rsidRPr="00391E92">
        <w:rPr>
          <w:rFonts w:ascii="Calisto MT" w:eastAsia="Lustria" w:hAnsi="Calisto MT" w:cs="Lustria"/>
          <w:b/>
          <w:sz w:val="24"/>
          <w:szCs w:val="24"/>
          <w:lang w:val="es-US"/>
        </w:rPr>
        <w:t>o el</w:t>
      </w:r>
      <w:r w:rsidRPr="00391E92">
        <w:rPr>
          <w:rFonts w:ascii="Calisto MT" w:eastAsia="Lustria" w:hAnsi="Calisto MT" w:cs="Lustria"/>
          <w:b/>
          <w:color w:val="FF0000"/>
          <w:sz w:val="24"/>
          <w:szCs w:val="24"/>
          <w:lang w:val="es-US"/>
        </w:rPr>
        <w:t xml:space="preserve"> </w:t>
      </w:r>
      <w:r w:rsidR="00CA6D78" w:rsidRPr="00391E92">
        <w:rPr>
          <w:rFonts w:ascii="Calisto MT" w:eastAsia="Lustria" w:hAnsi="Calisto MT" w:cs="Lustria"/>
          <w:b/>
          <w:color w:val="FF0000"/>
          <w:sz w:val="24"/>
          <w:szCs w:val="24"/>
          <w:lang w:val="es-US"/>
        </w:rPr>
        <w:t>auto inyector</w:t>
      </w:r>
      <w:r w:rsidRPr="00391E92">
        <w:rPr>
          <w:rFonts w:ascii="Calisto MT" w:eastAsia="Lustria" w:hAnsi="Calisto MT" w:cs="Lustria"/>
          <w:b/>
          <w:color w:val="FF0000"/>
          <w:sz w:val="24"/>
          <w:szCs w:val="24"/>
          <w:lang w:val="es-US"/>
        </w:rPr>
        <w:t xml:space="preserve"> Evzio</w:t>
      </w:r>
      <w:r w:rsidRPr="00391E92">
        <w:rPr>
          <w:rFonts w:ascii="Calisto MT" w:eastAsia="Lustria" w:hAnsi="Calisto MT" w:cs="Lustria"/>
          <w:b/>
          <w:sz w:val="24"/>
          <w:szCs w:val="24"/>
          <w:lang w:val="es-US"/>
        </w:rPr>
        <w:t xml:space="preserve">.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Es importante deshacerse de las agujas / jeringas adecuadamente:</w:t>
      </w:r>
    </w:p>
    <w:p w14:paraId="04B79D31" w14:textId="3A33EFF2" w:rsidR="00FA7D69" w:rsidRPr="00391E92" w:rsidRDefault="00EF34FA">
      <w:pPr>
        <w:widowControl w:val="0"/>
        <w:numPr>
          <w:ilvl w:val="0"/>
          <w:numId w:val="18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Protege</w:t>
      </w:r>
      <w:r w:rsidR="00131276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contra enfermedades y lesiones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a los miembros de la familia, las mascotas y cualquier persona que maneje basura y materiales reciclables</w:t>
      </w:r>
      <w:r w:rsidR="00131276" w:rsidRPr="00391E92">
        <w:rPr>
          <w:rFonts w:ascii="Calisto MT" w:eastAsia="Lustria" w:hAnsi="Calisto MT" w:cs="Lustria"/>
          <w:sz w:val="24"/>
          <w:szCs w:val="24"/>
          <w:lang w:val="es-US"/>
        </w:rPr>
        <w:t>.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</w:t>
      </w:r>
    </w:p>
    <w:p w14:paraId="13162045" w14:textId="77777777" w:rsidR="00FA7D69" w:rsidRPr="00391E92" w:rsidRDefault="00EF34FA">
      <w:pPr>
        <w:widowControl w:val="0"/>
        <w:numPr>
          <w:ilvl w:val="0"/>
          <w:numId w:val="18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Evita que los objetos punzantes se reutilicen o compartan.</w:t>
      </w:r>
    </w:p>
    <w:p w14:paraId="52E0A4C6" w14:textId="5C66DCCA" w:rsidR="00FA7D69" w:rsidRPr="00391E92" w:rsidRDefault="00131276">
      <w:pPr>
        <w:widowControl w:val="0"/>
        <w:numPr>
          <w:ilvl w:val="0"/>
          <w:numId w:val="18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Evita </w:t>
      </w:r>
      <w:r w:rsidR="00EF34FA" w:rsidRPr="00391E92">
        <w:rPr>
          <w:rFonts w:ascii="Calisto MT" w:eastAsia="Lustria" w:hAnsi="Calisto MT" w:cs="Lustria"/>
          <w:sz w:val="24"/>
          <w:szCs w:val="24"/>
          <w:lang w:val="es-US"/>
        </w:rPr>
        <w:t>la propagación de infecciones virales y bacterianas como el VIH, hepatitis C y sífilis.</w:t>
      </w:r>
    </w:p>
    <w:p w14:paraId="0F1E1221" w14:textId="77777777" w:rsidR="00FA7D69" w:rsidRPr="00391E92" w:rsidRDefault="00EF34FA">
      <w:pPr>
        <w:widowControl w:val="0"/>
        <w:numPr>
          <w:ilvl w:val="0"/>
          <w:numId w:val="18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Protege el medio ambiente.</w:t>
      </w:r>
    </w:p>
    <w:p w14:paraId="0290CF7C" w14:textId="77777777" w:rsidR="00131276" w:rsidRPr="00391E92" w:rsidRDefault="00131276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106A08B5" w14:textId="553E8EAA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Puede colocar agujas usadas en los siguientes recipientes domésticos: botes de blanqueador, botes de detergente para ropa o un bote de plástico que no se pueda romper o perforar y que tenga un tapón de rosca que no se salga fácilmente. Cuando esté listo para deshacerse del contenedor, o si es</w:t>
      </w:r>
      <w:r w:rsidR="00131276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tá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¾ lleno, coloque la tapa, séllelo con cinta adhesiva y escriba "NO RECICLAR" en </w:t>
      </w:r>
      <w:r w:rsidR="00131276" w:rsidRPr="00391E92">
        <w:rPr>
          <w:rFonts w:ascii="Calisto MT" w:eastAsia="Lustria" w:hAnsi="Calisto MT" w:cs="Lustria"/>
          <w:sz w:val="24"/>
          <w:szCs w:val="24"/>
          <w:lang w:val="es-US"/>
        </w:rPr>
        <w:t>el bote.</w:t>
      </w:r>
    </w:p>
    <w:p w14:paraId="4EDCAFC4" w14:textId="77777777" w:rsidR="00FA7D69" w:rsidRPr="00391E92" w:rsidRDefault="00FA7D69">
      <w:pPr>
        <w:widowControl w:val="0"/>
        <w:spacing w:line="240" w:lineRule="auto"/>
        <w:rPr>
          <w:rFonts w:ascii="Calisto MT" w:eastAsia="Lustria" w:hAnsi="Calisto MT" w:cs="Lustria"/>
          <w:sz w:val="28"/>
          <w:szCs w:val="28"/>
          <w:lang w:val="es-US"/>
        </w:rPr>
      </w:pPr>
    </w:p>
    <w:p w14:paraId="034FCBE5" w14:textId="77777777" w:rsidR="00FA7D69" w:rsidRPr="00391E92" w:rsidRDefault="00EF34FA">
      <w:pPr>
        <w:widowControl w:val="0"/>
        <w:spacing w:line="240" w:lineRule="auto"/>
        <w:jc w:val="center"/>
        <w:rPr>
          <w:rFonts w:ascii="Calisto MT" w:eastAsia="Lustria" w:hAnsi="Calisto MT" w:cs="Lustria"/>
          <w:b/>
          <w:sz w:val="28"/>
          <w:szCs w:val="28"/>
          <w:lang w:val="es-US"/>
        </w:rPr>
      </w:pPr>
      <w:r w:rsidRPr="00391E92">
        <w:rPr>
          <w:rFonts w:ascii="Calisto MT" w:eastAsia="Lustria" w:hAnsi="Calisto MT" w:cs="Lustria"/>
          <w:b/>
          <w:sz w:val="28"/>
          <w:szCs w:val="28"/>
          <w:lang w:val="es-US"/>
        </w:rPr>
        <w:t>Ponga el recipiente de plástico en la basura doméstica, ¡no recicle!</w:t>
      </w:r>
    </w:p>
    <w:p w14:paraId="274DD3EE" w14:textId="77777777" w:rsidR="00FA7D69" w:rsidRPr="00391E92" w:rsidRDefault="00EF34FA">
      <w:pPr>
        <w:widowControl w:val="0"/>
        <w:spacing w:line="240" w:lineRule="auto"/>
        <w:jc w:val="center"/>
        <w:rPr>
          <w:rFonts w:ascii="Calisto MT" w:eastAsia="Lustria" w:hAnsi="Calisto MT" w:cs="Lustria"/>
          <w:b/>
          <w:color w:val="FF0000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b/>
          <w:color w:val="FF0000"/>
          <w:sz w:val="24"/>
          <w:szCs w:val="24"/>
          <w:lang w:val="es-US"/>
        </w:rPr>
        <w:t>Los objetos punzantes nunca deben tirarse libremente a la basura o al inodoro.</w:t>
      </w:r>
    </w:p>
    <w:p w14:paraId="6FC80CBB" w14:textId="77777777" w:rsidR="00FA7D69" w:rsidRPr="00391E92" w:rsidRDefault="00FA7D69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689D4669" w14:textId="5AB82FA6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i/>
          <w:iCs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Se recomienda encarecidamente </w:t>
      </w: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NO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volver a tapar la aguja, sin embargo, si no tiene los medios para deshacerse de una aguja inmediatamente, debe volver a tapar utilizando el método de </w:t>
      </w:r>
      <w:r w:rsidR="00131276" w:rsidRPr="00391E92">
        <w:rPr>
          <w:rFonts w:ascii="Calisto MT" w:eastAsia="Lustria" w:hAnsi="Calisto MT" w:cs="Lustria"/>
          <w:i/>
          <w:iCs/>
          <w:sz w:val="24"/>
          <w:szCs w:val="24"/>
          <w:lang w:val="es-US"/>
        </w:rPr>
        <w:t xml:space="preserve">volver a tapar </w:t>
      </w:r>
      <w:r w:rsidRPr="00391E92">
        <w:rPr>
          <w:rFonts w:ascii="Calisto MT" w:eastAsia="Lustria" w:hAnsi="Calisto MT" w:cs="Lustria"/>
          <w:i/>
          <w:iCs/>
          <w:sz w:val="24"/>
          <w:szCs w:val="24"/>
          <w:lang w:val="es-US"/>
        </w:rPr>
        <w:t>la aguja con una sola mano:</w:t>
      </w:r>
    </w:p>
    <w:p w14:paraId="6708D370" w14:textId="77777777" w:rsidR="002D531F" w:rsidRPr="00391E92" w:rsidRDefault="002D531F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74A31A4F" w14:textId="77777777" w:rsidR="00FA7D69" w:rsidRPr="00391E92" w:rsidRDefault="00FA7D69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68028BF2" w14:textId="77777777" w:rsidR="00B27D13" w:rsidRPr="00391E92" w:rsidRDefault="00B27D13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44BFA765" w14:textId="77777777" w:rsidR="00FA7D69" w:rsidRPr="00391E92" w:rsidRDefault="00B27D13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noProof/>
          <w:sz w:val="24"/>
          <w:szCs w:val="24"/>
          <w:lang w:val="es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BB41F" wp14:editId="6479E81E">
                <wp:simplePos x="0" y="0"/>
                <wp:positionH relativeFrom="column">
                  <wp:posOffset>4279072</wp:posOffset>
                </wp:positionH>
                <wp:positionV relativeFrom="paragraph">
                  <wp:posOffset>1131542</wp:posOffset>
                </wp:positionV>
                <wp:extent cx="1455088" cy="1403985"/>
                <wp:effectExtent l="0" t="0" r="0" b="63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08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C3ACB" w14:textId="77777777" w:rsidR="009E1A19" w:rsidRPr="00B27D13" w:rsidRDefault="009E1A19" w:rsidP="00B27D13">
                            <w:pPr>
                              <w:widowControl w:val="0"/>
                              <w:spacing w:line="240" w:lineRule="auto"/>
                              <w:rPr>
                                <w:lang w:val="es-MX"/>
                              </w:rPr>
                            </w:pPr>
                            <w:r w:rsidRPr="00B27D13">
                              <w:rPr>
                                <w:rFonts w:ascii="Calisto MT" w:eastAsia="Lustria" w:hAnsi="Calisto MT" w:cs="Lustria"/>
                                <w:sz w:val="20"/>
                                <w:szCs w:val="24"/>
                              </w:rPr>
                              <w:t>Finalmente, use el pulgar de la mano que sostiene el dispositivo para asegurar la tapa en la jeringa.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3BB4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6.95pt;margin-top:89.1pt;width:114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" filled="f" stroked="f">
                <v:textbox style="mso-fit-shape-to-text:t">
                  <w:txbxContent>
                    <w:p w14:paraId="2F0C3ACB" w14:textId="77777777" w:rsidR="009E1A19" w:rsidRPr="00B27D13" w:rsidRDefault="009E1A19" w:rsidP="00B27D13">
                      <w:pPr>
                        <w:widowControl w:val="0"/>
                        <w:spacing w:line="240" w:lineRule="auto"/>
                        <w:rPr>
                          <w:lang w:val="es-MX"/>
                        </w:rPr>
                      </w:pPr>
                      <w:r w:rsidRPr="00B27D13">
                        <w:rPr>
                          <w:rFonts w:ascii="Calisto MT" w:eastAsia="Lustria" w:hAnsi="Calisto MT" w:cs="Lustria"/>
                          <w:sz w:val="20"/>
                          <w:szCs w:val="24"/>
                        </w:rPr>
                        <w:t>Finalmente, use el pulgar de la mano que sostiene el dispositivo para asegurar la tapa en la jeringa.</w:t>
                      </w:r>
                    </w:p>
                  </w:txbxContent>
                </v:textbox>
              </v:shape>
            </w:pict>
          </mc:Fallback>
        </mc:AlternateContent>
      </w:r>
      <w:r w:rsidRPr="00391E92">
        <w:rPr>
          <w:rFonts w:ascii="Calisto MT" w:eastAsia="Lustria" w:hAnsi="Calisto MT" w:cs="Lustria"/>
          <w:noProof/>
          <w:sz w:val="24"/>
          <w:szCs w:val="24"/>
          <w:lang w:val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AC574" wp14:editId="0505C4F7">
                <wp:simplePos x="0" y="0"/>
                <wp:positionH relativeFrom="column">
                  <wp:posOffset>1983464</wp:posOffset>
                </wp:positionH>
                <wp:positionV relativeFrom="paragraph">
                  <wp:posOffset>1124281</wp:posOffset>
                </wp:positionV>
                <wp:extent cx="2011680" cy="1403985"/>
                <wp:effectExtent l="0" t="0" r="0" b="63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8D680" w14:textId="1EB0DCF3" w:rsidR="009E1A19" w:rsidRPr="00B27D13" w:rsidRDefault="009E1A19" w:rsidP="00B27D13">
                            <w:pPr>
                              <w:widowControl w:val="0"/>
                              <w:spacing w:line="240" w:lineRule="auto"/>
                              <w:rPr>
                                <w:lang w:val="es-MX"/>
                              </w:rPr>
                            </w:pPr>
                            <w:r w:rsidRPr="00B27D13">
                              <w:rPr>
                                <w:rFonts w:ascii="Calisto MT" w:eastAsia="Lustria" w:hAnsi="Calisto MT" w:cs="Lustria"/>
                                <w:sz w:val="20"/>
                                <w:szCs w:val="24"/>
                              </w:rPr>
                              <w:t xml:space="preserve">Luego, incline lentamente el extremo </w:t>
                            </w:r>
                            <w:r>
                              <w:rPr>
                                <w:rFonts w:ascii="Calisto MT" w:eastAsia="Lustria" w:hAnsi="Calisto MT" w:cs="Lustria"/>
                                <w:sz w:val="20"/>
                                <w:szCs w:val="24"/>
                              </w:rPr>
                              <w:t>con</w:t>
                            </w:r>
                            <w:r w:rsidRPr="00B27D13">
                              <w:rPr>
                                <w:rFonts w:ascii="Calisto MT" w:eastAsia="Lustria" w:hAnsi="Calisto MT" w:cs="Lustria"/>
                                <w:sz w:val="20"/>
                                <w:szCs w:val="24"/>
                              </w:rPr>
                              <w:t xml:space="preserve"> la aguja del dispositivo y permita que la tapa se deslice sobre la aguja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AC574" id="_x0000_s1027" type="#_x0000_t202" style="position:absolute;margin-left:156.2pt;margin-top:88.55pt;width:158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" filled="f" stroked="f">
                <v:textbox style="mso-fit-shape-to-text:t">
                  <w:txbxContent>
                    <w:p w14:paraId="1F68D680" w14:textId="1EB0DCF3" w:rsidR="009E1A19" w:rsidRPr="00B27D13" w:rsidRDefault="009E1A19" w:rsidP="00B27D13">
                      <w:pPr>
                        <w:widowControl w:val="0"/>
                        <w:spacing w:line="240" w:lineRule="auto"/>
                        <w:rPr>
                          <w:lang w:val="es-MX"/>
                        </w:rPr>
                      </w:pPr>
                      <w:r w:rsidRPr="00B27D13">
                        <w:rPr>
                          <w:rFonts w:ascii="Calisto MT" w:eastAsia="Lustria" w:hAnsi="Calisto MT" w:cs="Lustria"/>
                          <w:sz w:val="20"/>
                          <w:szCs w:val="24"/>
                        </w:rPr>
                        <w:t xml:space="preserve">Luego, incline lentamente el extremo </w:t>
                      </w:r>
                      <w:r>
                        <w:rPr>
                          <w:rFonts w:ascii="Calisto MT" w:eastAsia="Lustria" w:hAnsi="Calisto MT" w:cs="Lustria"/>
                          <w:sz w:val="20"/>
                          <w:szCs w:val="24"/>
                        </w:rPr>
                        <w:t>con</w:t>
                      </w:r>
                      <w:r w:rsidRPr="00B27D13">
                        <w:rPr>
                          <w:rFonts w:ascii="Calisto MT" w:eastAsia="Lustria" w:hAnsi="Calisto MT" w:cs="Lustria"/>
                          <w:sz w:val="20"/>
                          <w:szCs w:val="24"/>
                        </w:rPr>
                        <w:t xml:space="preserve"> la aguja del dispositivo y permita que la tapa se deslice sobre la aguja …</w:t>
                      </w:r>
                    </w:p>
                  </w:txbxContent>
                </v:textbox>
              </v:shape>
            </w:pict>
          </mc:Fallback>
        </mc:AlternateContent>
      </w:r>
      <w:r w:rsidRPr="00391E92">
        <w:rPr>
          <w:rFonts w:ascii="Calisto MT" w:eastAsia="Lustria" w:hAnsi="Calisto MT" w:cs="Lustria"/>
          <w:noProof/>
          <w:sz w:val="24"/>
          <w:szCs w:val="24"/>
          <w:lang w:val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1F8B1" wp14:editId="4E8E8AA6">
                <wp:simplePos x="0" y="0"/>
                <wp:positionH relativeFrom="column">
                  <wp:posOffset>-78242</wp:posOffset>
                </wp:positionH>
                <wp:positionV relativeFrom="paragraph">
                  <wp:posOffset>1115640</wp:posOffset>
                </wp:positionV>
                <wp:extent cx="2011680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8E51" w14:textId="77777777" w:rsidR="009E1A19" w:rsidRPr="00B27D13" w:rsidRDefault="009E1A19" w:rsidP="00B27D13">
                            <w:pPr>
                              <w:widowControl w:val="0"/>
                              <w:spacing w:line="240" w:lineRule="auto"/>
                              <w:rPr>
                                <w:lang w:val="es-MX"/>
                              </w:rPr>
                            </w:pPr>
                            <w:r w:rsidRPr="00B27D13">
                              <w:rPr>
                                <w:rFonts w:ascii="Calisto MT" w:eastAsia="Lustria" w:hAnsi="Calisto MT" w:cs="Lustria"/>
                                <w:sz w:val="20"/>
                                <w:szCs w:val="24"/>
                              </w:rPr>
                              <w:t>Primero, coloque la tapa en una superficie horizontal nivelada; deslice suavemente la aguja hasta la mitad en la tapa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1F8B1" id="_x0000_s1028" type="#_x0000_t202" style="position:absolute;margin-left:-6.15pt;margin-top:87.85pt;width:158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" filled="f" stroked="f">
                <v:textbox style="mso-fit-shape-to-text:t">
                  <w:txbxContent>
                    <w:p w14:paraId="6C3B8E51" w14:textId="77777777" w:rsidR="009E1A19" w:rsidRPr="00B27D13" w:rsidRDefault="009E1A19" w:rsidP="00B27D13">
                      <w:pPr>
                        <w:widowControl w:val="0"/>
                        <w:spacing w:line="240" w:lineRule="auto"/>
                        <w:rPr>
                          <w:lang w:val="es-MX"/>
                        </w:rPr>
                      </w:pPr>
                      <w:r w:rsidRPr="00B27D13">
                        <w:rPr>
                          <w:rFonts w:ascii="Calisto MT" w:eastAsia="Lustria" w:hAnsi="Calisto MT" w:cs="Lustria"/>
                          <w:sz w:val="20"/>
                          <w:szCs w:val="24"/>
                        </w:rPr>
                        <w:t>Primero, coloque la tapa en una superficie horizontal nivelada; deslice suavemente la aguja hasta la mitad en la tapa …</w:t>
                      </w:r>
                    </w:p>
                  </w:txbxContent>
                </v:textbox>
              </v:shape>
            </w:pict>
          </mc:Fallback>
        </mc:AlternateContent>
      </w:r>
      <w:r w:rsidR="00EF34FA" w:rsidRPr="00391E92">
        <w:rPr>
          <w:rFonts w:ascii="Calisto MT" w:hAnsi="Calisto MT"/>
          <w:noProof/>
          <w:sz w:val="24"/>
          <w:szCs w:val="24"/>
          <w:lang w:val="es-US"/>
        </w:rPr>
        <w:drawing>
          <wp:anchor distT="0" distB="0" distL="0" distR="0" simplePos="0" relativeHeight="251658240" behindDoc="0" locked="0" layoutInCell="1" hidden="0" allowOverlap="1" wp14:anchorId="4D69CECE" wp14:editId="6F2FA021">
            <wp:simplePos x="0" y="0"/>
            <wp:positionH relativeFrom="column">
              <wp:posOffset>-78740</wp:posOffset>
            </wp:positionH>
            <wp:positionV relativeFrom="paragraph">
              <wp:posOffset>1905</wp:posOffset>
            </wp:positionV>
            <wp:extent cx="5812155" cy="1104900"/>
            <wp:effectExtent l="0" t="0" r="0" b="0"/>
            <wp:wrapTopAndBottom distT="0" dist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13"/>
                    <a:srcRect b="34052"/>
                    <a:stretch/>
                  </pic:blipFill>
                  <pic:spPr bwMode="auto">
                    <a:xfrm>
                      <a:off x="0" y="0"/>
                      <a:ext cx="581215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785976D" w14:textId="77777777" w:rsidR="00B27D13" w:rsidRPr="00391E92" w:rsidRDefault="00B27D13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2B0ED9E2" w14:textId="77777777" w:rsidR="00B27D13" w:rsidRPr="00391E92" w:rsidRDefault="00B27D13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73C99029" w14:textId="77777777" w:rsidR="00FA7D69" w:rsidRPr="00391E92" w:rsidRDefault="00FA7D69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31E7AEBE" w14:textId="2027765C" w:rsidR="002D531F" w:rsidRPr="00391E92" w:rsidRDefault="002D531F" w:rsidP="002D531F">
      <w:pPr>
        <w:pStyle w:val="Heading1"/>
        <w:ind w:left="720"/>
        <w:rPr>
          <w:rStyle w:val="BookTitle"/>
          <w:b/>
          <w:color w:val="000000" w:themeColor="text1"/>
          <w:sz w:val="28"/>
          <w:szCs w:val="24"/>
          <w:lang w:val="es-US"/>
        </w:rPr>
      </w:pPr>
      <w:bookmarkStart w:id="9" w:name="_Toc29854229"/>
    </w:p>
    <w:p w14:paraId="24F457E7" w14:textId="4CDD0066" w:rsidR="002D531F" w:rsidRPr="00391E92" w:rsidRDefault="002D531F" w:rsidP="002D531F">
      <w:pPr>
        <w:rPr>
          <w:lang w:val="es-US"/>
        </w:rPr>
      </w:pPr>
    </w:p>
    <w:p w14:paraId="55652DD5" w14:textId="259C29FC" w:rsidR="002D531F" w:rsidRPr="00391E92" w:rsidRDefault="002D531F" w:rsidP="002D531F">
      <w:pPr>
        <w:rPr>
          <w:lang w:val="es-US"/>
        </w:rPr>
      </w:pPr>
    </w:p>
    <w:p w14:paraId="730367B5" w14:textId="64AE8FAD" w:rsidR="002D531F" w:rsidRPr="00391E92" w:rsidRDefault="002D531F" w:rsidP="002D531F">
      <w:pPr>
        <w:rPr>
          <w:lang w:val="es-US"/>
        </w:rPr>
      </w:pPr>
    </w:p>
    <w:p w14:paraId="17CAC2AE" w14:textId="589B5717" w:rsidR="002D531F" w:rsidRPr="00391E92" w:rsidRDefault="002D531F" w:rsidP="002D531F">
      <w:pPr>
        <w:rPr>
          <w:lang w:val="es-US"/>
        </w:rPr>
      </w:pPr>
    </w:p>
    <w:p w14:paraId="5A68EAF1" w14:textId="0609F460" w:rsidR="002D531F" w:rsidRPr="00391E92" w:rsidRDefault="002D531F" w:rsidP="002D531F">
      <w:pPr>
        <w:rPr>
          <w:lang w:val="es-US"/>
        </w:rPr>
      </w:pPr>
    </w:p>
    <w:p w14:paraId="46F0ABAA" w14:textId="19F679B8" w:rsidR="002D531F" w:rsidRPr="00391E92" w:rsidRDefault="002D531F" w:rsidP="002D531F">
      <w:pPr>
        <w:rPr>
          <w:lang w:val="es-US"/>
        </w:rPr>
      </w:pPr>
    </w:p>
    <w:p w14:paraId="1FA83CF8" w14:textId="1437C79E" w:rsidR="002D531F" w:rsidRPr="00391E92" w:rsidRDefault="002D531F" w:rsidP="002D531F">
      <w:pPr>
        <w:rPr>
          <w:lang w:val="es-US"/>
        </w:rPr>
      </w:pPr>
    </w:p>
    <w:p w14:paraId="3AF1C3DA" w14:textId="77777777" w:rsidR="002D531F" w:rsidRPr="00391E92" w:rsidRDefault="002D531F" w:rsidP="002D531F">
      <w:pPr>
        <w:rPr>
          <w:lang w:val="es-US"/>
        </w:rPr>
      </w:pPr>
    </w:p>
    <w:p w14:paraId="6EC4EC78" w14:textId="58A44B40" w:rsidR="00FA7D69" w:rsidRPr="00391E92" w:rsidRDefault="00EF34FA" w:rsidP="004023AD">
      <w:pPr>
        <w:pStyle w:val="Heading1"/>
        <w:numPr>
          <w:ilvl w:val="0"/>
          <w:numId w:val="24"/>
        </w:numPr>
        <w:rPr>
          <w:rStyle w:val="BookTitle"/>
          <w:b/>
          <w:color w:val="000000" w:themeColor="text1"/>
          <w:sz w:val="28"/>
          <w:szCs w:val="24"/>
          <w:lang w:val="es-US"/>
        </w:rPr>
      </w:pPr>
      <w:r w:rsidRPr="00391E92">
        <w:rPr>
          <w:rStyle w:val="BookTitle"/>
          <w:b/>
          <w:color w:val="000000" w:themeColor="text1"/>
          <w:sz w:val="28"/>
          <w:szCs w:val="24"/>
          <w:lang w:val="es-US"/>
        </w:rPr>
        <w:lastRenderedPageBreak/>
        <w:t>Responder a una sospecha de sobredosis de opioides</w:t>
      </w:r>
      <w:bookmarkEnd w:id="9"/>
    </w:p>
    <w:p w14:paraId="13B09CE6" w14:textId="77777777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b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lang w:val="es-US"/>
        </w:rPr>
        <w:t>Pasos para responder a una sobredosis de emergencia:</w:t>
      </w:r>
    </w:p>
    <w:p w14:paraId="797FED35" w14:textId="77777777" w:rsidR="00FA7D69" w:rsidRPr="00391E92" w:rsidRDefault="00EF34FA">
      <w:pPr>
        <w:widowControl w:val="0"/>
        <w:numPr>
          <w:ilvl w:val="0"/>
          <w:numId w:val="11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Verificar la capacidad de respuesta</w:t>
      </w:r>
    </w:p>
    <w:p w14:paraId="3BBBF94C" w14:textId="01C8CE5A" w:rsidR="00FA7D69" w:rsidRPr="00391E92" w:rsidRDefault="00EF34FA">
      <w:pPr>
        <w:widowControl w:val="0"/>
        <w:numPr>
          <w:ilvl w:val="0"/>
          <w:numId w:val="11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Llam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>ar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al 911, si debe dejar al individuo solo, colóquelo en posición de recuperación.</w:t>
      </w:r>
    </w:p>
    <w:p w14:paraId="2F261B48" w14:textId="77777777" w:rsidR="006F3944" w:rsidRPr="00391E92" w:rsidRDefault="006F3944">
      <w:pPr>
        <w:widowControl w:val="0"/>
        <w:spacing w:line="240" w:lineRule="auto"/>
        <w:rPr>
          <w:rFonts w:ascii="Calisto MT" w:eastAsia="Lustria" w:hAnsi="Calisto MT" w:cs="Lustria"/>
          <w:sz w:val="16"/>
          <w:szCs w:val="16"/>
          <w:lang w:val="es-US"/>
        </w:rPr>
      </w:pPr>
    </w:p>
    <w:p w14:paraId="3557B9F1" w14:textId="4BDEFA63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b/>
          <w:bCs/>
          <w:sz w:val="24"/>
          <w:szCs w:val="24"/>
          <w:lang w:val="es-US"/>
        </w:rPr>
        <w:t>Si llamar al 911 no es una opción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(algunas personas no llamarán), es importante hacer planes alternativos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si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sus intentos de rescate no funcion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>a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n.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>¿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Alguien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>más</w:t>
      </w:r>
      <w:r w:rsidR="00CA6D78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en los alrededores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puede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llamar? ¿Podría proporcionar respiración de rescate, naloxona y poner a la persona en la posición de recuperación y luego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irse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para alertar a alguien para que llame, incluso a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>un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transeúnte?</w:t>
      </w:r>
    </w:p>
    <w:p w14:paraId="01852A85" w14:textId="59BB21A7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Deje a la persona donde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se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pueda encontrar, con las puertas desbloqueadas y / o abiertas. Recuerde, hacer algo es mejor que no hacer nada.</w:t>
      </w:r>
    </w:p>
    <w:p w14:paraId="6CBCED3B" w14:textId="77777777" w:rsidR="00FA7D69" w:rsidRPr="00391E92" w:rsidRDefault="00FA7D69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26E5E420" w14:textId="77777777" w:rsidR="00FA7D69" w:rsidRPr="00391E92" w:rsidRDefault="00EF34FA">
      <w:pPr>
        <w:widowControl w:val="0"/>
        <w:numPr>
          <w:ilvl w:val="0"/>
          <w:numId w:val="11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Dar 2 respiraciones de rescate (si la persona no respira)</w:t>
      </w:r>
    </w:p>
    <w:p w14:paraId="5C6D7006" w14:textId="77777777" w:rsidR="00FA7D69" w:rsidRPr="00391E92" w:rsidRDefault="00EF34FA">
      <w:pPr>
        <w:widowControl w:val="0"/>
        <w:numPr>
          <w:ilvl w:val="0"/>
          <w:numId w:val="11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Administrar naloxona</w:t>
      </w:r>
    </w:p>
    <w:p w14:paraId="6D6F6C32" w14:textId="77777777" w:rsidR="00FA7D69" w:rsidRPr="00391E92" w:rsidRDefault="00EF34FA">
      <w:pPr>
        <w:widowControl w:val="0"/>
        <w:numPr>
          <w:ilvl w:val="0"/>
          <w:numId w:val="11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Continuar la respiración de rescate</w:t>
      </w:r>
    </w:p>
    <w:p w14:paraId="6696A815" w14:textId="77777777" w:rsidR="00FA7D69" w:rsidRPr="00391E92" w:rsidRDefault="00EF34FA">
      <w:pPr>
        <w:widowControl w:val="0"/>
        <w:numPr>
          <w:ilvl w:val="0"/>
          <w:numId w:val="11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Evaluar y responder según el resultado de la primera administración de naloxona</w:t>
      </w:r>
    </w:p>
    <w:p w14:paraId="3CBB1974" w14:textId="77777777" w:rsidR="00FA7D69" w:rsidRPr="00391E92" w:rsidRDefault="00FA7D69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70CC393A" w14:textId="77777777" w:rsidR="00FA7D69" w:rsidRPr="00391E92" w:rsidRDefault="00EF34FA" w:rsidP="006F3944">
      <w:pPr>
        <w:widowControl w:val="0"/>
        <w:numPr>
          <w:ilvl w:val="0"/>
          <w:numId w:val="2"/>
        </w:numPr>
        <w:spacing w:line="240" w:lineRule="auto"/>
        <w:ind w:left="450" w:hanging="450"/>
        <w:rPr>
          <w:rFonts w:ascii="Calisto MT" w:eastAsia="Lustria" w:hAnsi="Calisto MT" w:cs="Lustria"/>
          <w:b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Verificar la capacidad de respuesta</w:t>
      </w:r>
    </w:p>
    <w:p w14:paraId="65BC47DA" w14:textId="1EA2DB25" w:rsidR="00FA7D69" w:rsidRPr="00391E92" w:rsidRDefault="00EF34FA">
      <w:pPr>
        <w:widowControl w:val="0"/>
        <w:numPr>
          <w:ilvl w:val="0"/>
          <w:numId w:val="17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¡Póngase guantes sin látex de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>l kit de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REVIVE!, si está disponible.</w:t>
      </w:r>
    </w:p>
    <w:p w14:paraId="031D51B0" w14:textId="7B4DDCAD" w:rsidR="00FA7D69" w:rsidRPr="00391E92" w:rsidRDefault="00EF34FA">
      <w:pPr>
        <w:widowControl w:val="0"/>
        <w:numPr>
          <w:ilvl w:val="0"/>
          <w:numId w:val="17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Intent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>e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estimular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a la persona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. Puede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gritar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le el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nombre, tocar su hombro o pellizcar el lóbulo de la oreja.</w:t>
      </w:r>
    </w:p>
    <w:p w14:paraId="16D37819" w14:textId="291BE523" w:rsidR="00FA7D69" w:rsidRPr="00391E92" w:rsidRDefault="00EF34FA">
      <w:pPr>
        <w:widowControl w:val="0"/>
        <w:numPr>
          <w:ilvl w:val="0"/>
          <w:numId w:val="17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D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>e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le un masaje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>en el esternón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. Haga un puño y </w:t>
      </w:r>
      <w:r w:rsidR="008269CD">
        <w:rPr>
          <w:rFonts w:ascii="Calisto MT" w:eastAsia="Lustria" w:hAnsi="Calisto MT" w:cs="Lustria"/>
          <w:sz w:val="24"/>
          <w:szCs w:val="24"/>
          <w:lang w:val="es-US"/>
        </w:rPr>
        <w:t>fro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te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los nudillos con fuerza hacia arriba y hacia abajo por el frente del esternón de la persona. Esto a veces es suficiente para despertar a la persona.</w:t>
      </w:r>
    </w:p>
    <w:p w14:paraId="49B32289" w14:textId="5B8432A0" w:rsidR="00FA7D69" w:rsidRPr="00391E92" w:rsidRDefault="00EF34FA">
      <w:pPr>
        <w:widowControl w:val="0"/>
        <w:numPr>
          <w:ilvl w:val="0"/>
          <w:numId w:val="17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Verifi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>que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la respiración. Coloque la oreja sobre la boca y la nariz de la persona para que también pueda ver su pecho. Sienta y escuche el aliento y observe si el pecho de la persona sube y baja.</w:t>
      </w:r>
    </w:p>
    <w:p w14:paraId="7840CF3D" w14:textId="79971B42" w:rsidR="00FA7D69" w:rsidRPr="00391E92" w:rsidRDefault="00EF34FA">
      <w:pPr>
        <w:widowControl w:val="0"/>
        <w:numPr>
          <w:ilvl w:val="0"/>
          <w:numId w:val="17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Si la persona no responde o no respira, siga los pasos que se detallan a continuación.</w:t>
      </w:r>
    </w:p>
    <w:p w14:paraId="34FDABD6" w14:textId="77777777" w:rsidR="006F3944" w:rsidRPr="00391E92" w:rsidRDefault="006F3944" w:rsidP="006F3944">
      <w:pPr>
        <w:widowControl w:val="0"/>
        <w:spacing w:line="240" w:lineRule="auto"/>
        <w:ind w:left="1440"/>
        <w:rPr>
          <w:rFonts w:ascii="Calisto MT" w:eastAsia="Lustria" w:hAnsi="Calisto MT" w:cs="Lustria"/>
          <w:sz w:val="24"/>
          <w:szCs w:val="24"/>
          <w:lang w:val="es-US"/>
        </w:rPr>
      </w:pPr>
    </w:p>
    <w:p w14:paraId="695B3F75" w14:textId="5CA6E460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2. Llam</w:t>
      </w:r>
      <w:r w:rsidR="006F3944"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ar</w:t>
      </w: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 xml:space="preserve"> al 911.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</w:t>
      </w:r>
      <w:r w:rsidRPr="00391E92">
        <w:rPr>
          <w:rFonts w:ascii="Calisto MT" w:eastAsia="Lustria" w:hAnsi="Calisto MT" w:cs="Lustria"/>
          <w:b/>
          <w:bCs/>
          <w:sz w:val="24"/>
          <w:szCs w:val="24"/>
          <w:lang w:val="es-US"/>
        </w:rPr>
        <w:t>Si alguien más está con usted, pídale que llame. Si está solo y debe dejar a la persona (para obtener su teléfono, kit de naloxona o por cualquier otro motivo), póngal</w:t>
      </w:r>
      <w:r w:rsidR="0044749D" w:rsidRPr="00391E92">
        <w:rPr>
          <w:rFonts w:ascii="Calisto MT" w:eastAsia="Lustria" w:hAnsi="Calisto MT" w:cs="Lustria"/>
          <w:b/>
          <w:bCs/>
          <w:sz w:val="24"/>
          <w:szCs w:val="24"/>
          <w:lang w:val="es-US"/>
        </w:rPr>
        <w:t>a</w:t>
      </w:r>
      <w:r w:rsidRPr="00391E92">
        <w:rPr>
          <w:rFonts w:ascii="Calisto MT" w:eastAsia="Lustria" w:hAnsi="Calisto MT" w:cs="Lustria"/>
          <w:b/>
          <w:bCs/>
          <w:sz w:val="24"/>
          <w:szCs w:val="24"/>
          <w:lang w:val="es-US"/>
        </w:rPr>
        <w:t xml:space="preserve"> primero en la posición de recuperación:</w:t>
      </w:r>
    </w:p>
    <w:p w14:paraId="6C9E65B6" w14:textId="77777777" w:rsidR="00FA7D69" w:rsidRPr="00391E92" w:rsidRDefault="00FA7D69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13B0DAC6" w14:textId="77777777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Usando la posición de recuperación:</w:t>
      </w:r>
    </w:p>
    <w:p w14:paraId="02C5A7E3" w14:textId="5D8D5D06" w:rsidR="00FA7D69" w:rsidRPr="00391E92" w:rsidRDefault="00EF34FA">
      <w:pPr>
        <w:widowControl w:val="0"/>
        <w:numPr>
          <w:ilvl w:val="0"/>
          <w:numId w:val="7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Coloque a la víctima de una sobredosis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>boca arriba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.</w:t>
      </w:r>
      <w:r w:rsidRPr="00391E92">
        <w:rPr>
          <w:rFonts w:ascii="Calisto MT" w:hAnsi="Calisto MT"/>
          <w:noProof/>
          <w:sz w:val="24"/>
          <w:szCs w:val="24"/>
          <w:lang w:val="es-US"/>
        </w:rPr>
        <w:drawing>
          <wp:anchor distT="0" distB="0" distL="0" distR="0" simplePos="0" relativeHeight="251659264" behindDoc="0" locked="0" layoutInCell="1" hidden="0" allowOverlap="1" wp14:anchorId="111F1664" wp14:editId="70AAAC4D">
            <wp:simplePos x="0" y="0"/>
            <wp:positionH relativeFrom="column">
              <wp:posOffset>3543300</wp:posOffset>
            </wp:positionH>
            <wp:positionV relativeFrom="paragraph">
              <wp:posOffset>57150</wp:posOffset>
            </wp:positionV>
            <wp:extent cx="2679065" cy="1514475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C66DA7" w14:textId="77777777" w:rsidR="00FA7D69" w:rsidRPr="00391E92" w:rsidRDefault="00EF34FA">
      <w:pPr>
        <w:widowControl w:val="0"/>
        <w:numPr>
          <w:ilvl w:val="0"/>
          <w:numId w:val="7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Gire a la persona ligeramente hacia un lado.</w:t>
      </w:r>
    </w:p>
    <w:p w14:paraId="1E6996BC" w14:textId="6FB217CC" w:rsidR="00FA7D69" w:rsidRPr="00391E92" w:rsidRDefault="0044749D">
      <w:pPr>
        <w:widowControl w:val="0"/>
        <w:numPr>
          <w:ilvl w:val="0"/>
          <w:numId w:val="7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Dóblele</w:t>
      </w:r>
      <w:r w:rsidR="00EF34FA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la rodilla superior.</w:t>
      </w:r>
    </w:p>
    <w:p w14:paraId="53C86677" w14:textId="77777777" w:rsidR="00FA7D69" w:rsidRPr="00391E92" w:rsidRDefault="00EF34FA">
      <w:pPr>
        <w:widowControl w:val="0"/>
        <w:numPr>
          <w:ilvl w:val="0"/>
          <w:numId w:val="7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Ponga la mano superior de la persona debajo de su cabeza</w:t>
      </w:r>
    </w:p>
    <w:p w14:paraId="4A0FB799" w14:textId="3CF17320" w:rsidR="00FA7D69" w:rsidRPr="00391E92" w:rsidRDefault="00EF34FA" w:rsidP="006F3944">
      <w:pPr>
        <w:widowControl w:val="0"/>
        <w:numPr>
          <w:ilvl w:val="0"/>
          <w:numId w:val="7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Esta posición evita que la persona</w:t>
      </w:r>
      <w:r w:rsidR="008269CD">
        <w:rPr>
          <w:rFonts w:ascii="Calisto MT" w:eastAsia="Lustria" w:hAnsi="Calisto MT" w:cs="Lustria"/>
          <w:sz w:val="24"/>
          <w:szCs w:val="24"/>
          <w:lang w:val="es-US"/>
        </w:rPr>
        <w:t xml:space="preserve"> gire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sobre su estómago o espalda y</w:t>
      </w:r>
      <w:r w:rsidR="00CA6D78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evit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>a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que se asfixien en caso de vómitos.</w:t>
      </w:r>
    </w:p>
    <w:p w14:paraId="580356A7" w14:textId="0EF7DB05" w:rsidR="00FA7D69" w:rsidRPr="00391E92" w:rsidRDefault="00EF34FA">
      <w:pPr>
        <w:widowControl w:val="0"/>
        <w:numPr>
          <w:ilvl w:val="0"/>
          <w:numId w:val="7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Asegúrese de que la persona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quede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accesible y visible para los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>rescati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stas; no cierre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ni ponga llave a las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puertas impid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iendo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que los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>rescatista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s puedan encontrar o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tener acceso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a la persona.</w:t>
      </w:r>
    </w:p>
    <w:p w14:paraId="132017FE" w14:textId="77777777" w:rsidR="00FA7D69" w:rsidRPr="00391E92" w:rsidRDefault="00FA7D69">
      <w:pPr>
        <w:widowControl w:val="0"/>
        <w:spacing w:line="240" w:lineRule="auto"/>
        <w:ind w:left="720"/>
        <w:rPr>
          <w:rFonts w:ascii="Calisto MT" w:eastAsia="Lustria" w:hAnsi="Calisto MT" w:cs="Lustria"/>
          <w:sz w:val="24"/>
          <w:szCs w:val="24"/>
          <w:lang w:val="es-US"/>
        </w:rPr>
      </w:pPr>
    </w:p>
    <w:p w14:paraId="51451E26" w14:textId="77777777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Cuando la posición de recuperación NO es necesaria:</w:t>
      </w:r>
    </w:p>
    <w:p w14:paraId="63A27E74" w14:textId="22DAA9B3" w:rsidR="00FA7D69" w:rsidRPr="00391E92" w:rsidRDefault="00EF34FA">
      <w:pPr>
        <w:widowControl w:val="0"/>
        <w:numPr>
          <w:ilvl w:val="0"/>
          <w:numId w:val="19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Llame al 911. Si lleva un teléfono celular, colóquelo en altavoz y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póngalo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en el piso frente a usted mientras continúa con las medidas de rescate.</w:t>
      </w:r>
    </w:p>
    <w:p w14:paraId="6BDA227F" w14:textId="0B9FB7C3" w:rsidR="00FA7D69" w:rsidRPr="00391E92" w:rsidRDefault="00EF34FA">
      <w:pPr>
        <w:widowControl w:val="0"/>
        <w:numPr>
          <w:ilvl w:val="0"/>
          <w:numId w:val="19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lastRenderedPageBreak/>
        <w:t xml:space="preserve">Informe que la respiración de la persona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está lenta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o </w:t>
      </w:r>
      <w:r w:rsidR="006F3944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se ha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detenido, que no responde y proporcione la ubicación exacta.</w:t>
      </w:r>
    </w:p>
    <w:p w14:paraId="25E63DA4" w14:textId="77777777" w:rsidR="006F3944" w:rsidRPr="00391E92" w:rsidRDefault="00EF34FA" w:rsidP="006F3944">
      <w:pPr>
        <w:widowControl w:val="0"/>
        <w:spacing w:line="240" w:lineRule="auto"/>
        <w:rPr>
          <w:rFonts w:ascii="Calisto MT" w:eastAsia="Lustria" w:hAnsi="Calisto MT" w:cs="Lustria"/>
          <w:b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   </w:t>
      </w:r>
      <w:r w:rsidRPr="00391E92">
        <w:rPr>
          <w:rFonts w:ascii="Calisto MT" w:eastAsia="Lustria" w:hAnsi="Calisto MT" w:cs="Lustria"/>
          <w:b/>
          <w:sz w:val="24"/>
          <w:szCs w:val="24"/>
          <w:lang w:val="es-US"/>
        </w:rPr>
        <w:t xml:space="preserve">  </w:t>
      </w:r>
    </w:p>
    <w:p w14:paraId="2A6A53BB" w14:textId="726EF627" w:rsidR="00FA7D69" w:rsidRPr="00391E92" w:rsidRDefault="00EF34FA" w:rsidP="006F3944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3. Dar 2 respiraciones de rescate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(si la persona no respira)</w:t>
      </w:r>
    </w:p>
    <w:p w14:paraId="4C1AEE7F" w14:textId="77777777" w:rsidR="00FA7D69" w:rsidRPr="00391E92" w:rsidRDefault="00EF34FA">
      <w:pPr>
        <w:widowControl w:val="0"/>
        <w:numPr>
          <w:ilvl w:val="0"/>
          <w:numId w:val="10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Incline la frente de la persona hacia atrás y levante la barbilla (vea el diagrama a continuación).</w:t>
      </w:r>
    </w:p>
    <w:p w14:paraId="403C5581" w14:textId="77777777" w:rsidR="00FA7D69" w:rsidRPr="00391E92" w:rsidRDefault="00EF34FA">
      <w:pPr>
        <w:widowControl w:val="0"/>
        <w:numPr>
          <w:ilvl w:val="0"/>
          <w:numId w:val="10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Coloque una máscara de respiración en la cara de la persona, cubriendo su boca y nariz. Asegúrese de que la pieza de plástico esté en la boca de la persona. La máscara tiene una nariz impresa para guiar la colocación adecuada.</w:t>
      </w:r>
    </w:p>
    <w:p w14:paraId="65A907C2" w14:textId="4C3EB5F7" w:rsidR="00FA7D69" w:rsidRPr="00391E92" w:rsidRDefault="00EF34FA">
      <w:pPr>
        <w:widowControl w:val="0"/>
        <w:numPr>
          <w:ilvl w:val="0"/>
          <w:numId w:val="10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Pelliz</w:t>
      </w:r>
      <w:r w:rsidR="00E866F8" w:rsidRPr="00391E92">
        <w:rPr>
          <w:rFonts w:ascii="Calisto MT" w:eastAsia="Lustria" w:hAnsi="Calisto MT" w:cs="Lustria"/>
          <w:sz w:val="24"/>
          <w:szCs w:val="24"/>
          <w:lang w:val="es-US"/>
        </w:rPr>
        <w:t>que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la nariz de la persona y d</w:t>
      </w:r>
      <w:r w:rsidR="00E866F8" w:rsidRPr="00391E92">
        <w:rPr>
          <w:rFonts w:ascii="Calisto MT" w:eastAsia="Lustria" w:hAnsi="Calisto MT" w:cs="Lustria"/>
          <w:sz w:val="24"/>
          <w:szCs w:val="24"/>
          <w:lang w:val="es-US"/>
        </w:rPr>
        <w:t>e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le respiraciones normales, no respiraciones rápidas o demasiado potentes.</w:t>
      </w:r>
    </w:p>
    <w:p w14:paraId="209B8BC6" w14:textId="54B4B975" w:rsidR="00FA7D69" w:rsidRPr="00391E92" w:rsidRDefault="00EF34FA">
      <w:pPr>
        <w:widowControl w:val="0"/>
        <w:numPr>
          <w:ilvl w:val="0"/>
          <w:numId w:val="10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Dé un</w:t>
      </w:r>
      <w:r w:rsidR="0044749D" w:rsidRPr="00391E92">
        <w:rPr>
          <w:rFonts w:ascii="Calisto MT" w:eastAsia="Lustria" w:hAnsi="Calisto MT" w:cs="Lustria"/>
          <w:sz w:val="24"/>
          <w:szCs w:val="24"/>
          <w:lang w:val="es-US"/>
        </w:rPr>
        <w:t>a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</w:t>
      </w:r>
      <w:r w:rsidR="0044749D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respiración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cada cinco segundos durante 3 minutos o hasta que llegue</w:t>
      </w:r>
      <w:r w:rsidR="00E866F8" w:rsidRPr="00391E92">
        <w:rPr>
          <w:rFonts w:ascii="Calisto MT" w:eastAsia="Lustria" w:hAnsi="Calisto MT" w:cs="Lustria"/>
          <w:sz w:val="24"/>
          <w:szCs w:val="24"/>
          <w:lang w:val="es-US"/>
        </w:rPr>
        <w:t>n los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servicios </w:t>
      </w:r>
      <w:r w:rsidR="00CA6D78" w:rsidRPr="00391E92">
        <w:rPr>
          <w:rFonts w:ascii="Calisto MT" w:eastAsia="Lustria" w:hAnsi="Calisto MT" w:cs="Lustria"/>
          <w:sz w:val="24"/>
          <w:szCs w:val="24"/>
          <w:lang w:val="es-US"/>
        </w:rPr>
        <w:t>médicos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de emergencia.</w:t>
      </w:r>
    </w:p>
    <w:p w14:paraId="0A4DECCC" w14:textId="3E1A280C" w:rsidR="00FA7D69" w:rsidRPr="00391E92" w:rsidRDefault="00EF34FA" w:rsidP="00E866F8">
      <w:pPr>
        <w:widowControl w:val="0"/>
        <w:spacing w:line="240" w:lineRule="auto"/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 xml:space="preserve">4. Administrar </w:t>
      </w:r>
      <w:r w:rsidR="00E866F8"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 xml:space="preserve">la </w:t>
      </w: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naloxona.</w:t>
      </w:r>
    </w:p>
    <w:p w14:paraId="6A81F49F" w14:textId="77777777" w:rsidR="00FA7D69" w:rsidRPr="00391E92" w:rsidRDefault="00EF34FA">
      <w:pPr>
        <w:widowControl w:val="0"/>
        <w:numPr>
          <w:ilvl w:val="0"/>
          <w:numId w:val="5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Use las instrucciones en la caja del producto, o anteriormente en esta guía, para el producto específico de naloxona que está usando</w:t>
      </w:r>
    </w:p>
    <w:p w14:paraId="39AD0E2A" w14:textId="77777777" w:rsidR="00EC0E08" w:rsidRPr="00391E92" w:rsidRDefault="00EC0E08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16925F8A" w14:textId="75E051BF" w:rsidR="00FA7D69" w:rsidRPr="00391E92" w:rsidRDefault="00EF34FA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b/>
          <w:bCs/>
          <w:sz w:val="24"/>
          <w:szCs w:val="24"/>
          <w:lang w:val="es-US"/>
        </w:rPr>
        <w:t>TENGA EN CUENTA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: pueden surgir complicaciones durante o como resultado de emergencias por sobredosis de opioides.</w:t>
      </w:r>
    </w:p>
    <w:p w14:paraId="0867FA91" w14:textId="77777777" w:rsidR="00FA7D69" w:rsidRPr="00391E92" w:rsidRDefault="00FA7D69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18044074" w14:textId="664722E2" w:rsidR="00FA7D69" w:rsidRPr="00391E92" w:rsidRDefault="00EF34FA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Además, la naloxona s</w:t>
      </w:r>
      <w:r w:rsidR="00297ED0">
        <w:rPr>
          <w:rFonts w:ascii="Calisto MT" w:eastAsia="Lustria" w:hAnsi="Calisto MT" w:cs="Lustria"/>
          <w:sz w:val="24"/>
          <w:szCs w:val="24"/>
          <w:lang w:val="es-US"/>
        </w:rPr>
        <w:t>o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lo funciona con opioides, y la persona puede tener una sobredosis de otra cosa, por ejemplo, alcohol o benzodiacepinas.</w:t>
      </w:r>
      <w:r w:rsidRPr="00391E92">
        <w:rPr>
          <w:rFonts w:ascii="Calisto MT" w:eastAsia="Lustria" w:hAnsi="Calisto MT" w:cs="Lustria"/>
          <w:b/>
          <w:sz w:val="24"/>
          <w:szCs w:val="24"/>
          <w:lang w:val="es-US"/>
        </w:rPr>
        <w:t xml:space="preserve"> Llamar al 911 para solicitar servicios médicos de emergencia es absolutamente crítico. Si tiene miedo de meterse en problemas,</w:t>
      </w:r>
      <w:r w:rsidRPr="00391E92">
        <w:rPr>
          <w:rFonts w:ascii="Calisto MT" w:eastAsia="Lustria" w:hAnsi="Calisto MT" w:cs="Lustria"/>
          <w:b/>
          <w:color w:val="FF0000"/>
          <w:sz w:val="24"/>
          <w:szCs w:val="24"/>
          <w:lang w:val="es-US"/>
        </w:rPr>
        <w:t xml:space="preserve"> NO </w:t>
      </w:r>
      <w:r w:rsidR="00EC0E08" w:rsidRPr="00391E92">
        <w:rPr>
          <w:rFonts w:ascii="Calisto MT" w:eastAsia="Lustria" w:hAnsi="Calisto MT" w:cs="Lustria"/>
          <w:b/>
          <w:color w:val="FF0000"/>
          <w:sz w:val="24"/>
          <w:szCs w:val="24"/>
          <w:lang w:val="es-US"/>
        </w:rPr>
        <w:t xml:space="preserve">SE VAYA </w:t>
      </w:r>
      <w:r w:rsidRPr="00391E92">
        <w:rPr>
          <w:rFonts w:ascii="Calisto MT" w:eastAsia="Lustria" w:hAnsi="Calisto MT" w:cs="Lustria"/>
          <w:b/>
          <w:color w:val="FF0000"/>
          <w:sz w:val="24"/>
          <w:szCs w:val="24"/>
          <w:lang w:val="es-US"/>
        </w:rPr>
        <w:t>SIN LLAMAR AL 911.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Consulte las notas adicionales en la página 9 para saber qué hacer si debe irse.</w:t>
      </w:r>
    </w:p>
    <w:p w14:paraId="76296952" w14:textId="77777777" w:rsidR="00FA7D69" w:rsidRPr="00391E92" w:rsidRDefault="00FA7D69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2DBA5E0F" w14:textId="298A3815" w:rsidR="00FA7D69" w:rsidRPr="00391E92" w:rsidRDefault="00EF34FA" w:rsidP="00EC0E08">
      <w:pPr>
        <w:widowControl w:val="0"/>
        <w:spacing w:line="240" w:lineRule="auto"/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  </w:t>
      </w: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5. Comience la respiración de rescate o, si el operador del 911 lo certifica o</w:t>
      </w:r>
      <w:r w:rsidR="0056517E"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 xml:space="preserve"> le da instrucciones,</w:t>
      </w: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 xml:space="preserve"> inicie la RCP si la persona no ha comenzado a respirar por sí misma.</w:t>
      </w:r>
    </w:p>
    <w:p w14:paraId="369647BC" w14:textId="77777777" w:rsidR="0056517E" w:rsidRPr="00391E92" w:rsidRDefault="0056517E" w:rsidP="00EC0E08">
      <w:pPr>
        <w:widowControl w:val="0"/>
        <w:spacing w:line="240" w:lineRule="auto"/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</w:pPr>
    </w:p>
    <w:p w14:paraId="61B7353F" w14:textId="15E9E2F7" w:rsidR="00FA7D69" w:rsidRPr="00391E92" w:rsidRDefault="00EF34FA" w:rsidP="00EC0E08">
      <w:pPr>
        <w:widowControl w:val="0"/>
        <w:numPr>
          <w:ilvl w:val="0"/>
          <w:numId w:val="20"/>
        </w:numPr>
        <w:spacing w:line="240" w:lineRule="auto"/>
        <w:ind w:left="720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Dé un</w:t>
      </w:r>
      <w:r w:rsidR="0044749D" w:rsidRPr="00391E92">
        <w:rPr>
          <w:rFonts w:ascii="Calisto MT" w:eastAsia="Lustria" w:hAnsi="Calisto MT" w:cs="Lustria"/>
          <w:sz w:val="24"/>
          <w:szCs w:val="24"/>
          <w:lang w:val="es-US"/>
        </w:rPr>
        <w:t>a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</w:t>
      </w:r>
      <w:r w:rsidR="0044749D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respiración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cada cinco segundos durante 3 minutos o hasta que llegue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>n los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servicios </w:t>
      </w:r>
      <w:r w:rsidR="00CA6D78" w:rsidRPr="00391E92">
        <w:rPr>
          <w:rFonts w:ascii="Calisto MT" w:eastAsia="Lustria" w:hAnsi="Calisto MT" w:cs="Lustria"/>
          <w:sz w:val="24"/>
          <w:szCs w:val="24"/>
          <w:lang w:val="es-US"/>
        </w:rPr>
        <w:t>médicos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de emergencia.</w:t>
      </w:r>
    </w:p>
    <w:p w14:paraId="45300363" w14:textId="77777777" w:rsidR="0056517E" w:rsidRPr="00391E92" w:rsidRDefault="0056517E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4C829CE2" w14:textId="21B619F5" w:rsidR="00FA7D69" w:rsidRPr="00391E92" w:rsidRDefault="00EF34FA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b/>
          <w:bCs/>
          <w:sz w:val="24"/>
          <w:szCs w:val="24"/>
          <w:lang w:val="es-US"/>
        </w:rPr>
        <w:t>Nota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: El daño cerebral puede ocurrir después de 3 a 5 minutos sin oxígeno. La respiración de rescate lleva oxígeno al cerebro rápidamente. Una vez que da 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la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naloxona, puede tomar algún tiempo para que surta efecto. Continúe con la respiración de rescate / RCP hasta que la naloxona surta efecto o hasta que lleguen los servicios médicos de emergencia. Incluso si no tiene naloxona a mano,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solo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la respiración de rescate puede mantener viv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a a la persona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hasta que llegue la ayuda.</w:t>
      </w:r>
    </w:p>
    <w:p w14:paraId="49C972A0" w14:textId="77777777" w:rsidR="00FA7D69" w:rsidRPr="00391E92" w:rsidRDefault="00FA7D69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503F4CE0" w14:textId="77777777" w:rsidR="00FA7D69" w:rsidRPr="00391E92" w:rsidRDefault="00EF34FA" w:rsidP="00EC0E08">
      <w:pPr>
        <w:widowControl w:val="0"/>
        <w:spacing w:line="240" w:lineRule="auto"/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6. Valoración y respuesta</w:t>
      </w:r>
    </w:p>
    <w:p w14:paraId="277504AB" w14:textId="1F5F2E7A" w:rsidR="00FA7D69" w:rsidRPr="00391E92" w:rsidRDefault="00EF34FA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Algunas personas se recuperarán después de que se administre una dosis única de naloxona. Cuando esto ocurre, si la persona es dependiente de opioides, 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>entrar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á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en síndrome de abstinencia.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>El síndrome de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abstinencia puede incluir despertarse abruptamente, vómitos, diarrea, sudoración y náuseas. Es posible que no recuerden 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haber hecho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una sobredosis. En casos raros, la persona puede recuperarse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con un síndrome de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abstinencia agud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>o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, que además de lo anterior, puede incluir comportamiento agresivo, combativo o violento. Si la persona se recupera después de la primera dosis de naloxona, continúe monitoreándola hasta que lleguen los servicios médicos de emergencia:</w:t>
      </w:r>
    </w:p>
    <w:p w14:paraId="0D5850B1" w14:textId="77777777" w:rsidR="0056517E" w:rsidRPr="00391E92" w:rsidRDefault="0056517E" w:rsidP="0056517E">
      <w:pPr>
        <w:widowControl w:val="0"/>
        <w:numPr>
          <w:ilvl w:val="0"/>
          <w:numId w:val="25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Haga lo que pueda para calmar a la persona</w:t>
      </w:r>
    </w:p>
    <w:p w14:paraId="101C3F4A" w14:textId="77777777" w:rsidR="0056517E" w:rsidRPr="00391E92" w:rsidRDefault="0056517E" w:rsidP="0056517E">
      <w:pPr>
        <w:widowControl w:val="0"/>
        <w:numPr>
          <w:ilvl w:val="0"/>
          <w:numId w:val="25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Puede estar agitada y querer tomar más drogas</w:t>
      </w:r>
    </w:p>
    <w:p w14:paraId="26B4BB13" w14:textId="77777777" w:rsidR="0056517E" w:rsidRPr="00391E92" w:rsidRDefault="0056517E" w:rsidP="0056517E">
      <w:pPr>
        <w:widowControl w:val="0"/>
        <w:numPr>
          <w:ilvl w:val="0"/>
          <w:numId w:val="25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No le permita tomar más drogas ni comer ni beber nada</w:t>
      </w:r>
    </w:p>
    <w:p w14:paraId="7E797C6C" w14:textId="4D7A61E7" w:rsidR="0056517E" w:rsidRPr="00391E92" w:rsidRDefault="0056517E" w:rsidP="0056517E">
      <w:pPr>
        <w:widowControl w:val="0"/>
        <w:numPr>
          <w:ilvl w:val="0"/>
          <w:numId w:val="25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Enfatice la importancia de esperar a que lleguen los servicios médicos de emergencia para que pueda ser evaluad</w:t>
      </w:r>
      <w:r w:rsidR="0044749D" w:rsidRPr="00391E92">
        <w:rPr>
          <w:rFonts w:ascii="Calisto MT" w:eastAsia="Lustria" w:hAnsi="Calisto MT" w:cs="Lustria"/>
          <w:sz w:val="24"/>
          <w:szCs w:val="24"/>
          <w:lang w:val="es-US"/>
        </w:rPr>
        <w:t>a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- y porque puede volver a entrar en sobredosis cuando pase el efecto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lastRenderedPageBreak/>
        <w:t>de la naloxona.</w:t>
      </w:r>
    </w:p>
    <w:p w14:paraId="15A7481A" w14:textId="77777777" w:rsidR="0056517E" w:rsidRPr="00391E92" w:rsidRDefault="0056517E" w:rsidP="0056517E">
      <w:pPr>
        <w:widowControl w:val="0"/>
        <w:numPr>
          <w:ilvl w:val="0"/>
          <w:numId w:val="25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Dígale que el efecto de abstinencia de los opioides no pone en riesgo la vida y que el efecto de la naloxona desaparecerá en 30-45 minutos.</w:t>
      </w:r>
    </w:p>
    <w:p w14:paraId="0DD589F2" w14:textId="77777777" w:rsidR="0056517E" w:rsidRPr="00391E92" w:rsidRDefault="0056517E" w:rsidP="00EC0E08">
      <w:pPr>
        <w:widowControl w:val="0"/>
        <w:spacing w:line="240" w:lineRule="auto"/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</w:pPr>
    </w:p>
    <w:p w14:paraId="56EEE75D" w14:textId="62A5CDD0" w:rsidR="00FA7D69" w:rsidRPr="00391E92" w:rsidRDefault="00EF34FA" w:rsidP="00EC0E08">
      <w:pPr>
        <w:widowControl w:val="0"/>
        <w:spacing w:line="240" w:lineRule="auto"/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Hay dos casos en los que es posible que deba administrar dosis adicionales de naloxona (en algunos casos graves, se pueden requerir 4 o más dosis):</w:t>
      </w:r>
    </w:p>
    <w:p w14:paraId="262EC689" w14:textId="77777777" w:rsidR="00FA7D69" w:rsidRPr="00391E92" w:rsidRDefault="00FA7D69" w:rsidP="00EC0E08">
      <w:pPr>
        <w:widowControl w:val="0"/>
        <w:spacing w:line="240" w:lineRule="auto"/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</w:pPr>
    </w:p>
    <w:p w14:paraId="6B8330E3" w14:textId="09E04340" w:rsidR="00FA7D69" w:rsidRPr="00391E92" w:rsidRDefault="00EF34FA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u w:val="single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 xml:space="preserve">SITUACIÓN A: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El individuo no ha respondido a las dosis anteriores de naloxona </w:t>
      </w:r>
      <w:r w:rsidR="0068041A">
        <w:rPr>
          <w:rFonts w:ascii="Calisto MT" w:eastAsia="Lustria" w:hAnsi="Calisto MT" w:cs="Lustria"/>
          <w:sz w:val="24"/>
          <w:szCs w:val="24"/>
          <w:lang w:val="es-US"/>
        </w:rPr>
        <w:t xml:space="preserve">en un plazo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de tres minutos </w:t>
      </w:r>
      <w:r w:rsidRPr="00391E92">
        <w:rPr>
          <w:rFonts w:ascii="Calisto MT" w:eastAsia="Lustria" w:hAnsi="Calisto MT" w:cs="Lustria"/>
          <w:sz w:val="24"/>
          <w:szCs w:val="24"/>
          <w:u w:val="single"/>
          <w:lang w:val="es-US"/>
        </w:rPr>
        <w:t>(Continuar la respiración de rescate / RCP durante esos tres minutos).</w:t>
      </w:r>
    </w:p>
    <w:p w14:paraId="22F75A5F" w14:textId="77777777" w:rsidR="00B27D13" w:rsidRPr="00391E92" w:rsidRDefault="00B27D13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u w:val="single"/>
          <w:lang w:val="es-US"/>
        </w:rPr>
      </w:pPr>
    </w:p>
    <w:p w14:paraId="18A410CA" w14:textId="77777777" w:rsidR="00FA7D69" w:rsidRPr="00391E92" w:rsidRDefault="00EF34FA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u w:val="single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u w:val="single"/>
          <w:lang w:val="es-US"/>
        </w:rPr>
        <w:t>Cuando esto ocurre:</w:t>
      </w:r>
    </w:p>
    <w:p w14:paraId="6924CF26" w14:textId="36232C4F" w:rsidR="00FA7D69" w:rsidRPr="00391E92" w:rsidRDefault="00EF34FA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u w:val="single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Administre una dosis adicional de naloxona y respiración 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>de rescate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/ haga RCP por tres minutos más. Si la persona no responde después de 3 minutos y tiene más naloxona a mano, puede alternar la administración de naloxona y la respiración de rescate durante 3 minutos hasta que se despierte.</w:t>
      </w:r>
      <w:r w:rsidRPr="00391E92">
        <w:rPr>
          <w:rFonts w:ascii="Calisto MT" w:eastAsia="Lustria" w:hAnsi="Calisto MT" w:cs="Lustria"/>
          <w:sz w:val="24"/>
          <w:szCs w:val="24"/>
          <w:u w:val="single"/>
          <w:lang w:val="es-US"/>
        </w:rPr>
        <w:t xml:space="preserve"> Si no tiene más naloxona, continúe con la respiración de rescate / RCP hasta que lleguen los servicios médicos de emergencia.</w:t>
      </w:r>
    </w:p>
    <w:p w14:paraId="7E679A8D" w14:textId="77777777" w:rsidR="0056517E" w:rsidRPr="00391E92" w:rsidRDefault="0056517E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u w:val="single"/>
          <w:lang w:val="es-US"/>
        </w:rPr>
      </w:pPr>
    </w:p>
    <w:p w14:paraId="633F6C6C" w14:textId="1BF7BE18" w:rsidR="00FA7D69" w:rsidRPr="00391E92" w:rsidRDefault="00EF34FA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SITUACIÓN B: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El individuo ha recaído nuevamente en una sobredosis después de haberse recuperado previamente con la dosis inicial. La naloxona tiene una vida media muy corta (30-45 minutos). En algunos casos, hay tantos opioides en el sistema que la persona puede recaer nuevamente en una sobredosis después de que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pasa el efecto de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la naloxona.</w:t>
      </w:r>
    </w:p>
    <w:p w14:paraId="0A44671A" w14:textId="77777777" w:rsidR="0056517E" w:rsidRPr="00391E92" w:rsidRDefault="0056517E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132F58EF" w14:textId="77777777" w:rsidR="00FA7D69" w:rsidRPr="00391E92" w:rsidRDefault="00EF34FA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u w:val="single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u w:val="single"/>
          <w:lang w:val="es-US"/>
        </w:rPr>
        <w:t>Cuando esto ocurre:</w:t>
      </w:r>
    </w:p>
    <w:p w14:paraId="1A73794E" w14:textId="77777777" w:rsidR="00FA7D69" w:rsidRPr="00391E92" w:rsidRDefault="00EF34FA" w:rsidP="00EC0E08">
      <w:pPr>
        <w:widowControl w:val="0"/>
        <w:numPr>
          <w:ilvl w:val="0"/>
          <w:numId w:val="13"/>
        </w:numPr>
        <w:spacing w:line="240" w:lineRule="auto"/>
        <w:ind w:left="720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Vuelva a verificar la capacidad de respuesta de la persona.</w:t>
      </w:r>
    </w:p>
    <w:p w14:paraId="5B016CD1" w14:textId="77777777" w:rsidR="00FA7D69" w:rsidRPr="00391E92" w:rsidRDefault="00EF34FA" w:rsidP="00EC0E08">
      <w:pPr>
        <w:widowControl w:val="0"/>
        <w:numPr>
          <w:ilvl w:val="0"/>
          <w:numId w:val="13"/>
        </w:numPr>
        <w:spacing w:line="240" w:lineRule="auto"/>
        <w:ind w:left="720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Si no responde, administre una segunda dosis de naloxona</w:t>
      </w:r>
    </w:p>
    <w:p w14:paraId="60B872B4" w14:textId="77777777" w:rsidR="00FA7D69" w:rsidRPr="00391E92" w:rsidRDefault="00EF34FA" w:rsidP="00EC0E08">
      <w:pPr>
        <w:widowControl w:val="0"/>
        <w:numPr>
          <w:ilvl w:val="0"/>
          <w:numId w:val="13"/>
        </w:numPr>
        <w:spacing w:line="240" w:lineRule="auto"/>
        <w:ind w:left="720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Continúe la respiración de rescate / RCP hasta que la persona se recupere o alterne la administración de naloxona y la respiración de rescate hasta que llegue la ayuda.</w:t>
      </w:r>
    </w:p>
    <w:p w14:paraId="1F1548FF" w14:textId="77777777" w:rsidR="00FA7D69" w:rsidRPr="00391E92" w:rsidRDefault="00FA7D69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0E9E1DCE" w14:textId="2BA27E3B" w:rsidR="00FA7D69" w:rsidRPr="00391E92" w:rsidRDefault="00EF34FA" w:rsidP="00EC0E08">
      <w:pPr>
        <w:widowControl w:val="0"/>
        <w:spacing w:line="240" w:lineRule="auto"/>
        <w:rPr>
          <w:rFonts w:ascii="Calisto MT" w:eastAsia="Lustria" w:hAnsi="Calisto MT" w:cs="Lustria"/>
          <w:b/>
          <w:color w:val="FF0000"/>
          <w:sz w:val="24"/>
          <w:szCs w:val="24"/>
          <w:u w:val="single"/>
          <w:lang w:val="es-US"/>
        </w:rPr>
      </w:pPr>
      <w:r w:rsidRPr="00391E92">
        <w:rPr>
          <w:rFonts w:ascii="Calisto MT" w:eastAsia="Lustria" w:hAnsi="Calisto MT" w:cs="Lustria"/>
          <w:b/>
          <w:color w:val="FF0000"/>
          <w:sz w:val="24"/>
          <w:szCs w:val="24"/>
          <w:u w:val="single"/>
          <w:lang w:val="es-US"/>
        </w:rPr>
        <w:t>PARA PERSONAS QUE USAN DROGAS O CUALQUIER</w:t>
      </w:r>
      <w:r w:rsidR="0056517E" w:rsidRPr="00391E92">
        <w:rPr>
          <w:rFonts w:ascii="Calisto MT" w:eastAsia="Lustria" w:hAnsi="Calisto MT" w:cs="Lustria"/>
          <w:b/>
          <w:color w:val="FF0000"/>
          <w:sz w:val="24"/>
          <w:szCs w:val="24"/>
          <w:u w:val="single"/>
          <w:lang w:val="es-US"/>
        </w:rPr>
        <w:t xml:space="preserve"> PERSONA</w:t>
      </w:r>
      <w:r w:rsidRPr="00391E92">
        <w:rPr>
          <w:rFonts w:ascii="Calisto MT" w:eastAsia="Lustria" w:hAnsi="Calisto MT" w:cs="Lustria"/>
          <w:b/>
          <w:color w:val="FF0000"/>
          <w:sz w:val="24"/>
          <w:szCs w:val="24"/>
          <w:u w:val="single"/>
          <w:lang w:val="es-US"/>
        </w:rPr>
        <w:t xml:space="preserve"> QUE ELIGE </w:t>
      </w:r>
      <w:r w:rsidR="0056517E" w:rsidRPr="00391E92">
        <w:rPr>
          <w:rFonts w:ascii="Calisto MT" w:eastAsia="Lustria" w:hAnsi="Calisto MT" w:cs="Lustria"/>
          <w:b/>
          <w:color w:val="FF0000"/>
          <w:sz w:val="24"/>
          <w:szCs w:val="24"/>
          <w:u w:val="single"/>
          <w:lang w:val="es-US"/>
        </w:rPr>
        <w:t xml:space="preserve">ABANDONAR A </w:t>
      </w:r>
      <w:r w:rsidRPr="00391E92">
        <w:rPr>
          <w:rFonts w:ascii="Calisto MT" w:eastAsia="Lustria" w:hAnsi="Calisto MT" w:cs="Lustria"/>
          <w:b/>
          <w:color w:val="FF0000"/>
          <w:sz w:val="24"/>
          <w:szCs w:val="24"/>
          <w:u w:val="single"/>
          <w:lang w:val="es-US"/>
        </w:rPr>
        <w:t>UNA VÍCTIMA DE SOBREDOSIS:</w:t>
      </w:r>
    </w:p>
    <w:p w14:paraId="5A7C0E7C" w14:textId="77777777" w:rsidR="0056517E" w:rsidRPr="00391E92" w:rsidRDefault="0056517E" w:rsidP="00EC0E08">
      <w:pPr>
        <w:widowControl w:val="0"/>
        <w:spacing w:line="240" w:lineRule="auto"/>
        <w:rPr>
          <w:rFonts w:ascii="Calisto MT" w:eastAsia="Lustria" w:hAnsi="Calisto MT" w:cs="Lustria"/>
          <w:b/>
          <w:color w:val="FF0000"/>
          <w:sz w:val="24"/>
          <w:szCs w:val="24"/>
          <w:u w:val="single"/>
          <w:lang w:val="es-US"/>
        </w:rPr>
      </w:pPr>
    </w:p>
    <w:p w14:paraId="62EA2008" w14:textId="4CFBA4B0" w:rsidR="00FA7D69" w:rsidRPr="00391E92" w:rsidRDefault="00EF34FA" w:rsidP="00EC0E08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u w:val="single"/>
          <w:lang w:val="es-US"/>
        </w:rPr>
        <w:t>Seguir los pasos anteriores es la mejor manera de salvar la vida de la persona.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Sin embargo, si elige no seguir los pasos descritos, </w:t>
      </w: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 xml:space="preserve">POR FAVOR NO </w:t>
      </w:r>
      <w:r w:rsidR="0056517E"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ABANDONE A</w:t>
      </w: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 xml:space="preserve"> LA VÍCTIMA SIN LLAMAR AL 911.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A continuación, le mostramos cómo puede salvarles la vida incluso si decide abandonarlos:</w:t>
      </w:r>
    </w:p>
    <w:p w14:paraId="4ADBB596" w14:textId="77777777" w:rsidR="00FA7D69" w:rsidRPr="00391E92" w:rsidRDefault="00FA7D69">
      <w:pPr>
        <w:widowControl w:val="0"/>
        <w:spacing w:line="240" w:lineRule="auto"/>
        <w:ind w:left="720"/>
        <w:rPr>
          <w:rFonts w:ascii="Calisto MT" w:eastAsia="Lustria" w:hAnsi="Calisto MT" w:cs="Lustria"/>
          <w:sz w:val="24"/>
          <w:szCs w:val="24"/>
          <w:lang w:val="es-US"/>
        </w:rPr>
      </w:pPr>
    </w:p>
    <w:p w14:paraId="69D21DCC" w14:textId="77777777" w:rsidR="00FA7D69" w:rsidRPr="00391E92" w:rsidRDefault="00EF34FA">
      <w:pPr>
        <w:widowControl w:val="0"/>
        <w:numPr>
          <w:ilvl w:val="0"/>
          <w:numId w:val="15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Administrar naloxona y tres minutos de respiración de rescate.</w:t>
      </w:r>
    </w:p>
    <w:p w14:paraId="3CCE00F0" w14:textId="77777777" w:rsidR="00FA7D69" w:rsidRPr="00391E92" w:rsidRDefault="00EF34FA">
      <w:pPr>
        <w:widowControl w:val="0"/>
        <w:numPr>
          <w:ilvl w:val="0"/>
          <w:numId w:val="15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Si aún no se despierta, repita el paso uno para todas las dosis de naloxona que tenga</w:t>
      </w:r>
    </w:p>
    <w:p w14:paraId="4606CB42" w14:textId="77777777" w:rsidR="00FA7D69" w:rsidRPr="00391E92" w:rsidRDefault="00EF34FA">
      <w:pPr>
        <w:widowControl w:val="0"/>
        <w:numPr>
          <w:ilvl w:val="0"/>
          <w:numId w:val="15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Si no hay más naloxona disponible y decide irse en contra de las recomendaciones o llevar a la víctima a otro lugar, </w:t>
      </w:r>
      <w:r w:rsidRPr="00391E92">
        <w:rPr>
          <w:rFonts w:ascii="Calisto MT" w:eastAsia="Lustria" w:hAnsi="Calisto MT" w:cs="Lustria"/>
          <w:sz w:val="24"/>
          <w:szCs w:val="24"/>
          <w:u w:val="single"/>
          <w:lang w:val="es-US"/>
        </w:rPr>
        <w:t>use el teléfono de la víctima o un teléfono fijo para llamar al 911.</w:t>
      </w:r>
    </w:p>
    <w:p w14:paraId="0DB0752D" w14:textId="3FCB9B39" w:rsidR="00FA7D69" w:rsidRPr="00391E92" w:rsidRDefault="00EF34FA">
      <w:pPr>
        <w:widowControl w:val="0"/>
        <w:numPr>
          <w:ilvl w:val="0"/>
          <w:numId w:val="15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Brinde al operador del 911 una dirección precisa y deje al individuo con su teléfono fuera de la puerta de entrada de esa dirección o en otro lugar donde 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los servicios de emergencia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pueda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>n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ubicarl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>o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fácilmente. Nota: los teléfonos celulares no proporcionan una ubicación precisa para dirigir la ayuda directamente a la víctima. Debe dar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al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911 instrucciones precisas sobre dónde encontrar a la víctima.</w:t>
      </w:r>
    </w:p>
    <w:p w14:paraId="458BFCCA" w14:textId="6F6C6848" w:rsidR="00FA7D69" w:rsidRPr="00391E92" w:rsidRDefault="00EF34FA">
      <w:pPr>
        <w:widowControl w:val="0"/>
        <w:numPr>
          <w:ilvl w:val="0"/>
          <w:numId w:val="15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Antes de partir, coloque al individuo en la posición de recuperación y escriba "sobredosis" en la frente </w:t>
      </w:r>
      <w:r w:rsidR="0056517E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de la persona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u otro lugar visible de su cuerpo.</w:t>
      </w:r>
    </w:p>
    <w:p w14:paraId="266DA920" w14:textId="4B69246B" w:rsidR="00FA7D69" w:rsidRPr="00391E92" w:rsidRDefault="00EF34FA">
      <w:pPr>
        <w:widowControl w:val="0"/>
        <w:numPr>
          <w:ilvl w:val="0"/>
          <w:numId w:val="15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Si decide llevarlo al hospital más cercano, </w:t>
      </w:r>
      <w:r w:rsidRPr="00391E92">
        <w:rPr>
          <w:rFonts w:ascii="Calisto MT" w:eastAsia="Lustria" w:hAnsi="Calisto MT" w:cs="Lustria"/>
          <w:sz w:val="24"/>
          <w:szCs w:val="24"/>
          <w:u w:val="single"/>
          <w:lang w:val="es-US"/>
        </w:rPr>
        <w:t>llév</w:t>
      </w:r>
      <w:r w:rsidR="0056517E" w:rsidRPr="00391E92">
        <w:rPr>
          <w:rFonts w:ascii="Calisto MT" w:eastAsia="Lustria" w:hAnsi="Calisto MT" w:cs="Lustria"/>
          <w:sz w:val="24"/>
          <w:szCs w:val="24"/>
          <w:u w:val="single"/>
          <w:lang w:val="es-US"/>
        </w:rPr>
        <w:t>elo</w:t>
      </w:r>
      <w:r w:rsidRPr="00391E92">
        <w:rPr>
          <w:rFonts w:ascii="Calisto MT" w:eastAsia="Lustria" w:hAnsi="Calisto MT" w:cs="Lustria"/>
          <w:sz w:val="24"/>
          <w:szCs w:val="24"/>
          <w:u w:val="single"/>
          <w:lang w:val="es-US"/>
        </w:rPr>
        <w:t xml:space="preserve"> adentro y alert</w:t>
      </w:r>
      <w:r w:rsidR="0056517E" w:rsidRPr="00391E92">
        <w:rPr>
          <w:rFonts w:ascii="Calisto MT" w:eastAsia="Lustria" w:hAnsi="Calisto MT" w:cs="Lustria"/>
          <w:sz w:val="24"/>
          <w:szCs w:val="24"/>
          <w:u w:val="single"/>
          <w:lang w:val="es-US"/>
        </w:rPr>
        <w:t>e</w:t>
      </w:r>
      <w:r w:rsidRPr="00391E92">
        <w:rPr>
          <w:rFonts w:ascii="Calisto MT" w:eastAsia="Lustria" w:hAnsi="Calisto MT" w:cs="Lustria"/>
          <w:sz w:val="24"/>
          <w:szCs w:val="24"/>
          <w:u w:val="single"/>
          <w:lang w:val="es-US"/>
        </w:rPr>
        <w:t xml:space="preserve"> a alguien allí antes de </w:t>
      </w:r>
      <w:r w:rsidR="0056517E" w:rsidRPr="00391E92">
        <w:rPr>
          <w:rFonts w:ascii="Calisto MT" w:eastAsia="Lustria" w:hAnsi="Calisto MT" w:cs="Lustria"/>
          <w:sz w:val="24"/>
          <w:szCs w:val="24"/>
          <w:u w:val="single"/>
          <w:lang w:val="es-US"/>
        </w:rPr>
        <w:t>irse</w:t>
      </w:r>
      <w:r w:rsidRPr="00391E92">
        <w:rPr>
          <w:rFonts w:ascii="Calisto MT" w:eastAsia="Lustria" w:hAnsi="Calisto MT" w:cs="Lustria"/>
          <w:sz w:val="24"/>
          <w:szCs w:val="24"/>
          <w:u w:val="single"/>
          <w:lang w:val="es-US"/>
        </w:rPr>
        <w:t xml:space="preserve">.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No lo deje en la acera </w:t>
      </w:r>
      <w:r w:rsidR="009E1A19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porque podrían no encontrarlo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a tiempo.</w:t>
      </w:r>
    </w:p>
    <w:p w14:paraId="33B85609" w14:textId="77777777" w:rsidR="00FA7D69" w:rsidRPr="00391E92" w:rsidRDefault="00EF34FA" w:rsidP="004023AD">
      <w:pPr>
        <w:pStyle w:val="Heading1"/>
        <w:numPr>
          <w:ilvl w:val="0"/>
          <w:numId w:val="24"/>
        </w:numPr>
        <w:rPr>
          <w:rStyle w:val="BookTitle"/>
          <w:b/>
          <w:color w:val="000000" w:themeColor="text1"/>
          <w:sz w:val="28"/>
          <w:szCs w:val="24"/>
          <w:lang w:val="es-US"/>
        </w:rPr>
      </w:pPr>
      <w:bookmarkStart w:id="10" w:name="_Toc29854230"/>
      <w:r w:rsidRPr="00391E92">
        <w:rPr>
          <w:rStyle w:val="BookTitle"/>
          <w:b/>
          <w:color w:val="000000" w:themeColor="text1"/>
          <w:sz w:val="28"/>
          <w:szCs w:val="24"/>
          <w:lang w:val="es-US"/>
        </w:rPr>
        <w:lastRenderedPageBreak/>
        <w:t>Recursos adicionales</w:t>
      </w:r>
      <w:bookmarkEnd w:id="10"/>
    </w:p>
    <w:p w14:paraId="41C978E7" w14:textId="7130A051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Visit</w:t>
      </w:r>
      <w:r w:rsidR="009E1A19"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e</w:t>
      </w: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 xml:space="preserve"> REVIVE! en línea</w:t>
      </w:r>
    </w:p>
    <w:p w14:paraId="69300364" w14:textId="1F806078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Visite </w:t>
      </w:r>
      <w:hyperlink r:id="rId15">
        <w:r w:rsidRPr="00391E92">
          <w:rPr>
            <w:rFonts w:ascii="Calisto MT" w:eastAsia="Lustria" w:hAnsi="Calisto MT" w:cs="Lustria"/>
            <w:color w:val="006FC0"/>
            <w:sz w:val="24"/>
            <w:szCs w:val="24"/>
            <w:u w:val="single"/>
            <w:lang w:val="es-US"/>
          </w:rPr>
          <w:t xml:space="preserve">http://www.dbhds.virginia.gov/behavioral-health/substance-abuse-services/revive </w:t>
        </w:r>
      </w:hyperlink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o </w:t>
      </w:r>
      <w:r w:rsidR="009E1A19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busque en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google "Virginia revive" y haga clic en el primer enlace para encontrar:</w:t>
      </w:r>
    </w:p>
    <w:p w14:paraId="1B018B8D" w14:textId="77777777" w:rsidR="009E1A19" w:rsidRPr="00391E92" w:rsidRDefault="009E1A19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71FF0C7C" w14:textId="77777777" w:rsidR="00FA7D69" w:rsidRPr="00391E92" w:rsidRDefault="00EF34FA">
      <w:pPr>
        <w:widowControl w:val="0"/>
        <w:numPr>
          <w:ilvl w:val="0"/>
          <w:numId w:val="1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Copias digitales de este manual.</w:t>
      </w:r>
    </w:p>
    <w:p w14:paraId="608EE63C" w14:textId="06CD902F" w:rsidR="00FA7D69" w:rsidRPr="00391E92" w:rsidRDefault="00EF34FA">
      <w:pPr>
        <w:widowControl w:val="0"/>
        <w:numPr>
          <w:ilvl w:val="0"/>
          <w:numId w:val="1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Diapositivas de </w:t>
      </w:r>
      <w:r w:rsidR="009E1A19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capacitación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descargables</w:t>
      </w:r>
    </w:p>
    <w:p w14:paraId="652368EE" w14:textId="52047A10" w:rsidR="00FA7D69" w:rsidRPr="00391E92" w:rsidRDefault="00EF34FA">
      <w:pPr>
        <w:widowControl w:val="0"/>
        <w:numPr>
          <w:ilvl w:val="0"/>
          <w:numId w:val="1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Horarios y lugares de </w:t>
      </w:r>
      <w:r w:rsidR="009E1A19" w:rsidRPr="00391E92">
        <w:rPr>
          <w:rFonts w:ascii="Calisto MT" w:eastAsia="Lustria" w:hAnsi="Calisto MT" w:cs="Lustria"/>
          <w:sz w:val="24"/>
          <w:szCs w:val="24"/>
          <w:lang w:val="es-US"/>
        </w:rPr>
        <w:t>capacitación de REVIVE!</w:t>
      </w:r>
    </w:p>
    <w:p w14:paraId="1A7D6A33" w14:textId="2CD381D7" w:rsidR="00FA7D69" w:rsidRPr="00391E92" w:rsidRDefault="00EF34FA">
      <w:pPr>
        <w:widowControl w:val="0"/>
        <w:numPr>
          <w:ilvl w:val="0"/>
          <w:numId w:val="1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Información sobre cómo convertirse en </w:t>
      </w:r>
      <w:r w:rsidR="009E1A19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un capacitador de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REVIVE! </w:t>
      </w:r>
    </w:p>
    <w:p w14:paraId="585FE40B" w14:textId="77777777" w:rsidR="00FA7D69" w:rsidRPr="00391E92" w:rsidRDefault="00EF34FA">
      <w:pPr>
        <w:widowControl w:val="0"/>
        <w:numPr>
          <w:ilvl w:val="0"/>
          <w:numId w:val="1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Información adicional y recursos sobre sobredosis de opioides, trastorno por uso de sustancias, ley del estado de Virginia y más.</w:t>
      </w:r>
    </w:p>
    <w:p w14:paraId="71BC58B4" w14:textId="77777777" w:rsidR="00FA7D69" w:rsidRPr="00391E92" w:rsidRDefault="00FA7D69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61A3E202" w14:textId="5B113706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Cómo almacenar</w:t>
      </w:r>
      <w:r w:rsidR="009E1A19"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 xml:space="preserve"> la</w:t>
      </w: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 xml:space="preserve"> naloxona:</w:t>
      </w:r>
    </w:p>
    <w:p w14:paraId="672240DD" w14:textId="0EBB25EA" w:rsidR="00FA7D69" w:rsidRPr="00391E92" w:rsidRDefault="00EF34FA" w:rsidP="009E1A19">
      <w:pPr>
        <w:pStyle w:val="ListParagraph"/>
        <w:widowControl w:val="0"/>
        <w:numPr>
          <w:ilvl w:val="0"/>
          <w:numId w:val="26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La naloxona tiene una vida útil de aproximadamente 2 años (verifique la etiqueta de su producto). Almacene entre 59° F y 77° F.</w:t>
      </w:r>
    </w:p>
    <w:p w14:paraId="281F4BD5" w14:textId="3CAA27FF" w:rsidR="00FA7D69" w:rsidRPr="00391E92" w:rsidRDefault="00EF34FA" w:rsidP="009E1A19">
      <w:pPr>
        <w:pStyle w:val="ListParagraph"/>
        <w:widowControl w:val="0"/>
        <w:numPr>
          <w:ilvl w:val="0"/>
          <w:numId w:val="26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La naloxona se puede almacenar por períodos cortos hasta 104° F.</w:t>
      </w:r>
    </w:p>
    <w:p w14:paraId="53ACF349" w14:textId="77777777" w:rsidR="00FA7D69" w:rsidRPr="00391E92" w:rsidRDefault="00EF34FA" w:rsidP="009E1A19">
      <w:pPr>
        <w:pStyle w:val="ListParagraph"/>
        <w:widowControl w:val="0"/>
        <w:numPr>
          <w:ilvl w:val="1"/>
          <w:numId w:val="26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No almacene naloxona en el automóvil en los calurosos días de verano.</w:t>
      </w:r>
    </w:p>
    <w:p w14:paraId="2CFE073F" w14:textId="77777777" w:rsidR="00FA7D69" w:rsidRPr="00391E92" w:rsidRDefault="00EF34FA" w:rsidP="009E1A19">
      <w:pPr>
        <w:pStyle w:val="ListParagraph"/>
        <w:widowControl w:val="0"/>
        <w:numPr>
          <w:ilvl w:val="1"/>
          <w:numId w:val="26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No congele ni deje naloxona en un automóvil durante el invierno.</w:t>
      </w:r>
    </w:p>
    <w:p w14:paraId="2868B98E" w14:textId="2D38C299" w:rsidR="00FA7D69" w:rsidRPr="00391E92" w:rsidRDefault="00EF34FA" w:rsidP="009E1A19">
      <w:pPr>
        <w:pStyle w:val="ListParagraph"/>
        <w:widowControl w:val="0"/>
        <w:numPr>
          <w:ilvl w:val="0"/>
          <w:numId w:val="26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La naloxona puede no ser tan efectiva si no se almacena adecuadamente. Solo deseche la naloxona una vez que tenga un reemplazo. Si no reemplaza la naloxona antes de que </w:t>
      </w:r>
      <w:r w:rsidR="009E1A19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necesite usarla, </w:t>
      </w:r>
      <w:r w:rsidRPr="00391E92">
        <w:rPr>
          <w:rFonts w:ascii="Calisto MT" w:eastAsia="Lustria" w:hAnsi="Calisto MT" w:cs="Lustria"/>
          <w:sz w:val="24"/>
          <w:szCs w:val="24"/>
          <w:lang w:val="es-US"/>
        </w:rPr>
        <w:t>es mejor usarla, incluso si no se ha almacenado correctamente.</w:t>
      </w:r>
    </w:p>
    <w:p w14:paraId="54A342DE" w14:textId="77777777" w:rsidR="00FA7D69" w:rsidRPr="00391E92" w:rsidRDefault="00EF34FA" w:rsidP="009E1A19">
      <w:pPr>
        <w:pStyle w:val="ListParagraph"/>
        <w:widowControl w:val="0"/>
        <w:numPr>
          <w:ilvl w:val="1"/>
          <w:numId w:val="26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Almacenar en un lugar oscuro y proteger de la luz.</w:t>
      </w:r>
    </w:p>
    <w:p w14:paraId="16492707" w14:textId="77777777" w:rsidR="00FA7D69" w:rsidRPr="00391E92" w:rsidRDefault="00EF34FA" w:rsidP="009E1A19">
      <w:pPr>
        <w:pStyle w:val="ListParagraph"/>
        <w:widowControl w:val="0"/>
        <w:numPr>
          <w:ilvl w:val="1"/>
          <w:numId w:val="26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Mantener fuera del alcance y de la vista de los niños.</w:t>
      </w:r>
    </w:p>
    <w:p w14:paraId="0F6AEBFF" w14:textId="77777777" w:rsidR="00FA7D69" w:rsidRPr="00391E92" w:rsidRDefault="00EF34FA" w:rsidP="009E1A19">
      <w:pPr>
        <w:pStyle w:val="ListParagraph"/>
        <w:widowControl w:val="0"/>
        <w:numPr>
          <w:ilvl w:val="1"/>
          <w:numId w:val="26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No hace daño cuando caduca, por lo que puede usar una dosis caducada en caso de emergencia si no hay nuevas dosis disponibles.</w:t>
      </w:r>
    </w:p>
    <w:p w14:paraId="13EC4ECF" w14:textId="77777777" w:rsidR="00FA7D69" w:rsidRPr="00391E92" w:rsidRDefault="00FA7D69">
      <w:pPr>
        <w:widowControl w:val="0"/>
        <w:spacing w:line="240" w:lineRule="auto"/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</w:pPr>
    </w:p>
    <w:p w14:paraId="6B982560" w14:textId="77777777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b/>
          <w:sz w:val="24"/>
          <w:szCs w:val="24"/>
          <w:u w:val="single"/>
          <w:lang w:val="es-US"/>
        </w:rPr>
        <w:t>Recursos de tratamiento:</w:t>
      </w:r>
    </w:p>
    <w:p w14:paraId="46DECD55" w14:textId="758E33DB" w:rsidR="00FA7D69" w:rsidRPr="00391E92" w:rsidRDefault="00EF34FA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Visite </w:t>
      </w:r>
      <w:hyperlink r:id="rId16">
        <w:r w:rsidRPr="00391E92">
          <w:rPr>
            <w:rFonts w:ascii="Calisto MT" w:eastAsia="Lustria" w:hAnsi="Calisto MT" w:cs="Lustria"/>
            <w:color w:val="0462C1"/>
            <w:sz w:val="24"/>
            <w:szCs w:val="24"/>
            <w:u w:val="single"/>
            <w:lang w:val="es-US"/>
          </w:rPr>
          <w:t>http://dbhds.virginia.gov/developmental-services/substance-abuse-services</w:t>
        </w:r>
      </w:hyperlink>
      <w:r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para aprender cómo obtener ayuda en Virginia.</w:t>
      </w:r>
    </w:p>
    <w:p w14:paraId="6B685550" w14:textId="77777777" w:rsidR="009E1A19" w:rsidRPr="00391E92" w:rsidRDefault="009E1A19">
      <w:pPr>
        <w:widowControl w:val="0"/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</w:p>
    <w:p w14:paraId="6C7820A6" w14:textId="77777777" w:rsidR="00FA7D69" w:rsidRPr="00391E92" w:rsidRDefault="00CA6D78" w:rsidP="009E1A19">
      <w:pPr>
        <w:pStyle w:val="ListParagraph"/>
        <w:widowControl w:val="0"/>
        <w:numPr>
          <w:ilvl w:val="1"/>
          <w:numId w:val="27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Salud</w:t>
      </w:r>
      <w:r w:rsidR="00EF34FA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mental, uso de sustancias y adicción</w:t>
      </w:r>
    </w:p>
    <w:p w14:paraId="57897A49" w14:textId="77777777" w:rsidR="00FA7D69" w:rsidRPr="00391E92" w:rsidRDefault="00CA6D78" w:rsidP="009E1A19">
      <w:pPr>
        <w:pStyle w:val="ListParagraph"/>
        <w:widowControl w:val="0"/>
        <w:numPr>
          <w:ilvl w:val="1"/>
          <w:numId w:val="27"/>
        </w:numPr>
        <w:spacing w:line="240" w:lineRule="auto"/>
        <w:rPr>
          <w:rFonts w:ascii="Calisto MT" w:eastAsia="Lustria" w:hAnsi="Calisto MT" w:cs="Lustria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Recursos</w:t>
      </w:r>
      <w:r w:rsidR="00EF34FA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específicos disponibles para mujeres embarazadas que luchan con el uso de sustancias</w:t>
      </w:r>
    </w:p>
    <w:p w14:paraId="502537A2" w14:textId="77777777" w:rsidR="00FA7D69" w:rsidRPr="00391E92" w:rsidRDefault="00CA6D78" w:rsidP="009E1A19">
      <w:pPr>
        <w:pStyle w:val="ListParagraph"/>
        <w:widowControl w:val="0"/>
        <w:numPr>
          <w:ilvl w:val="1"/>
          <w:numId w:val="27"/>
        </w:numPr>
        <w:spacing w:line="240" w:lineRule="auto"/>
        <w:rPr>
          <w:rFonts w:ascii="Calisto MT" w:hAnsi="Calisto MT"/>
          <w:sz w:val="24"/>
          <w:szCs w:val="24"/>
          <w:lang w:val="es-US"/>
        </w:rPr>
      </w:pPr>
      <w:r w:rsidRPr="00391E92">
        <w:rPr>
          <w:rFonts w:ascii="Calisto MT" w:eastAsia="Lustria" w:hAnsi="Calisto MT" w:cs="Lustria"/>
          <w:sz w:val="24"/>
          <w:szCs w:val="24"/>
          <w:lang w:val="es-US"/>
        </w:rPr>
        <w:t>Servicios</w:t>
      </w:r>
      <w:r w:rsidR="00EF34FA" w:rsidRPr="00391E92">
        <w:rPr>
          <w:rFonts w:ascii="Calisto MT" w:eastAsia="Lustria" w:hAnsi="Calisto MT" w:cs="Lustria"/>
          <w:sz w:val="24"/>
          <w:szCs w:val="24"/>
          <w:lang w:val="es-US"/>
        </w:rPr>
        <w:t xml:space="preserve"> de duelo</w:t>
      </w:r>
    </w:p>
    <w:sectPr w:rsidR="00FA7D69" w:rsidRPr="00391E92" w:rsidSect="00B27D13">
      <w:footerReference w:type="default" r:id="rId17"/>
      <w:pgSz w:w="11909" w:h="16834"/>
      <w:pgMar w:top="1361" w:right="919" w:bottom="1179" w:left="86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61E32" w14:textId="77777777" w:rsidR="0041648E" w:rsidRDefault="0041648E" w:rsidP="0027048C">
      <w:pPr>
        <w:spacing w:line="240" w:lineRule="auto"/>
      </w:pPr>
      <w:r>
        <w:separator/>
      </w:r>
    </w:p>
  </w:endnote>
  <w:endnote w:type="continuationSeparator" w:id="0">
    <w:p w14:paraId="50F51FD9" w14:textId="77777777" w:rsidR="0041648E" w:rsidRDefault="0041648E" w:rsidP="00270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stri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4E29B" w14:textId="77777777" w:rsidR="009E1A19" w:rsidRDefault="009E1A19" w:rsidP="0027048C">
    <w:pPr>
      <w:pStyle w:val="BodyText"/>
      <w:spacing w:line="14" w:lineRule="auto"/>
      <w:rPr>
        <w:sz w:val="20"/>
      </w:rPr>
    </w:pPr>
  </w:p>
  <w:p w14:paraId="2AA5F5CE" w14:textId="77777777" w:rsidR="009E1A19" w:rsidRDefault="009E1A19">
    <w:pPr>
      <w:pStyle w:val="Foo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12B229" wp14:editId="7C499CAB">
              <wp:simplePos x="0" y="0"/>
              <wp:positionH relativeFrom="page">
                <wp:posOffset>0</wp:posOffset>
              </wp:positionH>
              <wp:positionV relativeFrom="page">
                <wp:posOffset>10082254</wp:posOffset>
              </wp:positionV>
              <wp:extent cx="7561663" cy="203835"/>
              <wp:effectExtent l="0" t="0" r="1270" b="571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1663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4EB9D" w14:textId="08608C43" w:rsidR="009E1A19" w:rsidRPr="0027048C" w:rsidRDefault="009E1A19" w:rsidP="0027048C">
                          <w:pPr>
                            <w:tabs>
                              <w:tab w:val="left" w:pos="5678"/>
                            </w:tabs>
                            <w:spacing w:line="306" w:lineRule="exact"/>
                            <w:ind w:left="40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27048C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048C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27048C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7048C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27048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de</w:t>
                          </w:r>
                          <w:r w:rsidRPr="0027048C">
                            <w:rPr>
                              <w:sz w:val="20"/>
                              <w:szCs w:val="20"/>
                            </w:rPr>
                            <w:t xml:space="preserve"> 10 REVIVE! Guía de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capacitación REVIVE!  </w:t>
                          </w:r>
                          <w:r w:rsidRPr="0027048C">
                            <w:rPr>
                              <w:sz w:val="20"/>
                              <w:szCs w:val="20"/>
                            </w:rPr>
                            <w:t>v4.0 Revisada</w:t>
                          </w:r>
                          <w:r w:rsidRPr="0027048C"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="00391E92" w:rsidRPr="00391E92">
                            <w:rPr>
                              <w:sz w:val="20"/>
                              <w:szCs w:val="20"/>
                            </w:rPr>
                            <w:t>j</w:t>
                          </w:r>
                          <w:r w:rsidRPr="00391E92">
                            <w:rPr>
                              <w:sz w:val="20"/>
                              <w:szCs w:val="20"/>
                            </w:rPr>
                            <w:t>unio</w:t>
                          </w:r>
                          <w:r w:rsidRPr="0027048C">
                            <w:rPr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7048C">
                            <w:rPr>
                              <w:sz w:val="20"/>
                              <w:szCs w:val="20"/>
                            </w:rPr>
                            <w:t>2019</w:t>
                          </w:r>
                          <w:r w:rsidRPr="0027048C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27048C">
                            <w:rPr>
                              <w:rFonts w:ascii="Times New Roman" w:hAnsi="Times New Roman"/>
                              <w:color w:val="FF0000"/>
                              <w:sz w:val="20"/>
                              <w:szCs w:val="20"/>
                            </w:rPr>
                            <w:t xml:space="preserve">REVIVE! </w:t>
                          </w:r>
                          <w:r w:rsidRPr="0027048C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color w:val="FF0000"/>
                              <w:sz w:val="20"/>
                              <w:szCs w:val="20"/>
                            </w:rPr>
                            <w:t>!S</w:t>
                          </w:r>
                          <w:r w:rsidRPr="0027048C">
                            <w:rPr>
                              <w:rFonts w:ascii="Calibri" w:hAnsi="Calibri"/>
                              <w:color w:val="FF0000"/>
                              <w:sz w:val="20"/>
                              <w:szCs w:val="20"/>
                            </w:rPr>
                            <w:t>alvando vidas, salvando futuros</w:t>
                          </w:r>
                          <w:r w:rsidRPr="0027048C"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2B22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margin-left:0;margin-top:793.9pt;width:595.4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" filled="f" stroked="f">
              <v:textbox inset="0,0,0,0">
                <w:txbxContent>
                  <w:p w14:paraId="4944EB9D" w14:textId="08608C43" w:rsidR="009E1A19" w:rsidRPr="0027048C" w:rsidRDefault="009E1A19" w:rsidP="0027048C">
                    <w:pPr>
                      <w:tabs>
                        <w:tab w:val="left" w:pos="5678"/>
                      </w:tabs>
                      <w:spacing w:line="306" w:lineRule="exact"/>
                      <w:ind w:left="40"/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27048C">
                      <w:rPr>
                        <w:sz w:val="20"/>
                        <w:szCs w:val="20"/>
                      </w:rPr>
                      <w:fldChar w:fldCharType="begin"/>
                    </w:r>
                    <w:r w:rsidRPr="0027048C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27048C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27048C">
                      <w:rPr>
                        <w:sz w:val="20"/>
                        <w:szCs w:val="20"/>
                      </w:rPr>
                      <w:fldChar w:fldCharType="end"/>
                    </w:r>
                    <w:r w:rsidRPr="0027048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de</w:t>
                    </w:r>
                    <w:r w:rsidRPr="0027048C">
                      <w:rPr>
                        <w:sz w:val="20"/>
                        <w:szCs w:val="20"/>
                      </w:rPr>
                      <w:t xml:space="preserve"> 10 REVIVE! Guía de </w:t>
                    </w:r>
                    <w:r>
                      <w:rPr>
                        <w:sz w:val="20"/>
                        <w:szCs w:val="20"/>
                      </w:rPr>
                      <w:t xml:space="preserve">capacitación REVIVE!  </w:t>
                    </w:r>
                    <w:r w:rsidRPr="0027048C">
                      <w:rPr>
                        <w:sz w:val="20"/>
                        <w:szCs w:val="20"/>
                      </w:rPr>
                      <w:t>v4.0 Revisada</w:t>
                    </w:r>
                    <w:r w:rsidRPr="0027048C"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="00391E92" w:rsidRPr="00391E92">
                      <w:rPr>
                        <w:sz w:val="20"/>
                        <w:szCs w:val="20"/>
                      </w:rPr>
                      <w:t>j</w:t>
                    </w:r>
                    <w:r w:rsidRPr="00391E92">
                      <w:rPr>
                        <w:sz w:val="20"/>
                        <w:szCs w:val="20"/>
                      </w:rPr>
                      <w:t>unio</w:t>
                    </w:r>
                    <w:r w:rsidRPr="0027048C"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27048C">
                      <w:rPr>
                        <w:sz w:val="20"/>
                        <w:szCs w:val="20"/>
                      </w:rPr>
                      <w:t>2019</w:t>
                    </w:r>
                    <w:r w:rsidRPr="0027048C">
                      <w:rPr>
                        <w:sz w:val="20"/>
                        <w:szCs w:val="20"/>
                      </w:rPr>
                      <w:tab/>
                    </w:r>
                    <w:r w:rsidRPr="0027048C">
                      <w:rPr>
                        <w:rFonts w:ascii="Times New Roman" w:hAnsi="Times New Roman"/>
                        <w:color w:val="FF0000"/>
                        <w:sz w:val="20"/>
                        <w:szCs w:val="20"/>
                      </w:rPr>
                      <w:t xml:space="preserve">REVIVE! </w:t>
                    </w:r>
                    <w:r w:rsidRPr="0027048C">
                      <w:rPr>
                        <w:rFonts w:ascii="Calibri" w:hAnsi="Calibri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ascii="Calibri" w:hAnsi="Calibri"/>
                        <w:color w:val="FF0000"/>
                        <w:sz w:val="20"/>
                        <w:szCs w:val="20"/>
                      </w:rPr>
                      <w:t>!S</w:t>
                    </w:r>
                    <w:r w:rsidRPr="0027048C">
                      <w:rPr>
                        <w:rFonts w:ascii="Calibri" w:hAnsi="Calibri"/>
                        <w:color w:val="FF0000"/>
                        <w:sz w:val="20"/>
                        <w:szCs w:val="20"/>
                      </w:rPr>
                      <w:t>alvando vidas, salvando futuros</w:t>
                    </w:r>
                    <w:r w:rsidRPr="0027048C">
                      <w:rPr>
                        <w:rFonts w:ascii="Calibri" w:hAnsi="Calibri"/>
                        <w:color w:val="FF0000"/>
                        <w:sz w:val="20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A0254" w14:textId="77777777" w:rsidR="0041648E" w:rsidRDefault="0041648E" w:rsidP="0027048C">
      <w:pPr>
        <w:spacing w:line="240" w:lineRule="auto"/>
      </w:pPr>
      <w:r>
        <w:separator/>
      </w:r>
    </w:p>
  </w:footnote>
  <w:footnote w:type="continuationSeparator" w:id="0">
    <w:p w14:paraId="69DF3C6B" w14:textId="77777777" w:rsidR="0041648E" w:rsidRDefault="0041648E" w:rsidP="002704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1BA"/>
    <w:multiLevelType w:val="multilevel"/>
    <w:tmpl w:val="14E607D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600C88"/>
    <w:multiLevelType w:val="hybridMultilevel"/>
    <w:tmpl w:val="EFAAE848"/>
    <w:lvl w:ilvl="0" w:tplc="5F76C418">
      <w:start w:val="1"/>
      <w:numFmt w:val="upperRoman"/>
      <w:lvlText w:val="%1."/>
      <w:lvlJc w:val="left"/>
      <w:pPr>
        <w:ind w:left="720" w:hanging="360"/>
      </w:pPr>
      <w:rPr>
        <w:rFonts w:ascii="Calisto MT" w:eastAsia="Calisto MT" w:hAnsi="Calisto MT" w:cs="Calisto MT" w:hint="default"/>
        <w:b/>
        <w:bCs/>
        <w:spacing w:val="-1"/>
        <w:w w:val="100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329E"/>
    <w:multiLevelType w:val="multilevel"/>
    <w:tmpl w:val="3C62C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664876"/>
    <w:multiLevelType w:val="multilevel"/>
    <w:tmpl w:val="2C70432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9D6C22"/>
    <w:multiLevelType w:val="hybridMultilevel"/>
    <w:tmpl w:val="2FB69D8C"/>
    <w:lvl w:ilvl="0" w:tplc="3B580FB2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0B16"/>
    <w:multiLevelType w:val="multilevel"/>
    <w:tmpl w:val="F30A60A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16A129A"/>
    <w:multiLevelType w:val="multilevel"/>
    <w:tmpl w:val="9A8EA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4F37BF"/>
    <w:multiLevelType w:val="hybridMultilevel"/>
    <w:tmpl w:val="8F8EB856"/>
    <w:lvl w:ilvl="0" w:tplc="3B580FB2">
      <w:numFmt w:val="bullet"/>
      <w:lvlText w:val="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D7D25"/>
    <w:multiLevelType w:val="multilevel"/>
    <w:tmpl w:val="882EB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EA235AF"/>
    <w:multiLevelType w:val="hybridMultilevel"/>
    <w:tmpl w:val="77BE4C3A"/>
    <w:lvl w:ilvl="0" w:tplc="5F76C418">
      <w:start w:val="1"/>
      <w:numFmt w:val="upperRoman"/>
      <w:lvlText w:val="%1."/>
      <w:lvlJc w:val="left"/>
      <w:pPr>
        <w:ind w:left="720" w:hanging="360"/>
      </w:pPr>
      <w:rPr>
        <w:rFonts w:ascii="Calisto MT" w:eastAsia="Calisto MT" w:hAnsi="Calisto MT" w:cs="Calisto MT" w:hint="default"/>
        <w:b/>
        <w:bCs/>
        <w:spacing w:val="-1"/>
        <w:w w:val="10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5E9A"/>
    <w:multiLevelType w:val="multilevel"/>
    <w:tmpl w:val="0BF4D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E277FF"/>
    <w:multiLevelType w:val="multilevel"/>
    <w:tmpl w:val="A08CA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04E32B0"/>
    <w:multiLevelType w:val="multilevel"/>
    <w:tmpl w:val="8BB65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C252DA"/>
    <w:multiLevelType w:val="multilevel"/>
    <w:tmpl w:val="72524A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37225EA"/>
    <w:multiLevelType w:val="multilevel"/>
    <w:tmpl w:val="651E8D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A6B346B"/>
    <w:multiLevelType w:val="hybridMultilevel"/>
    <w:tmpl w:val="7292BCC4"/>
    <w:lvl w:ilvl="0" w:tplc="44FCC684">
      <w:start w:val="1"/>
      <w:numFmt w:val="upperRoman"/>
      <w:lvlText w:val="%1."/>
      <w:lvlJc w:val="left"/>
      <w:pPr>
        <w:ind w:left="720" w:hanging="360"/>
      </w:pPr>
      <w:rPr>
        <w:rFonts w:ascii="Calisto MT" w:hAnsi="Calisto MT" w:cs="Calisto MT" w:hint="default"/>
        <w:b/>
        <w:bCs/>
        <w:i w:val="0"/>
        <w:spacing w:val="-1"/>
        <w:w w:val="100"/>
        <w:sz w:val="24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A620A"/>
    <w:multiLevelType w:val="multilevel"/>
    <w:tmpl w:val="B2A84E2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4866E01"/>
    <w:multiLevelType w:val="multilevel"/>
    <w:tmpl w:val="E16229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326F87"/>
    <w:multiLevelType w:val="multilevel"/>
    <w:tmpl w:val="C4F46F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5A4F5CF1"/>
    <w:multiLevelType w:val="multilevel"/>
    <w:tmpl w:val="C74AF64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E71645A"/>
    <w:multiLevelType w:val="hybridMultilevel"/>
    <w:tmpl w:val="4EF8DD74"/>
    <w:lvl w:ilvl="0" w:tplc="3DF0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9963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6AE1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A34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1B8E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926D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E92B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71E0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6A88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1" w15:restartNumberingAfterBreak="0">
    <w:nsid w:val="601B285E"/>
    <w:multiLevelType w:val="multilevel"/>
    <w:tmpl w:val="CDC45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83D4C61"/>
    <w:multiLevelType w:val="multilevel"/>
    <w:tmpl w:val="EF66C8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D040E26"/>
    <w:multiLevelType w:val="multilevel"/>
    <w:tmpl w:val="0CE2AA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D66405F"/>
    <w:multiLevelType w:val="multilevel"/>
    <w:tmpl w:val="8410F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F445290"/>
    <w:multiLevelType w:val="multilevel"/>
    <w:tmpl w:val="2A823EB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7F24661"/>
    <w:multiLevelType w:val="multilevel"/>
    <w:tmpl w:val="91A880B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2"/>
  </w:num>
  <w:num w:numId="5">
    <w:abstractNumId w:val="5"/>
  </w:num>
  <w:num w:numId="6">
    <w:abstractNumId w:val="3"/>
  </w:num>
  <w:num w:numId="7">
    <w:abstractNumId w:val="22"/>
  </w:num>
  <w:num w:numId="8">
    <w:abstractNumId w:val="11"/>
  </w:num>
  <w:num w:numId="9">
    <w:abstractNumId w:val="8"/>
  </w:num>
  <w:num w:numId="10">
    <w:abstractNumId w:val="19"/>
  </w:num>
  <w:num w:numId="11">
    <w:abstractNumId w:val="2"/>
  </w:num>
  <w:num w:numId="12">
    <w:abstractNumId w:val="13"/>
  </w:num>
  <w:num w:numId="13">
    <w:abstractNumId w:val="14"/>
  </w:num>
  <w:num w:numId="14">
    <w:abstractNumId w:val="10"/>
  </w:num>
  <w:num w:numId="15">
    <w:abstractNumId w:val="18"/>
  </w:num>
  <w:num w:numId="16">
    <w:abstractNumId w:val="23"/>
  </w:num>
  <w:num w:numId="17">
    <w:abstractNumId w:val="0"/>
  </w:num>
  <w:num w:numId="18">
    <w:abstractNumId w:val="6"/>
  </w:num>
  <w:num w:numId="19">
    <w:abstractNumId w:val="17"/>
  </w:num>
  <w:num w:numId="20">
    <w:abstractNumId w:val="26"/>
  </w:num>
  <w:num w:numId="21">
    <w:abstractNumId w:val="16"/>
  </w:num>
  <w:num w:numId="22">
    <w:abstractNumId w:val="1"/>
  </w:num>
  <w:num w:numId="23">
    <w:abstractNumId w:val="9"/>
  </w:num>
  <w:num w:numId="24">
    <w:abstractNumId w:val="15"/>
  </w:num>
  <w:num w:numId="25">
    <w:abstractNumId w:val="20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69"/>
    <w:rsid w:val="00015BB5"/>
    <w:rsid w:val="0004243C"/>
    <w:rsid w:val="0006599C"/>
    <w:rsid w:val="00131276"/>
    <w:rsid w:val="0020739D"/>
    <w:rsid w:val="0027048C"/>
    <w:rsid w:val="00297ED0"/>
    <w:rsid w:val="002D531F"/>
    <w:rsid w:val="00304E1B"/>
    <w:rsid w:val="00391E92"/>
    <w:rsid w:val="003C33A4"/>
    <w:rsid w:val="003D7111"/>
    <w:rsid w:val="004023AD"/>
    <w:rsid w:val="0041648E"/>
    <w:rsid w:val="0044749D"/>
    <w:rsid w:val="0056517E"/>
    <w:rsid w:val="00634947"/>
    <w:rsid w:val="0068041A"/>
    <w:rsid w:val="006F3944"/>
    <w:rsid w:val="007A126D"/>
    <w:rsid w:val="00811824"/>
    <w:rsid w:val="0081742D"/>
    <w:rsid w:val="008269CD"/>
    <w:rsid w:val="00927A1B"/>
    <w:rsid w:val="00986656"/>
    <w:rsid w:val="009E1A19"/>
    <w:rsid w:val="00B27D13"/>
    <w:rsid w:val="00B422AE"/>
    <w:rsid w:val="00CA6D78"/>
    <w:rsid w:val="00D36924"/>
    <w:rsid w:val="00D7544E"/>
    <w:rsid w:val="00E346AD"/>
    <w:rsid w:val="00E866F8"/>
    <w:rsid w:val="00EC0E08"/>
    <w:rsid w:val="00EF34FA"/>
    <w:rsid w:val="00F574C4"/>
    <w:rsid w:val="00F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5B881"/>
  <w15:docId w15:val="{D076FA79-956D-4BA9-8955-7E06221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4E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1B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304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B422AE"/>
    <w:rPr>
      <w:rFonts w:ascii="Calisto MT" w:hAnsi="Calisto MT"/>
      <w:b w:val="0"/>
      <w:bCs/>
      <w:smallCaps/>
      <w:color w:val="auto"/>
      <w:spacing w:val="5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E1B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422AE"/>
    <w:pPr>
      <w:spacing w:after="100"/>
      <w:ind w:left="220"/>
    </w:pPr>
    <w:rPr>
      <w:rFonts w:asciiTheme="minorHAnsi" w:eastAsiaTheme="minorEastAsia" w:hAnsiTheme="minorHAnsi" w:cstheme="minorBidi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544E"/>
    <w:pPr>
      <w:tabs>
        <w:tab w:val="left" w:pos="450"/>
        <w:tab w:val="right" w:leader="dot" w:pos="9019"/>
      </w:tabs>
      <w:spacing w:after="100"/>
    </w:pPr>
    <w:rPr>
      <w:rFonts w:asciiTheme="minorHAnsi" w:eastAsiaTheme="minorEastAsia" w:hAnsiTheme="minorHAnsi" w:cstheme="minorBidi"/>
      <w:lang w:val="es-E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422AE"/>
    <w:pPr>
      <w:spacing w:after="100"/>
      <w:ind w:left="440"/>
    </w:pPr>
    <w:rPr>
      <w:rFonts w:asciiTheme="minorHAnsi" w:eastAsiaTheme="minorEastAsia" w:hAnsiTheme="minorHAnsi" w:cstheme="minorBidi"/>
      <w:lang w:val="es-ES"/>
    </w:rPr>
  </w:style>
  <w:style w:type="character" w:styleId="Hyperlink">
    <w:name w:val="Hyperlink"/>
    <w:basedOn w:val="DefaultParagraphFont"/>
    <w:uiPriority w:val="99"/>
    <w:unhideWhenUsed/>
    <w:rsid w:val="00B422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74C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48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8C"/>
  </w:style>
  <w:style w:type="paragraph" w:styleId="Footer">
    <w:name w:val="footer"/>
    <w:basedOn w:val="Normal"/>
    <w:link w:val="FooterChar"/>
    <w:uiPriority w:val="99"/>
    <w:unhideWhenUsed/>
    <w:rsid w:val="0027048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8C"/>
  </w:style>
  <w:style w:type="paragraph" w:styleId="BodyText">
    <w:name w:val="Body Text"/>
    <w:basedOn w:val="Normal"/>
    <w:link w:val="BodyTextChar"/>
    <w:uiPriority w:val="1"/>
    <w:qFormat/>
    <w:rsid w:val="0027048C"/>
    <w:pPr>
      <w:widowControl w:val="0"/>
      <w:autoSpaceDE w:val="0"/>
      <w:autoSpaceDN w:val="0"/>
      <w:spacing w:line="240" w:lineRule="auto"/>
    </w:pPr>
    <w:rPr>
      <w:rFonts w:ascii="Calisto MT" w:eastAsia="Calisto MT" w:hAnsi="Calisto MT" w:cs="Calisto MT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7048C"/>
    <w:rPr>
      <w:rFonts w:ascii="Calisto MT" w:eastAsia="Calisto MT" w:hAnsi="Calisto MT" w:cs="Calisto MT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342">
          <w:marLeft w:val="907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713">
          <w:marLeft w:val="907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314">
          <w:marLeft w:val="907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138">
          <w:marLeft w:val="907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749">
          <w:marLeft w:val="907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dbhds.virginia.gov/developmental-services/substance-abuse-servi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dbhds.virginia.gov/behavioral-health/substance-abuse-services/reviv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EC32E65870547BBDEC1B2AEC48519" ma:contentTypeVersion="9" ma:contentTypeDescription="Create a new document." ma:contentTypeScope="" ma:versionID="dd48c9a735d199b71c867cc924f897ae">
  <xsd:schema xmlns:xsd="http://www.w3.org/2001/XMLSchema" xmlns:xs="http://www.w3.org/2001/XMLSchema" xmlns:p="http://schemas.microsoft.com/office/2006/metadata/properties" xmlns:ns3="4352d927-2b17-44ff-a82a-0258074c6dda" xmlns:ns4="a382c975-1df7-4ea6-93c3-f48c10cddfde" targetNamespace="http://schemas.microsoft.com/office/2006/metadata/properties" ma:root="true" ma:fieldsID="b270a84493042401a08bc1f5e66b3c3d" ns3:_="" ns4:_="">
    <xsd:import namespace="4352d927-2b17-44ff-a82a-0258074c6dda"/>
    <xsd:import namespace="a382c975-1df7-4ea6-93c3-f48c10cddf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2d927-2b17-44ff-a82a-0258074c6d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c975-1df7-4ea6-93c3-f48c10cdd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D1B4-924A-4F57-8F86-E46FC6590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2d927-2b17-44ff-a82a-0258074c6dda"/>
    <ds:schemaRef ds:uri="a382c975-1df7-4ea6-93c3-f48c10cdd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FDB93-E423-44D0-A4CB-1E50D1130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230CE-2142-4E84-BCE9-F5BC9FCC8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71B0C1-5D0D-497E-B9DB-37614698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3511</Words>
  <Characters>20014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Villela</dc:creator>
  <cp:lastModifiedBy>Zuleta, Luz</cp:lastModifiedBy>
  <cp:revision>2</cp:revision>
  <dcterms:created xsi:type="dcterms:W3CDTF">2020-04-17T23:17:00Z</dcterms:created>
  <dcterms:modified xsi:type="dcterms:W3CDTF">2020-04-17T23:17:00Z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0x010100C3FEC32E65870547BBDEC1B2AEC48519</vt:lpwstr>
  </property>
</Properties>
</file>