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834E2" w14:textId="77777777" w:rsidR="00603DBB" w:rsidRDefault="00603DBB" w:rsidP="00603DBB">
      <w:pPr>
        <w:tabs>
          <w:tab w:val="left" w:pos="210"/>
          <w:tab w:val="center" w:pos="4680"/>
        </w:tabs>
        <w:rPr>
          <w:sz w:val="36"/>
          <w:szCs w:val="36"/>
        </w:rPr>
      </w:pPr>
      <w:bookmarkStart w:id="0" w:name="_GoBack"/>
      <w:bookmarkEnd w:id="0"/>
    </w:p>
    <w:p w14:paraId="7E816D68" w14:textId="77777777" w:rsidR="00603DBB" w:rsidRPr="00157045" w:rsidRDefault="00603DBB" w:rsidP="00603DBB">
      <w:pPr>
        <w:tabs>
          <w:tab w:val="left" w:pos="210"/>
          <w:tab w:val="center" w:pos="4680"/>
        </w:tabs>
        <w:jc w:val="right"/>
        <w:rPr>
          <w:rFonts w:ascii="Arial" w:hAnsi="Arial" w:cs="Arial"/>
          <w:sz w:val="36"/>
          <w:szCs w:val="36"/>
        </w:rPr>
      </w:pPr>
      <w:r w:rsidRPr="00157045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3D11F1F2" wp14:editId="747BADAC">
            <wp:extent cx="2286000" cy="476250"/>
            <wp:effectExtent l="0" t="0" r="0" b="0"/>
            <wp:docPr id="4" name="Picture 5" descr="cid:image002.jpg@01D27BBE.CC71D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7BBE.CC71D2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F2E89" w14:textId="77777777" w:rsidR="005B522D" w:rsidRPr="00157045" w:rsidRDefault="005B522D" w:rsidP="00603DBB">
      <w:pPr>
        <w:tabs>
          <w:tab w:val="left" w:pos="210"/>
          <w:tab w:val="center" w:pos="4680"/>
        </w:tabs>
        <w:rPr>
          <w:rFonts w:ascii="Arial" w:hAnsi="Arial" w:cs="Arial"/>
          <w:sz w:val="32"/>
          <w:szCs w:val="32"/>
        </w:rPr>
      </w:pPr>
      <w:r w:rsidRPr="00157045">
        <w:rPr>
          <w:rFonts w:ascii="Arial" w:hAnsi="Arial" w:cs="Arial"/>
          <w:sz w:val="32"/>
          <w:szCs w:val="32"/>
        </w:rPr>
        <w:t>Next Friend</w:t>
      </w:r>
      <w:r w:rsidR="00603DBB" w:rsidRPr="00157045">
        <w:rPr>
          <w:rFonts w:ascii="Arial" w:hAnsi="Arial" w:cs="Arial"/>
          <w:sz w:val="32"/>
          <w:szCs w:val="32"/>
        </w:rPr>
        <w:t xml:space="preserve"> </w:t>
      </w:r>
      <w:r w:rsidRPr="00157045">
        <w:rPr>
          <w:rFonts w:ascii="Arial" w:hAnsi="Arial" w:cs="Arial"/>
          <w:sz w:val="32"/>
          <w:szCs w:val="32"/>
        </w:rPr>
        <w:t>-</w:t>
      </w:r>
      <w:r w:rsidR="00603DBB" w:rsidRPr="00157045">
        <w:rPr>
          <w:rFonts w:ascii="Arial" w:hAnsi="Arial" w:cs="Arial"/>
          <w:sz w:val="32"/>
          <w:szCs w:val="32"/>
        </w:rPr>
        <w:t xml:space="preserve"> </w:t>
      </w:r>
      <w:r w:rsidR="009A703B">
        <w:rPr>
          <w:rFonts w:ascii="Arial" w:hAnsi="Arial" w:cs="Arial"/>
          <w:sz w:val="32"/>
          <w:szCs w:val="32"/>
        </w:rPr>
        <w:t>Request for LHRC R</w:t>
      </w:r>
      <w:r w:rsidRPr="00157045">
        <w:rPr>
          <w:rFonts w:ascii="Arial" w:hAnsi="Arial" w:cs="Arial"/>
          <w:sz w:val="32"/>
          <w:szCs w:val="32"/>
        </w:rPr>
        <w:t>eview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A703B" w:rsidRPr="00157045" w14:paraId="4CFA425C" w14:textId="77777777" w:rsidTr="009A703B">
        <w:tc>
          <w:tcPr>
            <w:tcW w:w="4680" w:type="dxa"/>
          </w:tcPr>
          <w:p w14:paraId="66B9179B" w14:textId="77777777" w:rsidR="009A703B" w:rsidRPr="00157045" w:rsidRDefault="009A703B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65CB8D57" w14:textId="77777777" w:rsidR="009A703B" w:rsidRPr="00157045" w:rsidRDefault="009A703B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37D091A6" w14:textId="77777777" w:rsidR="005B522D" w:rsidRPr="00157045" w:rsidRDefault="005B522D" w:rsidP="005B522D">
      <w:pPr>
        <w:pStyle w:val="Heading2"/>
        <w:rPr>
          <w:rFonts w:ascii="Arial" w:hAnsi="Arial" w:cs="Arial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849"/>
      </w:tblGrid>
      <w:tr w:rsidR="005B522D" w:rsidRPr="00157045" w14:paraId="2F684134" w14:textId="77777777" w:rsidTr="005B522D">
        <w:trPr>
          <w:cantSplit/>
          <w:trHeight w:val="403"/>
        </w:trPr>
        <w:tc>
          <w:tcPr>
            <w:tcW w:w="4050" w:type="dxa"/>
            <w:vAlign w:val="bottom"/>
          </w:tcPr>
          <w:p w14:paraId="5770590E" w14:textId="77777777" w:rsidR="005B522D" w:rsidRPr="00157045" w:rsidRDefault="005B522D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0C15606E" w14:textId="77777777" w:rsidR="005B522D" w:rsidRPr="00157045" w:rsidRDefault="005218F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Provider name/contact information: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14:paraId="2B21167B" w14:textId="77777777" w:rsidR="005B522D" w:rsidRPr="00157045" w:rsidRDefault="005B522D">
            <w:pPr>
              <w:pStyle w:val="FieldText"/>
              <w:spacing w:line="276" w:lineRule="auto"/>
              <w:rPr>
                <w:sz w:val="22"/>
                <w:szCs w:val="22"/>
              </w:rPr>
            </w:pPr>
          </w:p>
        </w:tc>
      </w:tr>
      <w:tr w:rsidR="005B522D" w:rsidRPr="00157045" w14:paraId="15FA10E7" w14:textId="77777777" w:rsidTr="005B522D">
        <w:trPr>
          <w:cantSplit/>
          <w:trHeight w:val="403"/>
        </w:trPr>
        <w:tc>
          <w:tcPr>
            <w:tcW w:w="4050" w:type="dxa"/>
            <w:vAlign w:val="bottom"/>
            <w:hideMark/>
          </w:tcPr>
          <w:p w14:paraId="4D9A3D88" w14:textId="77777777" w:rsidR="005218F6" w:rsidRDefault="005218F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31377BD9" w14:textId="77777777" w:rsidR="005B522D" w:rsidRPr="00157045" w:rsidRDefault="005218F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Individual’s Identifier:</w:t>
            </w:r>
          </w:p>
        </w:tc>
        <w:tc>
          <w:tcPr>
            <w:tcW w:w="675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14:paraId="38970DD2" w14:textId="77777777" w:rsidR="005B522D" w:rsidRPr="00157045" w:rsidRDefault="005B522D">
            <w:pPr>
              <w:pStyle w:val="FieldText"/>
              <w:spacing w:line="276" w:lineRule="auto"/>
              <w:rPr>
                <w:sz w:val="22"/>
                <w:szCs w:val="22"/>
              </w:rPr>
            </w:pPr>
          </w:p>
        </w:tc>
      </w:tr>
      <w:tr w:rsidR="005218F6" w:rsidRPr="00157045" w14:paraId="36F2730E" w14:textId="77777777" w:rsidTr="005B522D">
        <w:trPr>
          <w:cantSplit/>
          <w:trHeight w:val="403"/>
        </w:trPr>
        <w:tc>
          <w:tcPr>
            <w:tcW w:w="4050" w:type="dxa"/>
            <w:vAlign w:val="bottom"/>
          </w:tcPr>
          <w:p w14:paraId="356718B4" w14:textId="77777777" w:rsidR="005218F6" w:rsidRDefault="005218F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4F2B805D" w14:textId="77777777" w:rsidR="005218F6" w:rsidRPr="00157045" w:rsidRDefault="005218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>Name of potential Next Friend:</w:t>
            </w:r>
          </w:p>
        </w:tc>
        <w:tc>
          <w:tcPr>
            <w:tcW w:w="675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14:paraId="52E85ADB" w14:textId="77777777" w:rsidR="005218F6" w:rsidRPr="00157045" w:rsidRDefault="005218F6">
            <w:pPr>
              <w:pStyle w:val="FieldText"/>
              <w:spacing w:line="276" w:lineRule="auto"/>
              <w:rPr>
                <w:sz w:val="22"/>
                <w:szCs w:val="22"/>
              </w:rPr>
            </w:pPr>
          </w:p>
        </w:tc>
      </w:tr>
      <w:tr w:rsidR="005B522D" w:rsidRPr="00157045" w14:paraId="6B19BA9C" w14:textId="77777777" w:rsidTr="005B522D">
        <w:trPr>
          <w:cantSplit/>
          <w:trHeight w:val="403"/>
        </w:trPr>
        <w:tc>
          <w:tcPr>
            <w:tcW w:w="4050" w:type="dxa"/>
            <w:vAlign w:val="bottom"/>
          </w:tcPr>
          <w:p w14:paraId="0E349E5B" w14:textId="77777777" w:rsidR="005218F6" w:rsidRDefault="005218F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13ABBA5D" w14:textId="77777777" w:rsidR="005B522D" w:rsidRPr="00157045" w:rsidRDefault="005B52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>Date of request:</w:t>
            </w:r>
          </w:p>
        </w:tc>
        <w:tc>
          <w:tcPr>
            <w:tcW w:w="675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14:paraId="3E194931" w14:textId="77777777" w:rsidR="005B522D" w:rsidRPr="00157045" w:rsidRDefault="005B522D">
            <w:pPr>
              <w:pStyle w:val="FieldText"/>
              <w:spacing w:line="276" w:lineRule="auto"/>
              <w:rPr>
                <w:sz w:val="22"/>
                <w:szCs w:val="22"/>
              </w:rPr>
            </w:pPr>
          </w:p>
        </w:tc>
      </w:tr>
      <w:tr w:rsidR="005B522D" w:rsidRPr="00157045" w14:paraId="3CE16709" w14:textId="77777777" w:rsidTr="005B522D">
        <w:trPr>
          <w:cantSplit/>
          <w:trHeight w:val="403"/>
        </w:trPr>
        <w:tc>
          <w:tcPr>
            <w:tcW w:w="4050" w:type="dxa"/>
            <w:vAlign w:val="bottom"/>
            <w:hideMark/>
          </w:tcPr>
          <w:p w14:paraId="5518DC65" w14:textId="77777777" w:rsidR="005B522D" w:rsidRPr="00157045" w:rsidRDefault="005B52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35CBF3EC" w14:textId="77777777" w:rsidR="005B522D" w:rsidRPr="00157045" w:rsidRDefault="005B52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>Date reviewed by LHRC:</w:t>
            </w:r>
          </w:p>
        </w:tc>
        <w:tc>
          <w:tcPr>
            <w:tcW w:w="675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14:paraId="6C59676B" w14:textId="77777777" w:rsidR="005B522D" w:rsidRPr="00157045" w:rsidRDefault="005B522D">
            <w:pPr>
              <w:pStyle w:val="FieldText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E3AA527" w14:textId="77777777" w:rsidR="005B522D" w:rsidRPr="00157045" w:rsidRDefault="005B522D" w:rsidP="005B522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ADE9DB1" w14:textId="77777777" w:rsidR="0014688B" w:rsidRPr="00157045" w:rsidRDefault="0014688B" w:rsidP="005B522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9"/>
        <w:gridCol w:w="2441"/>
      </w:tblGrid>
      <w:tr w:rsidR="005B522D" w:rsidRPr="00157045" w14:paraId="58921CC7" w14:textId="77777777" w:rsidTr="00603DBB">
        <w:tc>
          <w:tcPr>
            <w:tcW w:w="7102" w:type="dxa"/>
          </w:tcPr>
          <w:p w14:paraId="69543E94" w14:textId="77777777"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 xml:space="preserve">In accordance with chapter 12VAC35-115-146,  has the proposed next friend, for a period of six months within the last two years either:  </w:t>
            </w:r>
          </w:p>
          <w:p w14:paraId="5FF1A535" w14:textId="77777777"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BBC3E" w14:textId="77777777"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>Shared a residence with the individual;</w:t>
            </w:r>
            <w:r w:rsidRPr="00157045">
              <w:rPr>
                <w:rFonts w:ascii="Arial" w:hAnsi="Arial" w:cs="Arial"/>
                <w:b/>
                <w:sz w:val="22"/>
                <w:szCs w:val="22"/>
              </w:rPr>
              <w:t xml:space="preserve"> or</w:t>
            </w:r>
          </w:p>
          <w:p w14:paraId="5E517621" w14:textId="77777777"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DC77F" w14:textId="77777777"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 xml:space="preserve">Had regular contact or communication with the individual and provided significant emotional, personal, financial, spiritual, psychological or other support and assistance to the individual.  </w:t>
            </w:r>
          </w:p>
        </w:tc>
        <w:tc>
          <w:tcPr>
            <w:tcW w:w="2474" w:type="dxa"/>
            <w:hideMark/>
          </w:tcPr>
          <w:tbl>
            <w:tblPr>
              <w:tblW w:w="291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34"/>
              <w:gridCol w:w="38"/>
              <w:gridCol w:w="365"/>
              <w:gridCol w:w="25"/>
              <w:gridCol w:w="228"/>
              <w:gridCol w:w="38"/>
              <w:gridCol w:w="251"/>
              <w:gridCol w:w="98"/>
            </w:tblGrid>
            <w:tr w:rsidR="005B522D" w:rsidRPr="00157045" w14:paraId="6C81870A" w14:textId="77777777">
              <w:trPr>
                <w:cantSplit/>
                <w:trHeight w:val="403"/>
              </w:trPr>
              <w:tc>
                <w:tcPr>
                  <w:tcW w:w="29" w:type="dxa"/>
                  <w:vAlign w:val="bottom"/>
                </w:tcPr>
                <w:p w14:paraId="554B4879" w14:textId="77777777"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8" w:type="dxa"/>
                  <w:gridSpan w:val="2"/>
                  <w:vAlign w:val="bottom"/>
                </w:tcPr>
                <w:p w14:paraId="4428352E" w14:textId="77777777"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  <w:p w14:paraId="558CFCC7" w14:textId="77777777"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  <w:p w14:paraId="1CCA3AAF" w14:textId="77777777"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  <w:p w14:paraId="1539FDA1" w14:textId="77777777"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6" w:type="dxa"/>
                  <w:gridSpan w:val="2"/>
                  <w:vAlign w:val="bottom"/>
                  <w:hideMark/>
                </w:tcPr>
                <w:p w14:paraId="6CC3C9D9" w14:textId="77777777"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18" w:type="dxa"/>
                  <w:gridSpan w:val="2"/>
                  <w:vAlign w:val="bottom"/>
                  <w:hideMark/>
                </w:tcPr>
                <w:p w14:paraId="2E238B29" w14:textId="77777777"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64" w:type="dxa"/>
                  <w:gridSpan w:val="2"/>
                  <w:vAlign w:val="bottom"/>
                  <w:hideMark/>
                </w:tcPr>
                <w:p w14:paraId="249E6B27" w14:textId="77777777"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5B522D" w:rsidRPr="00157045" w14:paraId="6F543980" w14:textId="77777777">
              <w:trPr>
                <w:gridAfter w:val="1"/>
                <w:wAfter w:w="234" w:type="dxa"/>
                <w:cantSplit/>
                <w:trHeight w:val="403"/>
              </w:trPr>
              <w:tc>
                <w:tcPr>
                  <w:tcW w:w="218" w:type="dxa"/>
                  <w:gridSpan w:val="2"/>
                  <w:vAlign w:val="bottom"/>
                  <w:hideMark/>
                </w:tcPr>
                <w:p w14:paraId="40267C99" w14:textId="77777777"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6" w:type="dxa"/>
                  <w:gridSpan w:val="2"/>
                  <w:vAlign w:val="bottom"/>
                  <w:hideMark/>
                </w:tcPr>
                <w:p w14:paraId="1F86DE10" w14:textId="77777777"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18" w:type="dxa"/>
                  <w:gridSpan w:val="2"/>
                  <w:vAlign w:val="bottom"/>
                  <w:hideMark/>
                </w:tcPr>
                <w:p w14:paraId="1401D58C" w14:textId="77777777"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59" w:type="dxa"/>
                  <w:gridSpan w:val="2"/>
                  <w:vAlign w:val="bottom"/>
                  <w:hideMark/>
                </w:tcPr>
                <w:p w14:paraId="256A0526" w14:textId="77777777"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0D2ED445" w14:textId="77777777"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22D" w:rsidRPr="00157045" w14:paraId="3981792E" w14:textId="77777777" w:rsidTr="00603DBB">
        <w:tc>
          <w:tcPr>
            <w:tcW w:w="7102" w:type="dxa"/>
          </w:tcPr>
          <w:p w14:paraId="7866E398" w14:textId="77777777"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362E3D" w14:textId="77777777"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>Does the individual agree to the proposed next friend being designated as the authorized representative?</w:t>
            </w:r>
          </w:p>
        </w:tc>
        <w:tc>
          <w:tcPr>
            <w:tcW w:w="2474" w:type="dxa"/>
            <w:hideMark/>
          </w:tcPr>
          <w:tbl>
            <w:tblPr>
              <w:tblW w:w="250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380"/>
              <w:gridCol w:w="253"/>
              <w:gridCol w:w="282"/>
            </w:tblGrid>
            <w:tr w:rsidR="005B522D" w:rsidRPr="00157045" w14:paraId="752B7290" w14:textId="77777777">
              <w:trPr>
                <w:cantSplit/>
                <w:trHeight w:val="403"/>
              </w:trPr>
              <w:tc>
                <w:tcPr>
                  <w:tcW w:w="218" w:type="dxa"/>
                  <w:vAlign w:val="bottom"/>
                  <w:hideMark/>
                </w:tcPr>
                <w:p w14:paraId="1F98A2EB" w14:textId="77777777"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bottom"/>
                  <w:hideMark/>
                </w:tcPr>
                <w:p w14:paraId="3DAED329" w14:textId="77777777"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18" w:type="dxa"/>
                  <w:vAlign w:val="bottom"/>
                  <w:hideMark/>
                </w:tcPr>
                <w:p w14:paraId="76E791CD" w14:textId="77777777"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59" w:type="dxa"/>
                  <w:vAlign w:val="bottom"/>
                  <w:hideMark/>
                </w:tcPr>
                <w:p w14:paraId="2CD1515F" w14:textId="77777777"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1ED70257" w14:textId="77777777"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22D" w:rsidRPr="00157045" w14:paraId="2671ED03" w14:textId="77777777" w:rsidTr="00603DBB">
        <w:trPr>
          <w:trHeight w:val="1287"/>
        </w:trPr>
        <w:tc>
          <w:tcPr>
            <w:tcW w:w="7102" w:type="dxa"/>
          </w:tcPr>
          <w:p w14:paraId="3712AEAE" w14:textId="77777777"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C4224D" w14:textId="77777777"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>Does the proposed next friend agree to accept these responsibilities and act in the individual’s best interest and in accordance with the individual’s preferences, if known?</w:t>
            </w:r>
          </w:p>
          <w:p w14:paraId="1964BCB1" w14:textId="77777777"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hideMark/>
          </w:tcPr>
          <w:tbl>
            <w:tblPr>
              <w:tblW w:w="250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3"/>
              <w:gridCol w:w="380"/>
              <w:gridCol w:w="253"/>
              <w:gridCol w:w="282"/>
            </w:tblGrid>
            <w:tr w:rsidR="005B522D" w:rsidRPr="00157045" w14:paraId="27BB4F3E" w14:textId="77777777">
              <w:trPr>
                <w:cantSplit/>
                <w:trHeight w:val="403"/>
              </w:trPr>
              <w:tc>
                <w:tcPr>
                  <w:tcW w:w="29" w:type="dxa"/>
                  <w:vAlign w:val="bottom"/>
                </w:tcPr>
                <w:p w14:paraId="48A7882D" w14:textId="77777777"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8" w:type="dxa"/>
                  <w:vAlign w:val="bottom"/>
                  <w:hideMark/>
                </w:tcPr>
                <w:p w14:paraId="5E1FF0D3" w14:textId="77777777"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bottom"/>
                  <w:hideMark/>
                </w:tcPr>
                <w:p w14:paraId="0A66BDA0" w14:textId="77777777"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18" w:type="dxa"/>
                  <w:vAlign w:val="bottom"/>
                  <w:hideMark/>
                </w:tcPr>
                <w:p w14:paraId="228556FA" w14:textId="77777777"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7"/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359" w:type="dxa"/>
                  <w:vAlign w:val="bottom"/>
                  <w:hideMark/>
                </w:tcPr>
                <w:p w14:paraId="706682F8" w14:textId="77777777"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57DBCDC5" w14:textId="77777777"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22D" w:rsidRPr="00157045" w14:paraId="4ACA7C98" w14:textId="77777777" w:rsidTr="00603DBB">
        <w:trPr>
          <w:trHeight w:val="1215"/>
        </w:trPr>
        <w:tc>
          <w:tcPr>
            <w:tcW w:w="7102" w:type="dxa"/>
          </w:tcPr>
          <w:p w14:paraId="7B9E5BE3" w14:textId="77777777" w:rsidR="005B522D" w:rsidRDefault="005B522D">
            <w:pPr>
              <w:rPr>
                <w:rFonts w:ascii="Arial" w:hAnsi="Arial" w:cs="Arial"/>
                <w:sz w:val="22"/>
                <w:szCs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>Does the proposed next friend meet the above criteria as required in chapter 12VAC35-115-146?</w:t>
            </w:r>
          </w:p>
          <w:p w14:paraId="0537FE77" w14:textId="77777777" w:rsidR="0049195B" w:rsidRDefault="00491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29DD64" w14:textId="77777777" w:rsidR="0049195B" w:rsidRPr="00157045" w:rsidRDefault="0049195B" w:rsidP="00491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49195B">
              <w:rPr>
                <w:rFonts w:ascii="Arial" w:hAnsi="Arial" w:cs="Arial"/>
                <w:sz w:val="22"/>
                <w:szCs w:val="22"/>
              </w:rPr>
              <w:t xml:space="preserve">the proposed next friend </w:t>
            </w:r>
            <w:r>
              <w:rPr>
                <w:rFonts w:ascii="Arial" w:hAnsi="Arial" w:cs="Arial"/>
                <w:sz w:val="22"/>
                <w:szCs w:val="22"/>
              </w:rPr>
              <w:t>personally able to appear before the LHRC</w:t>
            </w:r>
            <w:r w:rsidRPr="0049195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474" w:type="dxa"/>
          </w:tcPr>
          <w:tbl>
            <w:tblPr>
              <w:tblW w:w="26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"/>
              <w:gridCol w:w="6"/>
              <w:gridCol w:w="374"/>
              <w:gridCol w:w="6"/>
              <w:gridCol w:w="247"/>
              <w:gridCol w:w="6"/>
              <w:gridCol w:w="276"/>
              <w:gridCol w:w="6"/>
            </w:tblGrid>
            <w:tr w:rsidR="005B522D" w:rsidRPr="00157045" w14:paraId="5713B666" w14:textId="77777777" w:rsidTr="0049195B">
              <w:trPr>
                <w:cantSplit/>
                <w:trHeight w:val="403"/>
              </w:trPr>
              <w:tc>
                <w:tcPr>
                  <w:tcW w:w="6" w:type="dxa"/>
                  <w:vAlign w:val="bottom"/>
                </w:tcPr>
                <w:p w14:paraId="711F2E13" w14:textId="77777777"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53" w:type="dxa"/>
                  <w:gridSpan w:val="2"/>
                  <w:vAlign w:val="bottom"/>
                  <w:hideMark/>
                </w:tcPr>
                <w:p w14:paraId="54378C8E" w14:textId="77777777"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0" w:type="dxa"/>
                  <w:gridSpan w:val="2"/>
                  <w:vAlign w:val="bottom"/>
                  <w:hideMark/>
                </w:tcPr>
                <w:p w14:paraId="721814F3" w14:textId="77777777"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53" w:type="dxa"/>
                  <w:gridSpan w:val="2"/>
                  <w:vAlign w:val="bottom"/>
                  <w:hideMark/>
                </w:tcPr>
                <w:p w14:paraId="20E8A7AA" w14:textId="77777777"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2" w:type="dxa"/>
                  <w:gridSpan w:val="2"/>
                  <w:vAlign w:val="bottom"/>
                  <w:hideMark/>
                </w:tcPr>
                <w:p w14:paraId="1874E220" w14:textId="77777777"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49195B" w:rsidRPr="00157045" w14:paraId="5855982D" w14:textId="77777777" w:rsidTr="0049195B">
              <w:trPr>
                <w:cantSplit/>
                <w:trHeight w:val="403"/>
              </w:trPr>
              <w:tc>
                <w:tcPr>
                  <w:tcW w:w="6" w:type="dxa"/>
                  <w:vAlign w:val="bottom"/>
                </w:tcPr>
                <w:p w14:paraId="2A49398D" w14:textId="77777777" w:rsidR="0049195B" w:rsidRPr="00157045" w:rsidRDefault="0049195B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53" w:type="dxa"/>
                  <w:gridSpan w:val="2"/>
                  <w:vAlign w:val="bottom"/>
                </w:tcPr>
                <w:p w14:paraId="5631AF89" w14:textId="77777777" w:rsidR="0049195B" w:rsidRPr="00157045" w:rsidRDefault="0049195B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80" w:type="dxa"/>
                  <w:gridSpan w:val="2"/>
                  <w:vAlign w:val="bottom"/>
                </w:tcPr>
                <w:p w14:paraId="4B280864" w14:textId="77777777" w:rsidR="0049195B" w:rsidRPr="00157045" w:rsidRDefault="0049195B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53" w:type="dxa"/>
                  <w:gridSpan w:val="2"/>
                  <w:vAlign w:val="bottom"/>
                </w:tcPr>
                <w:p w14:paraId="59D6B433" w14:textId="77777777" w:rsidR="0049195B" w:rsidRPr="00157045" w:rsidRDefault="0049195B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2" w:type="dxa"/>
                  <w:gridSpan w:val="2"/>
                  <w:vAlign w:val="bottom"/>
                </w:tcPr>
                <w:p w14:paraId="1CCBFA7F" w14:textId="77777777" w:rsidR="0049195B" w:rsidRPr="00157045" w:rsidRDefault="0049195B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9195B" w:rsidRPr="00157045" w14:paraId="76983528" w14:textId="77777777" w:rsidTr="0049195B">
              <w:trPr>
                <w:gridAfter w:val="1"/>
                <w:wAfter w:w="6" w:type="dxa"/>
                <w:cantSplit/>
                <w:trHeight w:val="403"/>
              </w:trPr>
              <w:tc>
                <w:tcPr>
                  <w:tcW w:w="253" w:type="dxa"/>
                  <w:gridSpan w:val="2"/>
                  <w:vAlign w:val="bottom"/>
                  <w:hideMark/>
                </w:tcPr>
                <w:p w14:paraId="66BBDF78" w14:textId="77777777" w:rsidR="0049195B" w:rsidRPr="00157045" w:rsidRDefault="0049195B" w:rsidP="0049195B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0" w:type="dxa"/>
                  <w:gridSpan w:val="2"/>
                  <w:vAlign w:val="bottom"/>
                  <w:hideMark/>
                </w:tcPr>
                <w:p w14:paraId="5078F8BA" w14:textId="77777777" w:rsidR="0049195B" w:rsidRPr="00157045" w:rsidRDefault="0049195B" w:rsidP="0049195B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53" w:type="dxa"/>
                  <w:gridSpan w:val="2"/>
                  <w:vAlign w:val="bottom"/>
                  <w:hideMark/>
                </w:tcPr>
                <w:p w14:paraId="4BEAD442" w14:textId="77777777" w:rsidR="0049195B" w:rsidRPr="00157045" w:rsidRDefault="0049195B" w:rsidP="0049195B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68178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2" w:type="dxa"/>
                  <w:gridSpan w:val="2"/>
                  <w:vAlign w:val="bottom"/>
                  <w:hideMark/>
                </w:tcPr>
                <w:p w14:paraId="0ADDB5E8" w14:textId="77777777" w:rsidR="0049195B" w:rsidRPr="00157045" w:rsidRDefault="0049195B" w:rsidP="0049195B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483C425B" w14:textId="77777777"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1A9D66" w14:textId="77777777" w:rsidR="005B522D" w:rsidRPr="00157045" w:rsidRDefault="005B522D" w:rsidP="005B522D">
      <w:pPr>
        <w:rPr>
          <w:rFonts w:ascii="Arial" w:hAnsi="Arial" w:cs="Arial"/>
          <w:sz w:val="22"/>
          <w:szCs w:val="22"/>
        </w:rPr>
      </w:pPr>
    </w:p>
    <w:p w14:paraId="79152526" w14:textId="77777777" w:rsidR="009A703B" w:rsidRDefault="00BD61CD" w:rsidP="00C23AF2">
      <w:pPr>
        <w:pBdr>
          <w:bottom w:val="single" w:sz="4" w:space="1" w:color="auto"/>
          <w:between w:val="single" w:sz="4" w:space="1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LHRC </w:t>
      </w:r>
      <w:r w:rsidR="00C23AF2" w:rsidRPr="00C23AF2">
        <w:rPr>
          <w:rFonts w:ascii="Arial" w:hAnsi="Arial"/>
          <w:b/>
          <w:sz w:val="22"/>
          <w:szCs w:val="22"/>
        </w:rPr>
        <w:t>Recommendations:</w:t>
      </w:r>
      <w:r w:rsidR="00C23AF2">
        <w:rPr>
          <w:rFonts w:ascii="Arial" w:hAnsi="Arial"/>
          <w:b/>
          <w:sz w:val="22"/>
          <w:szCs w:val="22"/>
        </w:rPr>
        <w:t xml:space="preserve">   </w:t>
      </w:r>
    </w:p>
    <w:p w14:paraId="3B3F0D81" w14:textId="77777777" w:rsidR="00C23AF2" w:rsidRPr="00C23AF2" w:rsidRDefault="00C23AF2" w:rsidP="00C23AF2">
      <w:pPr>
        <w:pBdr>
          <w:bottom w:val="single" w:sz="4" w:space="1" w:color="auto"/>
          <w:between w:val="single" w:sz="4" w:space="1" w:color="auto"/>
        </w:pBdr>
        <w:rPr>
          <w:rFonts w:ascii="Arial" w:hAnsi="Arial"/>
          <w:b/>
          <w:sz w:val="22"/>
          <w:szCs w:val="22"/>
        </w:rPr>
      </w:pPr>
    </w:p>
    <w:p w14:paraId="7CF5DA83" w14:textId="77777777" w:rsidR="00C23AF2" w:rsidRDefault="005218F6" w:rsidP="005B522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</w:t>
      </w:r>
    </w:p>
    <w:p w14:paraId="7ECCCCD2" w14:textId="77777777" w:rsidR="00C23AF2" w:rsidRDefault="00C23AF2" w:rsidP="005B522D">
      <w:pPr>
        <w:rPr>
          <w:rFonts w:ascii="Arial" w:hAnsi="Arial" w:cs="Arial"/>
          <w:sz w:val="22"/>
          <w:szCs w:val="22"/>
        </w:rPr>
      </w:pPr>
    </w:p>
    <w:p w14:paraId="11DA9099" w14:textId="77777777" w:rsidR="00BD61CD" w:rsidRPr="00157045" w:rsidRDefault="00BD61CD" w:rsidP="005B522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510"/>
      </w:tblGrid>
      <w:tr w:rsidR="005B522D" w:rsidRPr="00157045" w14:paraId="0214B169" w14:textId="77777777" w:rsidTr="00603DBB">
        <w:trPr>
          <w:trHeight w:val="144"/>
        </w:trPr>
        <w:tc>
          <w:tcPr>
            <w:tcW w:w="4080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14:paraId="08E9FE40" w14:textId="77777777" w:rsidR="005B522D" w:rsidRPr="00157045" w:rsidRDefault="00C23AF2" w:rsidP="006F60FB">
            <w:pPr>
              <w:pStyle w:val="Heading3"/>
              <w:spacing w:line="276" w:lineRule="auto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</w:t>
            </w:r>
            <w:r w:rsidR="006F60FB">
              <w:rPr>
                <w:rFonts w:ascii="Arial" w:hAnsi="Arial" w:cs="Arial"/>
                <w:i w:val="0"/>
                <w:sz w:val="22"/>
                <w:szCs w:val="22"/>
              </w:rPr>
              <w:t>Name of LHRC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 w:rsidR="006F60FB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</w:t>
            </w:r>
            <w:r w:rsidR="006F60FB"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</w:t>
            </w:r>
          </w:p>
        </w:tc>
        <w:tc>
          <w:tcPr>
            <w:tcW w:w="5510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14:paraId="13CB875D" w14:textId="77777777" w:rsidR="005B522D" w:rsidRPr="00157045" w:rsidRDefault="00C23AF2">
            <w:pPr>
              <w:pStyle w:val="Heading3"/>
              <w:spacing w:line="276" w:lineRule="auto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6F60FB">
              <w:rPr>
                <w:rFonts w:ascii="Arial" w:hAnsi="Arial" w:cs="Arial"/>
                <w:i w:val="0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</w:t>
            </w:r>
            <w:r w:rsidR="006F60FB">
              <w:rPr>
                <w:rFonts w:ascii="Arial" w:hAnsi="Arial" w:cs="Arial"/>
                <w:i w:val="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5B522D" w:rsidRPr="00157045">
              <w:rPr>
                <w:rFonts w:ascii="Arial" w:hAnsi="Arial" w:cs="Arial"/>
                <w:i w:val="0"/>
                <w:sz w:val="22"/>
                <w:szCs w:val="22"/>
              </w:rPr>
              <w:t>LHRC Chairperson Signature</w:t>
            </w:r>
          </w:p>
        </w:tc>
      </w:tr>
    </w:tbl>
    <w:p w14:paraId="6EE6CC94" w14:textId="77777777" w:rsidR="00BD61CD" w:rsidRDefault="009A703B" w:rsidP="00BD61CD">
      <w:pPr>
        <w:tabs>
          <w:tab w:val="left" w:pos="210"/>
          <w:tab w:val="center" w:pos="46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Instructions</w:t>
      </w:r>
      <w:r w:rsidR="00BD61CD">
        <w:rPr>
          <w:rFonts w:ascii="Arial" w:hAnsi="Arial" w:cs="Arial"/>
          <w:sz w:val="32"/>
          <w:szCs w:val="32"/>
        </w:rPr>
        <w:t xml:space="preserve"> for LHRC R</w:t>
      </w:r>
      <w:r w:rsidR="00BD61CD" w:rsidRPr="00157045">
        <w:rPr>
          <w:rFonts w:ascii="Arial" w:hAnsi="Arial" w:cs="Arial"/>
          <w:sz w:val="32"/>
          <w:szCs w:val="32"/>
        </w:rPr>
        <w:t>eview</w:t>
      </w:r>
      <w:r w:rsidR="00BD61C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of Next Friend Designation:</w:t>
      </w:r>
    </w:p>
    <w:p w14:paraId="274335E4" w14:textId="77777777" w:rsidR="007A6AF8" w:rsidRDefault="007A6AF8" w:rsidP="007A6AF8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</w:p>
    <w:p w14:paraId="58773A6D" w14:textId="77777777" w:rsidR="007A6AF8" w:rsidRPr="007A6AF8" w:rsidRDefault="007A6AF8" w:rsidP="007A6AF8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  <w:r w:rsidRPr="007A6AF8">
        <w:rPr>
          <w:rFonts w:ascii="Arial" w:hAnsi="Arial" w:cs="Arial"/>
          <w:sz w:val="24"/>
        </w:rPr>
        <w:t xml:space="preserve">All </w:t>
      </w:r>
      <w:r>
        <w:rPr>
          <w:rFonts w:ascii="Arial" w:hAnsi="Arial" w:cs="Arial"/>
          <w:sz w:val="24"/>
        </w:rPr>
        <w:t>provider requests</w:t>
      </w:r>
      <w:r w:rsidRPr="007A6AF8">
        <w:rPr>
          <w:rFonts w:ascii="Arial" w:hAnsi="Arial" w:cs="Arial"/>
          <w:sz w:val="24"/>
        </w:rPr>
        <w:t xml:space="preserve"> for review by the LHRC in accordance with 12VAC35-115-270 must go through the Office of Human Rights using a standard form and process. </w:t>
      </w:r>
    </w:p>
    <w:p w14:paraId="71095630" w14:textId="77777777" w:rsidR="007A6AF8" w:rsidRDefault="007A6AF8" w:rsidP="007A6AF8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</w:p>
    <w:p w14:paraId="0E3C738A" w14:textId="77777777" w:rsidR="007A6AF8" w:rsidRPr="007A6AF8" w:rsidRDefault="007A6AF8" w:rsidP="007A6AF8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</w:t>
      </w:r>
      <w:r w:rsidRPr="007A6AF8">
        <w:rPr>
          <w:rFonts w:ascii="Arial" w:hAnsi="Arial" w:cs="Arial"/>
          <w:sz w:val="24"/>
        </w:rPr>
        <w:t xml:space="preserve">rovider </w:t>
      </w:r>
      <w:r>
        <w:rPr>
          <w:rFonts w:ascii="Arial" w:hAnsi="Arial" w:cs="Arial"/>
          <w:sz w:val="24"/>
        </w:rPr>
        <w:t>is responsible for notifying</w:t>
      </w:r>
      <w:r w:rsidRPr="007A6AF8">
        <w:rPr>
          <w:rFonts w:ascii="Arial" w:hAnsi="Arial" w:cs="Arial"/>
          <w:sz w:val="24"/>
        </w:rPr>
        <w:t xml:space="preserve"> the Office of Human Rights </w:t>
      </w:r>
      <w:r>
        <w:rPr>
          <w:rFonts w:ascii="Arial" w:hAnsi="Arial" w:cs="Arial"/>
          <w:sz w:val="24"/>
        </w:rPr>
        <w:t xml:space="preserve">concerning the need for </w:t>
      </w:r>
      <w:r w:rsidR="009A703B">
        <w:rPr>
          <w:rFonts w:ascii="Arial" w:hAnsi="Arial" w:cs="Arial"/>
          <w:sz w:val="24"/>
        </w:rPr>
        <w:t>appointment of a Next Friend</w:t>
      </w:r>
      <w:r>
        <w:rPr>
          <w:rFonts w:ascii="Arial" w:hAnsi="Arial" w:cs="Arial"/>
          <w:sz w:val="24"/>
        </w:rPr>
        <w:t xml:space="preserve">. </w:t>
      </w:r>
      <w:r w:rsidR="001B7A65">
        <w:rPr>
          <w:rFonts w:ascii="Arial" w:hAnsi="Arial" w:cs="Arial"/>
          <w:sz w:val="24"/>
        </w:rPr>
        <w:t>Upon request, t</w:t>
      </w:r>
      <w:r>
        <w:rPr>
          <w:rFonts w:ascii="Arial" w:hAnsi="Arial" w:cs="Arial"/>
          <w:sz w:val="24"/>
        </w:rPr>
        <w:t>he assigned Advocate will r</w:t>
      </w:r>
      <w:r w:rsidRPr="007A6AF8">
        <w:rPr>
          <w:rFonts w:ascii="Arial" w:hAnsi="Arial" w:cs="Arial"/>
          <w:sz w:val="24"/>
        </w:rPr>
        <w:t xml:space="preserve">eview </w:t>
      </w:r>
      <w:r>
        <w:rPr>
          <w:rFonts w:ascii="Arial" w:hAnsi="Arial" w:cs="Arial"/>
          <w:sz w:val="24"/>
        </w:rPr>
        <w:t xml:space="preserve">with the provider regulatory </w:t>
      </w:r>
      <w:r w:rsidRPr="007A6AF8">
        <w:rPr>
          <w:rFonts w:ascii="Arial" w:hAnsi="Arial" w:cs="Arial"/>
          <w:sz w:val="24"/>
        </w:rPr>
        <w:t xml:space="preserve">requirements for </w:t>
      </w:r>
      <w:r>
        <w:rPr>
          <w:rFonts w:ascii="Arial" w:hAnsi="Arial" w:cs="Arial"/>
          <w:sz w:val="24"/>
        </w:rPr>
        <w:t xml:space="preserve">the </w:t>
      </w:r>
      <w:r w:rsidR="009A703B">
        <w:rPr>
          <w:rFonts w:ascii="Arial" w:hAnsi="Arial" w:cs="Arial"/>
          <w:sz w:val="24"/>
        </w:rPr>
        <w:t>Next Friend appointment,</w:t>
      </w:r>
      <w:r>
        <w:rPr>
          <w:rFonts w:ascii="Arial" w:hAnsi="Arial" w:cs="Arial"/>
          <w:sz w:val="24"/>
        </w:rPr>
        <w:t xml:space="preserve"> provide</w:t>
      </w:r>
      <w:r w:rsidRPr="007A6AF8">
        <w:rPr>
          <w:rFonts w:ascii="Arial" w:hAnsi="Arial" w:cs="Arial"/>
          <w:sz w:val="24"/>
        </w:rPr>
        <w:t xml:space="preserve"> a copy of the </w:t>
      </w:r>
      <w:r>
        <w:rPr>
          <w:rFonts w:ascii="Arial" w:hAnsi="Arial" w:cs="Arial"/>
          <w:sz w:val="24"/>
        </w:rPr>
        <w:t xml:space="preserve">corresponding </w:t>
      </w:r>
      <w:r w:rsidR="001B7A65">
        <w:rPr>
          <w:rFonts w:ascii="Arial" w:hAnsi="Arial" w:cs="Arial"/>
          <w:sz w:val="24"/>
        </w:rPr>
        <w:t>LHRC Review Form, and</w:t>
      </w:r>
      <w:r w:rsidRPr="007A6AF8">
        <w:rPr>
          <w:rFonts w:ascii="Arial" w:hAnsi="Arial" w:cs="Arial"/>
          <w:sz w:val="24"/>
        </w:rPr>
        <w:t xml:space="preserve"> </w:t>
      </w:r>
      <w:r w:rsidR="001B7A65">
        <w:rPr>
          <w:rFonts w:ascii="Arial" w:hAnsi="Arial" w:cs="Arial"/>
          <w:sz w:val="24"/>
        </w:rPr>
        <w:t xml:space="preserve">provide </w:t>
      </w:r>
      <w:r w:rsidRPr="007A6AF8">
        <w:rPr>
          <w:rFonts w:ascii="Arial" w:hAnsi="Arial" w:cs="Arial"/>
          <w:sz w:val="24"/>
        </w:rPr>
        <w:t xml:space="preserve">information about </w:t>
      </w:r>
      <w:r>
        <w:rPr>
          <w:rFonts w:ascii="Arial" w:hAnsi="Arial" w:cs="Arial"/>
          <w:sz w:val="24"/>
        </w:rPr>
        <w:t xml:space="preserve">upcoming </w:t>
      </w:r>
      <w:r w:rsidRPr="007A6AF8">
        <w:rPr>
          <w:rFonts w:ascii="Arial" w:hAnsi="Arial" w:cs="Arial"/>
          <w:sz w:val="24"/>
        </w:rPr>
        <w:t>scheduled LH</w:t>
      </w:r>
      <w:r w:rsidR="001B7A65">
        <w:rPr>
          <w:rFonts w:ascii="Arial" w:hAnsi="Arial" w:cs="Arial"/>
          <w:sz w:val="24"/>
        </w:rPr>
        <w:t>RC meetings in the region</w:t>
      </w:r>
      <w:r w:rsidRPr="007A6AF8">
        <w:rPr>
          <w:rFonts w:ascii="Arial" w:hAnsi="Arial" w:cs="Arial"/>
          <w:sz w:val="24"/>
        </w:rPr>
        <w:t>.</w:t>
      </w:r>
    </w:p>
    <w:p w14:paraId="4029319A" w14:textId="77777777" w:rsidR="001B7A65" w:rsidRDefault="001B7A65" w:rsidP="007A6AF8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</w:p>
    <w:p w14:paraId="0760AAD4" w14:textId="77777777" w:rsidR="007A6AF8" w:rsidRDefault="001B7A65" w:rsidP="007A6AF8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Providers are responsible for ensuring the</w:t>
      </w:r>
      <w:r w:rsidR="007A6AF8" w:rsidRPr="007A6AF8">
        <w:rPr>
          <w:rFonts w:ascii="Arial" w:hAnsi="Arial" w:cs="Arial"/>
          <w:sz w:val="24"/>
        </w:rPr>
        <w:t xml:space="preserve"> protec</w:t>
      </w:r>
      <w:r>
        <w:rPr>
          <w:rFonts w:ascii="Arial" w:hAnsi="Arial" w:cs="Arial"/>
          <w:sz w:val="24"/>
        </w:rPr>
        <w:t>tion of individuals PHI by using an</w:t>
      </w:r>
      <w:r w:rsidR="007A6AF8" w:rsidRPr="007A6AF8">
        <w:rPr>
          <w:rFonts w:ascii="Arial" w:hAnsi="Arial" w:cs="Arial"/>
          <w:sz w:val="24"/>
        </w:rPr>
        <w:t xml:space="preserve"> “</w:t>
      </w:r>
      <w:r>
        <w:rPr>
          <w:rFonts w:ascii="Arial" w:hAnsi="Arial" w:cs="Arial"/>
          <w:sz w:val="24"/>
        </w:rPr>
        <w:t xml:space="preserve">Individual Identifier”, </w:t>
      </w:r>
      <w:r w:rsidR="007A6AF8" w:rsidRPr="007A6AF8">
        <w:rPr>
          <w:rFonts w:ascii="Arial" w:hAnsi="Arial" w:cs="Arial"/>
          <w:sz w:val="24"/>
        </w:rPr>
        <w:t>listed as the in</w:t>
      </w:r>
      <w:r w:rsidR="009A703B">
        <w:rPr>
          <w:rFonts w:ascii="Arial" w:hAnsi="Arial" w:cs="Arial"/>
          <w:sz w:val="24"/>
        </w:rPr>
        <w:t>dividuals first and last name</w:t>
      </w:r>
      <w:r w:rsidR="009A703B" w:rsidRPr="009A703B">
        <w:rPr>
          <w:rFonts w:ascii="Arial" w:hAnsi="Arial" w:cs="Arial"/>
          <w:i/>
          <w:sz w:val="24"/>
        </w:rPr>
        <w:t xml:space="preserve"> </w:t>
      </w:r>
      <w:r w:rsidR="007A6AF8" w:rsidRPr="009A703B">
        <w:rPr>
          <w:rFonts w:ascii="Arial" w:hAnsi="Arial" w:cs="Arial"/>
          <w:i/>
          <w:sz w:val="24"/>
        </w:rPr>
        <w:t>initials</w:t>
      </w:r>
      <w:r w:rsidR="007A6AF8" w:rsidRPr="007A6AF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 the space provided </w:t>
      </w:r>
      <w:r w:rsidR="007A6AF8" w:rsidRPr="007A6AF8">
        <w:rPr>
          <w:rFonts w:ascii="Arial" w:hAnsi="Arial" w:cs="Arial"/>
          <w:sz w:val="24"/>
        </w:rPr>
        <w:t xml:space="preserve">on the </w:t>
      </w:r>
      <w:r>
        <w:rPr>
          <w:rFonts w:ascii="Arial" w:hAnsi="Arial" w:cs="Arial"/>
          <w:sz w:val="24"/>
        </w:rPr>
        <w:t xml:space="preserve">LHRC Review Request </w:t>
      </w:r>
      <w:r w:rsidR="007A6AF8" w:rsidRPr="007A6AF8">
        <w:rPr>
          <w:rFonts w:ascii="Arial" w:hAnsi="Arial" w:cs="Arial"/>
          <w:sz w:val="24"/>
        </w:rPr>
        <w:t>Form.</w:t>
      </w:r>
      <w:r>
        <w:rPr>
          <w:rFonts w:ascii="Arial" w:hAnsi="Arial" w:cs="Arial"/>
          <w:sz w:val="24"/>
        </w:rPr>
        <w:t xml:space="preserve"> </w:t>
      </w:r>
      <w:r w:rsidR="007A6AF8" w:rsidRPr="007A6AF8">
        <w:rPr>
          <w:rFonts w:ascii="Arial" w:hAnsi="Arial" w:cs="Arial"/>
          <w:sz w:val="24"/>
        </w:rPr>
        <w:t xml:space="preserve">When PHI is necessary to the </w:t>
      </w:r>
      <w:r>
        <w:rPr>
          <w:rFonts w:ascii="Arial" w:hAnsi="Arial" w:cs="Arial"/>
          <w:sz w:val="24"/>
        </w:rPr>
        <w:t>review process, the LHRC will conduct the review with the provider and all parties involved in</w:t>
      </w:r>
      <w:r w:rsidR="007A6AF8" w:rsidRPr="007A6AF8">
        <w:rPr>
          <w:rFonts w:ascii="Arial" w:hAnsi="Arial" w:cs="Arial"/>
          <w:sz w:val="24"/>
        </w:rPr>
        <w:t xml:space="preserve"> Executive Closed session.</w:t>
      </w:r>
    </w:p>
    <w:p w14:paraId="22863E3D" w14:textId="77777777" w:rsidR="001B7A65" w:rsidRPr="007A6AF8" w:rsidRDefault="001B7A65" w:rsidP="007A6AF8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</w:p>
    <w:p w14:paraId="130E7EFB" w14:textId="77777777" w:rsidR="007A6AF8" w:rsidRPr="007A6AF8" w:rsidRDefault="009A703B" w:rsidP="007A6AF8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1B7A65">
        <w:rPr>
          <w:rFonts w:ascii="Arial" w:hAnsi="Arial" w:cs="Arial"/>
          <w:sz w:val="24"/>
        </w:rPr>
        <w:t xml:space="preserve">LHRC </w:t>
      </w:r>
      <w:r w:rsidR="007A6AF8" w:rsidRPr="007A6AF8">
        <w:rPr>
          <w:rFonts w:ascii="Arial" w:hAnsi="Arial" w:cs="Arial"/>
          <w:sz w:val="24"/>
        </w:rPr>
        <w:t>Chairperson</w:t>
      </w:r>
      <w:r w:rsidR="001B7A65">
        <w:rPr>
          <w:rFonts w:ascii="Arial" w:hAnsi="Arial" w:cs="Arial"/>
          <w:sz w:val="24"/>
        </w:rPr>
        <w:t xml:space="preserve"> will sign</w:t>
      </w:r>
      <w:r w:rsidR="007A6AF8" w:rsidRPr="007A6AF8">
        <w:rPr>
          <w:rFonts w:ascii="Arial" w:hAnsi="Arial" w:cs="Arial"/>
          <w:sz w:val="24"/>
        </w:rPr>
        <w:t xml:space="preserve"> the </w:t>
      </w:r>
      <w:r w:rsidR="001B7A65" w:rsidRPr="001B7A65">
        <w:rPr>
          <w:rFonts w:ascii="Arial" w:hAnsi="Arial" w:cs="Arial"/>
          <w:sz w:val="24"/>
        </w:rPr>
        <w:t xml:space="preserve">LHRC Review Request </w:t>
      </w:r>
      <w:r w:rsidR="007A6AF8" w:rsidRPr="007A6AF8">
        <w:rPr>
          <w:rFonts w:ascii="Arial" w:hAnsi="Arial" w:cs="Arial"/>
          <w:sz w:val="24"/>
        </w:rPr>
        <w:t>Form and give a copy to the provider following the LHRC meeting.</w:t>
      </w:r>
      <w:r w:rsidR="001B7A65">
        <w:rPr>
          <w:rFonts w:ascii="Arial" w:hAnsi="Arial" w:cs="Arial"/>
          <w:sz w:val="24"/>
        </w:rPr>
        <w:t xml:space="preserve"> </w:t>
      </w:r>
      <w:r w:rsidR="000D025F">
        <w:rPr>
          <w:rFonts w:ascii="Arial" w:hAnsi="Arial" w:cs="Arial"/>
          <w:sz w:val="24"/>
        </w:rPr>
        <w:t xml:space="preserve">When applicable, </w:t>
      </w:r>
      <w:r w:rsidR="000D025F" w:rsidRPr="007A6AF8">
        <w:rPr>
          <w:rFonts w:ascii="Arial" w:hAnsi="Arial" w:cs="Arial"/>
          <w:sz w:val="24"/>
        </w:rPr>
        <w:t xml:space="preserve">LHRC recommendations </w:t>
      </w:r>
      <w:r w:rsidR="000D025F">
        <w:rPr>
          <w:rFonts w:ascii="Arial" w:hAnsi="Arial" w:cs="Arial"/>
          <w:sz w:val="24"/>
        </w:rPr>
        <w:t>will be</w:t>
      </w:r>
      <w:r w:rsidR="000D025F" w:rsidRPr="007A6AF8">
        <w:rPr>
          <w:rFonts w:ascii="Arial" w:hAnsi="Arial" w:cs="Arial"/>
          <w:sz w:val="24"/>
        </w:rPr>
        <w:t xml:space="preserve"> listed on the </w:t>
      </w:r>
      <w:r w:rsidR="000D025F">
        <w:rPr>
          <w:rFonts w:ascii="Arial" w:hAnsi="Arial" w:cs="Arial"/>
          <w:sz w:val="24"/>
        </w:rPr>
        <w:t xml:space="preserve">LHRC Review Request Form and </w:t>
      </w:r>
      <w:r w:rsidR="000D025F" w:rsidRPr="007A6AF8">
        <w:rPr>
          <w:rFonts w:ascii="Arial" w:hAnsi="Arial" w:cs="Arial"/>
          <w:sz w:val="24"/>
        </w:rPr>
        <w:t>ref</w:t>
      </w:r>
      <w:r w:rsidR="000D025F">
        <w:rPr>
          <w:rFonts w:ascii="Arial" w:hAnsi="Arial" w:cs="Arial"/>
          <w:sz w:val="24"/>
        </w:rPr>
        <w:t>lected in the LHRC meeting minutes. T</w:t>
      </w:r>
      <w:r w:rsidR="000D025F" w:rsidRPr="007A6AF8">
        <w:rPr>
          <w:rFonts w:ascii="Arial" w:hAnsi="Arial" w:cs="Arial"/>
          <w:sz w:val="24"/>
        </w:rPr>
        <w:t xml:space="preserve">he </w:t>
      </w:r>
      <w:r w:rsidR="000D025F">
        <w:rPr>
          <w:rFonts w:ascii="Arial" w:hAnsi="Arial" w:cs="Arial"/>
          <w:sz w:val="24"/>
        </w:rPr>
        <w:t xml:space="preserve">provider Director or designee is responsible for addressing </w:t>
      </w:r>
      <w:r>
        <w:rPr>
          <w:rFonts w:ascii="Arial" w:hAnsi="Arial" w:cs="Arial"/>
          <w:sz w:val="24"/>
        </w:rPr>
        <w:t xml:space="preserve">any </w:t>
      </w:r>
      <w:r w:rsidR="000D025F">
        <w:rPr>
          <w:rFonts w:ascii="Arial" w:hAnsi="Arial" w:cs="Arial"/>
          <w:sz w:val="24"/>
        </w:rPr>
        <w:t>LHRC recommendations</w:t>
      </w:r>
      <w:r w:rsidR="001B7A65">
        <w:rPr>
          <w:rFonts w:ascii="Arial" w:hAnsi="Arial" w:cs="Arial"/>
          <w:sz w:val="24"/>
        </w:rPr>
        <w:t xml:space="preserve"> </w:t>
      </w:r>
      <w:r w:rsidR="000D025F">
        <w:rPr>
          <w:rFonts w:ascii="Arial" w:hAnsi="Arial" w:cs="Arial"/>
          <w:sz w:val="24"/>
        </w:rPr>
        <w:t xml:space="preserve">and communicating compliance through the assigned Advocate, </w:t>
      </w:r>
      <w:r w:rsidR="001B7A65">
        <w:rPr>
          <w:rFonts w:ascii="Arial" w:hAnsi="Arial" w:cs="Arial"/>
          <w:sz w:val="24"/>
        </w:rPr>
        <w:t xml:space="preserve">in accordance with the corresponding Human </w:t>
      </w:r>
      <w:r w:rsidR="000D025F">
        <w:rPr>
          <w:rFonts w:ascii="Arial" w:hAnsi="Arial" w:cs="Arial"/>
          <w:sz w:val="24"/>
        </w:rPr>
        <w:t xml:space="preserve">Rights Regulations. </w:t>
      </w:r>
      <w:r w:rsidR="00DA463E">
        <w:rPr>
          <w:rFonts w:ascii="Arial" w:hAnsi="Arial" w:cs="Arial"/>
          <w:sz w:val="24"/>
        </w:rPr>
        <w:t>Providers should d</w:t>
      </w:r>
      <w:r>
        <w:rPr>
          <w:rFonts w:ascii="Arial" w:hAnsi="Arial" w:cs="Arial"/>
          <w:sz w:val="24"/>
        </w:rPr>
        <w:t>irect q</w:t>
      </w:r>
      <w:r w:rsidR="000D025F">
        <w:rPr>
          <w:rFonts w:ascii="Arial" w:hAnsi="Arial" w:cs="Arial"/>
          <w:sz w:val="24"/>
        </w:rPr>
        <w:t>uestions regarding this process to the assigned Advocate.</w:t>
      </w:r>
    </w:p>
    <w:p w14:paraId="2E2A2E57" w14:textId="77777777" w:rsidR="007A6AF8" w:rsidRPr="007A6AF8" w:rsidRDefault="007A6AF8" w:rsidP="007A6AF8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</w:p>
    <w:p w14:paraId="23407A34" w14:textId="77777777" w:rsidR="009A703B" w:rsidRPr="009A703B" w:rsidRDefault="0049195B" w:rsidP="009A703B">
      <w:pPr>
        <w:tabs>
          <w:tab w:val="left" w:pos="210"/>
          <w:tab w:val="center" w:pos="46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="001B7A65" w:rsidRPr="009A703B">
        <w:rPr>
          <w:rFonts w:ascii="Arial" w:hAnsi="Arial" w:cs="Arial"/>
          <w:b/>
          <w:sz w:val="24"/>
        </w:rPr>
        <w:t xml:space="preserve">ttachments </w:t>
      </w:r>
      <w:r>
        <w:rPr>
          <w:rFonts w:ascii="Arial" w:hAnsi="Arial" w:cs="Arial"/>
          <w:b/>
          <w:sz w:val="24"/>
        </w:rPr>
        <w:t>should include the</w:t>
      </w:r>
      <w:r w:rsidR="009A703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following</w:t>
      </w:r>
      <w:r w:rsidR="009A703B">
        <w:rPr>
          <w:rFonts w:ascii="Arial" w:hAnsi="Arial" w:cs="Arial"/>
          <w:b/>
          <w:sz w:val="24"/>
        </w:rPr>
        <w:t xml:space="preserve"> (</w:t>
      </w:r>
      <w:r w:rsidR="009A703B" w:rsidRPr="009A703B">
        <w:rPr>
          <w:rFonts w:ascii="Arial" w:hAnsi="Arial" w:cs="Arial"/>
          <w:b/>
          <w:sz w:val="24"/>
        </w:rPr>
        <w:t xml:space="preserve">see </w:t>
      </w:r>
      <w:r w:rsidR="009A703B">
        <w:rPr>
          <w:rFonts w:ascii="Arial" w:hAnsi="Arial" w:cs="Arial"/>
          <w:b/>
          <w:sz w:val="24"/>
        </w:rPr>
        <w:t xml:space="preserve">also </w:t>
      </w:r>
      <w:r w:rsidR="009A703B" w:rsidRPr="009A703B">
        <w:rPr>
          <w:rFonts w:ascii="Arial" w:hAnsi="Arial" w:cs="Arial"/>
          <w:b/>
          <w:sz w:val="24"/>
        </w:rPr>
        <w:t>12VAC35-115-146</w:t>
      </w:r>
      <w:r w:rsidR="009A703B">
        <w:rPr>
          <w:rFonts w:ascii="Arial" w:hAnsi="Arial" w:cs="Arial"/>
          <w:b/>
          <w:sz w:val="24"/>
        </w:rPr>
        <w:t>)</w:t>
      </w:r>
      <w:r w:rsidR="009A703B" w:rsidRPr="009A703B">
        <w:rPr>
          <w:rFonts w:ascii="Arial" w:hAnsi="Arial" w:cs="Arial"/>
          <w:b/>
          <w:sz w:val="24"/>
        </w:rPr>
        <w:t>:</w:t>
      </w:r>
    </w:p>
    <w:p w14:paraId="7B9CD203" w14:textId="77777777" w:rsidR="001B7A65" w:rsidRDefault="0049195B" w:rsidP="009A703B">
      <w:pPr>
        <w:pStyle w:val="ListParagraph"/>
        <w:numPr>
          <w:ilvl w:val="0"/>
          <w:numId w:val="1"/>
        </w:numPr>
        <w:tabs>
          <w:tab w:val="left" w:pos="210"/>
          <w:tab w:val="center" w:pos="46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Copy of Capacity Evaluation</w:t>
      </w:r>
    </w:p>
    <w:p w14:paraId="4A31B4FA" w14:textId="77777777" w:rsidR="0049195B" w:rsidRPr="0049195B" w:rsidRDefault="0049195B" w:rsidP="009A703B">
      <w:pPr>
        <w:pStyle w:val="ListParagraph"/>
        <w:numPr>
          <w:ilvl w:val="0"/>
          <w:numId w:val="1"/>
        </w:numPr>
        <w:tabs>
          <w:tab w:val="left" w:pos="210"/>
          <w:tab w:val="center" w:pos="46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If the proposed Next Friend is unable to attend the review, in addition to their name provide contact information </w:t>
      </w:r>
      <w:r w:rsidR="00B72EB1">
        <w:rPr>
          <w:rFonts w:ascii="Arial" w:hAnsi="Arial" w:cs="Arial"/>
          <w:b/>
          <w:sz w:val="24"/>
        </w:rPr>
        <w:t>so that the LHRC may coordinate other means of electronic communication</w:t>
      </w:r>
      <w:r>
        <w:rPr>
          <w:rFonts w:ascii="Arial" w:hAnsi="Arial" w:cs="Arial"/>
          <w:b/>
          <w:sz w:val="24"/>
        </w:rPr>
        <w:t xml:space="preserve"> </w:t>
      </w:r>
    </w:p>
    <w:p w14:paraId="6FF8A645" w14:textId="77777777" w:rsidR="0049195B" w:rsidRPr="009A703B" w:rsidRDefault="004D50F5" w:rsidP="009A703B">
      <w:pPr>
        <w:pStyle w:val="ListParagraph"/>
        <w:numPr>
          <w:ilvl w:val="0"/>
          <w:numId w:val="1"/>
        </w:numPr>
        <w:tabs>
          <w:tab w:val="left" w:pos="210"/>
          <w:tab w:val="center" w:pos="46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If the individual </w:t>
      </w:r>
      <w:r w:rsidR="00B72EB1">
        <w:rPr>
          <w:rFonts w:ascii="Arial" w:hAnsi="Arial" w:cs="Arial"/>
          <w:b/>
          <w:sz w:val="24"/>
        </w:rPr>
        <w:t>chooses not to and/or is unable to attend the review, provide documentation that the individual does not object to the designation of the proposed Next Friend.</w:t>
      </w:r>
    </w:p>
    <w:p w14:paraId="310FA1E6" w14:textId="77777777" w:rsidR="00BD61CD" w:rsidRPr="00BD61CD" w:rsidRDefault="007A6AF8" w:rsidP="00B72EB1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  <w:r w:rsidRPr="007A6AF8">
        <w:rPr>
          <w:rFonts w:ascii="Arial" w:hAnsi="Arial" w:cs="Arial"/>
          <w:sz w:val="24"/>
        </w:rPr>
        <w:t xml:space="preserve"> </w:t>
      </w:r>
    </w:p>
    <w:p w14:paraId="3FC2BFB5" w14:textId="77777777" w:rsidR="00BD61CD" w:rsidRDefault="00BD61CD" w:rsidP="00603DBB">
      <w:pPr>
        <w:ind w:left="2160"/>
        <w:jc w:val="right"/>
        <w:rPr>
          <w:sz w:val="22"/>
          <w:szCs w:val="22"/>
        </w:rPr>
      </w:pPr>
    </w:p>
    <w:p w14:paraId="2D4163B6" w14:textId="77777777" w:rsidR="007A6AF8" w:rsidRDefault="00BE22E8" w:rsidP="00BD61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</w:t>
      </w:r>
      <w:r w:rsidR="000D025F">
        <w:rPr>
          <w:rFonts w:ascii="Arial" w:hAnsi="Arial" w:cs="Arial"/>
          <w:sz w:val="24"/>
        </w:rPr>
        <w:t>general questions about the LHRC Review process</w:t>
      </w:r>
      <w:r w:rsidR="007A6AF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contact the OHR Regional Manager in your area:</w:t>
      </w:r>
    </w:p>
    <w:p w14:paraId="409B189B" w14:textId="77777777" w:rsidR="00264663" w:rsidRPr="00264663" w:rsidRDefault="00264663" w:rsidP="00264663">
      <w:pPr>
        <w:ind w:left="720"/>
        <w:rPr>
          <w:rFonts w:ascii="Arial" w:hAnsi="Arial" w:cs="Arial"/>
          <w:sz w:val="24"/>
        </w:rPr>
      </w:pPr>
      <w:r w:rsidRPr="00264663">
        <w:rPr>
          <w:rFonts w:ascii="Arial" w:hAnsi="Arial" w:cs="Arial"/>
          <w:sz w:val="24"/>
        </w:rPr>
        <w:t>Region 1, Cassie Purtlebaugh</w:t>
      </w:r>
      <w:r w:rsidRPr="00264663">
        <w:rPr>
          <w:rFonts w:ascii="Arial" w:hAnsi="Arial" w:cs="Arial"/>
          <w:sz w:val="24"/>
        </w:rPr>
        <w:tab/>
      </w:r>
      <w:hyperlink r:id="rId10" w:history="1">
        <w:r w:rsidRPr="00264663">
          <w:rPr>
            <w:rStyle w:val="Hyperlink"/>
            <w:rFonts w:ascii="Arial" w:hAnsi="Arial" w:cs="Arial"/>
            <w:sz w:val="24"/>
          </w:rPr>
          <w:t>cassie.purtlebaugh@dbhds.virginia.gov</w:t>
        </w:r>
      </w:hyperlink>
    </w:p>
    <w:p w14:paraId="190BC3D5" w14:textId="77777777" w:rsidR="00264663" w:rsidRPr="00264663" w:rsidRDefault="00264663" w:rsidP="00264663">
      <w:pPr>
        <w:ind w:left="720"/>
        <w:rPr>
          <w:rFonts w:ascii="Arial" w:hAnsi="Arial" w:cs="Arial"/>
          <w:sz w:val="24"/>
        </w:rPr>
      </w:pPr>
      <w:r w:rsidRPr="00264663">
        <w:rPr>
          <w:rFonts w:ascii="Arial" w:hAnsi="Arial" w:cs="Arial"/>
          <w:sz w:val="24"/>
        </w:rPr>
        <w:t>Region 2, Ann Pascoe</w:t>
      </w:r>
      <w:r w:rsidRPr="00264663">
        <w:rPr>
          <w:rFonts w:ascii="Arial" w:hAnsi="Arial" w:cs="Arial"/>
          <w:sz w:val="24"/>
        </w:rPr>
        <w:tab/>
      </w:r>
      <w:r w:rsidRPr="00264663">
        <w:rPr>
          <w:rFonts w:ascii="Arial" w:hAnsi="Arial" w:cs="Arial"/>
          <w:sz w:val="24"/>
        </w:rPr>
        <w:tab/>
      </w:r>
      <w:hyperlink r:id="rId11" w:history="1">
        <w:r w:rsidRPr="00264663">
          <w:rPr>
            <w:rStyle w:val="Hyperlink"/>
            <w:rFonts w:ascii="Arial" w:hAnsi="Arial" w:cs="Arial"/>
            <w:sz w:val="24"/>
          </w:rPr>
          <w:t>ann.pascoe@dbhds.virginia.gov</w:t>
        </w:r>
      </w:hyperlink>
    </w:p>
    <w:p w14:paraId="73648DD4" w14:textId="77777777" w:rsidR="00264663" w:rsidRPr="00264663" w:rsidRDefault="00264663" w:rsidP="00264663">
      <w:pPr>
        <w:ind w:left="720"/>
        <w:rPr>
          <w:rFonts w:ascii="Arial" w:hAnsi="Arial" w:cs="Arial"/>
          <w:sz w:val="24"/>
        </w:rPr>
      </w:pPr>
      <w:r w:rsidRPr="00264663">
        <w:rPr>
          <w:rFonts w:ascii="Arial" w:hAnsi="Arial" w:cs="Arial"/>
          <w:sz w:val="24"/>
        </w:rPr>
        <w:t>Region 3, Jennifer Kovack</w:t>
      </w:r>
      <w:r w:rsidRPr="00264663">
        <w:rPr>
          <w:rFonts w:ascii="Arial" w:hAnsi="Arial" w:cs="Arial"/>
          <w:sz w:val="24"/>
        </w:rPr>
        <w:tab/>
      </w:r>
      <w:r w:rsidRPr="00264663">
        <w:rPr>
          <w:rFonts w:ascii="Arial" w:hAnsi="Arial" w:cs="Arial"/>
          <w:sz w:val="24"/>
        </w:rPr>
        <w:tab/>
      </w:r>
      <w:hyperlink r:id="rId12" w:history="1">
        <w:r w:rsidRPr="00264663">
          <w:rPr>
            <w:rStyle w:val="Hyperlink"/>
            <w:rFonts w:ascii="Arial" w:hAnsi="Arial" w:cs="Arial"/>
            <w:sz w:val="24"/>
          </w:rPr>
          <w:t>jennifer.kovack@dbhds.virginia.gov</w:t>
        </w:r>
      </w:hyperlink>
    </w:p>
    <w:p w14:paraId="73A1FAD8" w14:textId="77777777" w:rsidR="00264663" w:rsidRPr="00264663" w:rsidRDefault="00264663" w:rsidP="00264663">
      <w:pPr>
        <w:ind w:left="720"/>
        <w:rPr>
          <w:rFonts w:ascii="Arial" w:hAnsi="Arial" w:cs="Arial"/>
          <w:sz w:val="24"/>
        </w:rPr>
      </w:pPr>
      <w:r w:rsidRPr="00264663">
        <w:rPr>
          <w:rFonts w:ascii="Arial" w:hAnsi="Arial" w:cs="Arial"/>
          <w:sz w:val="24"/>
        </w:rPr>
        <w:t>Region 4, Sharae Henderson</w:t>
      </w:r>
      <w:r w:rsidRPr="00264663">
        <w:rPr>
          <w:rFonts w:ascii="Arial" w:hAnsi="Arial" w:cs="Arial"/>
          <w:sz w:val="24"/>
        </w:rPr>
        <w:tab/>
      </w:r>
      <w:hyperlink r:id="rId13" w:history="1">
        <w:r w:rsidRPr="00264663">
          <w:rPr>
            <w:rStyle w:val="Hyperlink"/>
            <w:rFonts w:ascii="Arial" w:hAnsi="Arial" w:cs="Arial"/>
            <w:sz w:val="24"/>
          </w:rPr>
          <w:t>sharae.henderson@dbhds.virginia.gov</w:t>
        </w:r>
      </w:hyperlink>
    </w:p>
    <w:p w14:paraId="282121FD" w14:textId="77777777" w:rsidR="00264663" w:rsidRPr="00264663" w:rsidRDefault="00264663" w:rsidP="00264663">
      <w:pPr>
        <w:ind w:left="720"/>
        <w:rPr>
          <w:rFonts w:ascii="Arial" w:hAnsi="Arial" w:cs="Arial"/>
          <w:sz w:val="24"/>
        </w:rPr>
      </w:pPr>
      <w:r w:rsidRPr="00264663">
        <w:rPr>
          <w:rFonts w:ascii="Arial" w:hAnsi="Arial" w:cs="Arial"/>
          <w:sz w:val="24"/>
        </w:rPr>
        <w:t>Region 5, Reginald Daye</w:t>
      </w:r>
      <w:r w:rsidRPr="00264663">
        <w:rPr>
          <w:rFonts w:ascii="Arial" w:hAnsi="Arial" w:cs="Arial"/>
          <w:sz w:val="24"/>
        </w:rPr>
        <w:tab/>
      </w:r>
      <w:r w:rsidRPr="00264663">
        <w:rPr>
          <w:rFonts w:ascii="Arial" w:hAnsi="Arial" w:cs="Arial"/>
          <w:sz w:val="24"/>
        </w:rPr>
        <w:tab/>
      </w:r>
      <w:hyperlink r:id="rId14" w:history="1">
        <w:r w:rsidRPr="00264663">
          <w:rPr>
            <w:rStyle w:val="Hyperlink"/>
            <w:rFonts w:ascii="Arial" w:hAnsi="Arial" w:cs="Arial"/>
            <w:sz w:val="24"/>
          </w:rPr>
          <w:t>reginald.daye@dbhds.virginia.gov</w:t>
        </w:r>
      </w:hyperlink>
    </w:p>
    <w:p w14:paraId="1A21A195" w14:textId="77777777" w:rsidR="007A6AF8" w:rsidRDefault="007A6AF8" w:rsidP="00BD61CD">
      <w:pPr>
        <w:rPr>
          <w:rFonts w:ascii="Arial" w:hAnsi="Arial" w:cs="Arial"/>
          <w:sz w:val="24"/>
        </w:rPr>
      </w:pPr>
    </w:p>
    <w:p w14:paraId="17408D39" w14:textId="77777777" w:rsidR="00BD61CD" w:rsidRDefault="00BD61CD" w:rsidP="00B72EB1">
      <w:pPr>
        <w:rPr>
          <w:sz w:val="22"/>
          <w:szCs w:val="22"/>
        </w:rPr>
      </w:pPr>
    </w:p>
    <w:p w14:paraId="2276911C" w14:textId="77777777" w:rsidR="000D025F" w:rsidRDefault="000D025F" w:rsidP="000D025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information about LHRC meeting dates, times and locations by Region:</w:t>
      </w:r>
    </w:p>
    <w:p w14:paraId="39A9AB00" w14:textId="77777777" w:rsidR="00BD61CD" w:rsidRPr="00B72EB1" w:rsidRDefault="0068178F" w:rsidP="00B72EB1">
      <w:pPr>
        <w:jc w:val="both"/>
        <w:rPr>
          <w:rFonts w:ascii="Arial" w:hAnsi="Arial" w:cs="Arial"/>
          <w:sz w:val="24"/>
        </w:rPr>
      </w:pPr>
      <w:hyperlink r:id="rId15" w:history="1">
        <w:r w:rsidR="00B72EB1" w:rsidRPr="00DB4F1D">
          <w:rPr>
            <w:rStyle w:val="Hyperlink"/>
            <w:rFonts w:ascii="Arial" w:hAnsi="Arial" w:cs="Arial"/>
            <w:sz w:val="24"/>
          </w:rPr>
          <w:t>http://www.dbhds.virginia.gov/quality-management/human-rights</w:t>
        </w:r>
      </w:hyperlink>
    </w:p>
    <w:sectPr w:rsidR="00BD61CD" w:rsidRPr="00B72EB1" w:rsidSect="0061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24FE"/>
    <w:multiLevelType w:val="hybridMultilevel"/>
    <w:tmpl w:val="DB4A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2D"/>
    <w:rsid w:val="000D025F"/>
    <w:rsid w:val="0014688B"/>
    <w:rsid w:val="00157045"/>
    <w:rsid w:val="001B7A65"/>
    <w:rsid w:val="00264663"/>
    <w:rsid w:val="0049195B"/>
    <w:rsid w:val="004D50F5"/>
    <w:rsid w:val="005218F6"/>
    <w:rsid w:val="005B522D"/>
    <w:rsid w:val="00603DBB"/>
    <w:rsid w:val="00615B46"/>
    <w:rsid w:val="00633CE3"/>
    <w:rsid w:val="0068178F"/>
    <w:rsid w:val="006F60FB"/>
    <w:rsid w:val="007A6AF8"/>
    <w:rsid w:val="009A703B"/>
    <w:rsid w:val="00B72EB1"/>
    <w:rsid w:val="00BD61CD"/>
    <w:rsid w:val="00BE22E8"/>
    <w:rsid w:val="00C23AF2"/>
    <w:rsid w:val="00DA463E"/>
    <w:rsid w:val="00D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7127"/>
  <w15:docId w15:val="{F49DC504-2C65-4502-A4C1-DA7EF8B4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2D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522D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5B522D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B522D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5B522D"/>
    <w:rPr>
      <w:rFonts w:eastAsia="Times New Roman" w:cs="Times New Roman"/>
      <w:i/>
      <w:sz w:val="16"/>
      <w:szCs w:val="24"/>
    </w:rPr>
  </w:style>
  <w:style w:type="character" w:customStyle="1" w:styleId="FieldTextChar">
    <w:name w:val="Field Text Char"/>
    <w:basedOn w:val="DefaultParagraphFont"/>
    <w:link w:val="FieldText"/>
    <w:locked/>
    <w:rsid w:val="005B522D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Normal"/>
    <w:next w:val="Normal"/>
    <w:link w:val="FieldTextChar"/>
    <w:qFormat/>
    <w:rsid w:val="005B522D"/>
    <w:rPr>
      <w:rFonts w:ascii="Arial" w:eastAsiaTheme="minorHAnsi" w:hAnsi="Arial" w:cs="Arial"/>
      <w:b/>
      <w:sz w:val="19"/>
      <w:szCs w:val="19"/>
    </w:rPr>
  </w:style>
  <w:style w:type="table" w:styleId="TableGrid">
    <w:name w:val="Table Grid"/>
    <w:basedOn w:val="TableNormal"/>
    <w:uiPriority w:val="59"/>
    <w:rsid w:val="005B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2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1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harae.henderson@dbhds.virgini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nnifer.kovack@dbhds.virgini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.pascoe@dbhds.virginia.gov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bhds.virginia.gov/quality-management/human-rights" TargetMode="External"/><Relationship Id="rId10" Type="http://schemas.openxmlformats.org/officeDocument/2006/relationships/hyperlink" Target="mailto:cassie.purtlebaugh@dbhds.virginia.gov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3C533.3C135420" TargetMode="External"/><Relationship Id="rId14" Type="http://schemas.openxmlformats.org/officeDocument/2006/relationships/hyperlink" Target="mailto:reginald.daye@dbhd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9AEF4A58F4946B781F9C81E2CF8BA" ma:contentTypeVersion="10" ma:contentTypeDescription="Create a new document." ma:contentTypeScope="" ma:versionID="ed483aaa9fd5732f542b2f30fb64b51c">
  <xsd:schema xmlns:xsd="http://www.w3.org/2001/XMLSchema" xmlns:xs="http://www.w3.org/2001/XMLSchema" xmlns:p="http://schemas.microsoft.com/office/2006/metadata/properties" xmlns:ns2="e592786d-1027-40f5-b52b-b408b3497842" xmlns:ns3="9892d24d-63ef-4012-9fd9-3b2b4b9ac558" targetNamespace="http://schemas.microsoft.com/office/2006/metadata/properties" ma:root="true" ma:fieldsID="dcd1a70f08d6b88a87058507c5c1d438" ns2:_="" ns3:_="">
    <xsd:import namespace="e592786d-1027-40f5-b52b-b408b3497842"/>
    <xsd:import namespace="9892d24d-63ef-4012-9fd9-3b2b4b9ac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2786d-1027-40f5-b52b-b408b3497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d24d-63ef-4012-9fd9-3b2b4b9ac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D3B09-A427-411A-A329-93BE8B197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2786d-1027-40f5-b52b-b408b3497842"/>
    <ds:schemaRef ds:uri="9892d24d-63ef-4012-9fd9-3b2b4b9ac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FFEC8-3243-4DCE-9D04-E2184C668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FD4E4-97DD-40BB-8465-22D77F02C0B5}">
  <ds:schemaRefs>
    <ds:schemaRef ds:uri="9892d24d-63ef-4012-9fd9-3b2b4b9ac55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592786d-1027-40f5-b52b-b408b3497842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pms36525</dc:creator>
  <cp:lastModifiedBy>Kinzie, Kli (DBHDS)</cp:lastModifiedBy>
  <cp:revision>2</cp:revision>
  <cp:lastPrinted>2018-06-13T19:56:00Z</cp:lastPrinted>
  <dcterms:created xsi:type="dcterms:W3CDTF">2020-06-17T14:42:00Z</dcterms:created>
  <dcterms:modified xsi:type="dcterms:W3CDTF">2020-06-17T14:42:00Z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0x010100C3F9AEF4A58F4946B781F9C81E2CF8BA</vt:lpwstr>
  </property>
</Properties>
</file>