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2FA" w:rsidRPr="008978CA" w:rsidRDefault="007002FA" w:rsidP="003678DE">
      <w:pPr>
        <w:pStyle w:val="Header"/>
        <w:tabs>
          <w:tab w:val="left" w:pos="2430"/>
        </w:tabs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3670300</wp:posOffset>
            </wp:positionH>
            <wp:positionV relativeFrom="paragraph">
              <wp:posOffset>-912495</wp:posOffset>
            </wp:positionV>
            <wp:extent cx="2514600" cy="12547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BHDS_Logo-Homep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 xml:space="preserve"> </w:t>
      </w:r>
      <w:r w:rsidRPr="004353B5">
        <w:rPr>
          <w:sz w:val="32"/>
          <w:szCs w:val="32"/>
        </w:rPr>
        <w:t>Request for LHRC Review</w:t>
      </w:r>
      <w:r>
        <w:rPr>
          <w:sz w:val="32"/>
          <w:szCs w:val="32"/>
        </w:rPr>
        <w:t xml:space="preserve"> </w:t>
      </w:r>
      <w:r w:rsidR="002367C5">
        <w:rPr>
          <w:sz w:val="32"/>
          <w:szCs w:val="32"/>
        </w:rPr>
        <w:t>of Consent and Authorization</w:t>
      </w:r>
    </w:p>
    <w:p w:rsidR="0018231A" w:rsidRPr="0018231A" w:rsidRDefault="00DC6EBA" w:rsidP="0018231A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Arial" w:eastAsia="Times New Roman" w:hAnsi="Arial" w:cs="Times New Roman"/>
          <w:b/>
          <w:color w:val="FFFFFF"/>
          <w:szCs w:val="24"/>
        </w:rPr>
      </w:pPr>
      <w:r>
        <w:rPr>
          <w:rFonts w:ascii="Arial" w:eastAsia="Times New Roman" w:hAnsi="Arial" w:cs="Times New Roman"/>
          <w:b/>
          <w:color w:val="FFFFFF"/>
          <w:szCs w:val="24"/>
        </w:rPr>
        <w:t xml:space="preserve">Section 1. </w:t>
      </w:r>
      <w:r w:rsidR="00CB381F">
        <w:rPr>
          <w:rFonts w:ascii="Arial" w:eastAsia="Times New Roman" w:hAnsi="Arial" w:cs="Times New Roman"/>
          <w:b/>
          <w:color w:val="FFFFFF"/>
          <w:szCs w:val="24"/>
        </w:rPr>
        <w:t>Identifier Information</w:t>
      </w:r>
      <w:r w:rsidR="002D5E0C">
        <w:rPr>
          <w:rFonts w:ascii="Arial" w:eastAsia="Times New Roman" w:hAnsi="Arial" w:cs="Times New Roman"/>
          <w:b/>
          <w:color w:val="FFFFFF"/>
          <w:szCs w:val="24"/>
        </w:rPr>
        <w:t xml:space="preserve"> – For Provider Completion Only</w:t>
      </w:r>
    </w:p>
    <w:p w:rsidR="008B04F1" w:rsidRPr="008B04F1" w:rsidRDefault="008B04F1">
      <w:pPr>
        <w:rPr>
          <w:rFonts w:ascii="Arial" w:hAnsi="Arial" w:cs="Arial"/>
          <w:sz w:val="4"/>
          <w:szCs w:val="4"/>
        </w:rPr>
      </w:pPr>
    </w:p>
    <w:p w:rsidR="00A32052" w:rsidRPr="00A32052" w:rsidRDefault="004F5CC4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Individual’s Identifier</w:t>
      </w:r>
      <w:r w:rsidR="0018231A" w:rsidRPr="004F5CC4">
        <w:rPr>
          <w:rFonts w:ascii="Arial" w:hAnsi="Arial" w:cs="Arial"/>
        </w:rPr>
        <w:t>:</w:t>
      </w:r>
      <w:r w:rsidR="0018231A" w:rsidRPr="004F5CC4">
        <w:rPr>
          <w:rFonts w:ascii="Arial" w:hAnsi="Arial" w:cs="Arial"/>
          <w:u w:val="single"/>
        </w:rPr>
        <w:tab/>
      </w:r>
      <w:r w:rsidR="0018231A" w:rsidRPr="004F5CC4">
        <w:rPr>
          <w:rFonts w:ascii="Arial" w:hAnsi="Arial" w:cs="Arial"/>
          <w:u w:val="single"/>
        </w:rPr>
        <w:tab/>
      </w:r>
      <w:r w:rsidR="0018231A" w:rsidRPr="004F5CC4">
        <w:rPr>
          <w:rFonts w:ascii="Arial" w:hAnsi="Arial" w:cs="Arial"/>
          <w:u w:val="single"/>
        </w:rPr>
        <w:tab/>
      </w:r>
      <w:r w:rsidR="0018231A" w:rsidRPr="004F5CC4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      </w:t>
      </w:r>
      <w:r w:rsidR="00A32052">
        <w:rPr>
          <w:rFonts w:ascii="Arial" w:hAnsi="Arial" w:cs="Arial"/>
        </w:rPr>
        <w:t>Provider:</w:t>
      </w:r>
      <w:r w:rsidR="00A32052">
        <w:rPr>
          <w:rFonts w:ascii="Arial" w:hAnsi="Arial" w:cs="Arial"/>
          <w:u w:val="single"/>
        </w:rPr>
        <w:tab/>
      </w:r>
      <w:r w:rsidR="00A32052">
        <w:rPr>
          <w:rFonts w:ascii="Arial" w:hAnsi="Arial" w:cs="Arial"/>
          <w:u w:val="single"/>
        </w:rPr>
        <w:tab/>
      </w:r>
      <w:r w:rsidR="00A32052">
        <w:rPr>
          <w:rFonts w:ascii="Arial" w:hAnsi="Arial" w:cs="Arial"/>
          <w:u w:val="single"/>
        </w:rPr>
        <w:tab/>
      </w:r>
      <w:r w:rsidR="00A32052">
        <w:rPr>
          <w:rFonts w:ascii="Arial" w:hAnsi="Arial" w:cs="Arial"/>
          <w:u w:val="single"/>
        </w:rPr>
        <w:tab/>
      </w:r>
    </w:p>
    <w:p w:rsidR="004F5CC4" w:rsidRPr="00A32052" w:rsidRDefault="0018231A">
      <w:pPr>
        <w:rPr>
          <w:rFonts w:ascii="Arial" w:hAnsi="Arial" w:cs="Arial"/>
        </w:rPr>
      </w:pPr>
      <w:r w:rsidRPr="004F5CC4">
        <w:rPr>
          <w:rFonts w:ascii="Arial" w:hAnsi="Arial" w:cs="Arial"/>
        </w:rPr>
        <w:t>Date of Re</w:t>
      </w:r>
      <w:r w:rsidR="00A32052">
        <w:rPr>
          <w:rFonts w:ascii="Arial" w:hAnsi="Arial" w:cs="Arial"/>
        </w:rPr>
        <w:t>quest</w:t>
      </w:r>
      <w:r w:rsidRPr="004F5CC4">
        <w:rPr>
          <w:rFonts w:ascii="Arial" w:hAnsi="Arial" w:cs="Arial"/>
        </w:rPr>
        <w:t>:</w:t>
      </w:r>
      <w:r w:rsidR="00CE0360" w:rsidRPr="004F5CC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21489869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E0360" w:rsidRPr="004F5CC4">
            <w:rPr>
              <w:rStyle w:val="PlaceholderText"/>
              <w:rFonts w:ascii="Arial" w:hAnsi="Arial" w:cs="Arial"/>
            </w:rPr>
            <w:t>Click here to enter a date.</w:t>
          </w:r>
        </w:sdtContent>
      </w:sdt>
      <w:r w:rsidR="00A32052">
        <w:rPr>
          <w:rFonts w:ascii="Arial" w:hAnsi="Arial" w:cs="Arial"/>
        </w:rPr>
        <w:t xml:space="preserve">    </w:t>
      </w:r>
    </w:p>
    <w:p w:rsidR="004F5CC4" w:rsidRPr="004F5CC4" w:rsidRDefault="00DC6EBA" w:rsidP="004F5CC4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color w:val="FFFFFF"/>
          <w:szCs w:val="24"/>
        </w:rPr>
      </w:pPr>
      <w:r w:rsidRPr="004F5CC4">
        <w:rPr>
          <w:rFonts w:ascii="Arial" w:eastAsia="Times New Roman" w:hAnsi="Arial" w:cs="Arial"/>
          <w:b/>
          <w:color w:val="FFFFFF"/>
          <w:szCs w:val="24"/>
        </w:rPr>
        <w:t xml:space="preserve">Section 2. </w:t>
      </w:r>
      <w:r w:rsidR="0018231A" w:rsidRPr="004F5CC4">
        <w:rPr>
          <w:rFonts w:ascii="Arial" w:eastAsia="Times New Roman" w:hAnsi="Arial" w:cs="Arial"/>
          <w:b/>
          <w:color w:val="FFFFFF"/>
          <w:szCs w:val="24"/>
        </w:rPr>
        <w:t>Reason for LHRC Review</w:t>
      </w:r>
      <w:r w:rsidR="00A02A9F">
        <w:rPr>
          <w:rFonts w:ascii="Arial" w:eastAsia="Times New Roman" w:hAnsi="Arial" w:cs="Arial"/>
          <w:b/>
          <w:color w:val="FFFFFF"/>
          <w:szCs w:val="24"/>
        </w:rPr>
        <w:t xml:space="preserve"> – </w:t>
      </w:r>
      <w:r w:rsidR="00A02A9F" w:rsidRPr="00A17F06">
        <w:rPr>
          <w:rFonts w:ascii="Arial" w:eastAsia="Times New Roman" w:hAnsi="Arial" w:cs="Arial"/>
          <w:b/>
          <w:color w:val="FFFFFF" w:themeColor="background1"/>
          <w:szCs w:val="24"/>
        </w:rPr>
        <w:t>For Provider Completion Only</w:t>
      </w:r>
    </w:p>
    <w:p w:rsidR="00B80E89" w:rsidRDefault="00A17F06" w:rsidP="00B80E89">
      <w:pPr>
        <w:spacing w:line="240" w:lineRule="auto"/>
        <w:contextualSpacing/>
        <w:rPr>
          <w:rFonts w:ascii="Arial" w:hAnsi="Arial" w:cs="Arial"/>
          <w:i/>
          <w:sz w:val="18"/>
          <w:szCs w:val="18"/>
        </w:rPr>
      </w:pPr>
      <w:r w:rsidRPr="00193961">
        <w:rPr>
          <w:rFonts w:ascii="Arial" w:hAnsi="Arial" w:cs="Arial"/>
          <w:b/>
          <w:i/>
          <w:sz w:val="20"/>
          <w:szCs w:val="20"/>
        </w:rPr>
        <w:t xml:space="preserve">Please </w:t>
      </w:r>
      <w:r w:rsidR="00E1757C" w:rsidRPr="00193961">
        <w:rPr>
          <w:rFonts w:ascii="Arial" w:hAnsi="Arial" w:cs="Arial"/>
          <w:b/>
          <w:i/>
          <w:sz w:val="20"/>
          <w:szCs w:val="20"/>
        </w:rPr>
        <w:t>review the section below to select the appropriate option</w:t>
      </w:r>
      <w:r w:rsidR="006A1534">
        <w:rPr>
          <w:rFonts w:ascii="Arial" w:hAnsi="Arial" w:cs="Arial"/>
          <w:b/>
          <w:i/>
          <w:sz w:val="20"/>
          <w:szCs w:val="20"/>
        </w:rPr>
        <w:t xml:space="preserve">(s) for an LHRC review. Indicate that all required supporting documents have been attached by checking the applicable boxes.  </w:t>
      </w:r>
    </w:p>
    <w:p w:rsidR="003678DE" w:rsidRDefault="003678DE" w:rsidP="00B80E89">
      <w:pPr>
        <w:spacing w:line="240" w:lineRule="auto"/>
        <w:contextualSpacing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3678DE" w:rsidTr="00B80E89">
        <w:tc>
          <w:tcPr>
            <w:tcW w:w="9805" w:type="dxa"/>
          </w:tcPr>
          <w:p w:rsidR="003678DE" w:rsidRDefault="003678DE" w:rsidP="00A17F06">
            <w:pPr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678DE" w:rsidRPr="00E1757C" w:rsidRDefault="00F42AED" w:rsidP="009F3DF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75651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89" w:rsidRPr="00E1757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437F3" w:rsidRPr="00E1757C">
              <w:rPr>
                <w:rFonts w:ascii="Arial" w:hAnsi="Arial" w:cs="Arial"/>
                <w:b/>
              </w:rPr>
              <w:t xml:space="preserve">   </w:t>
            </w:r>
            <w:r w:rsidR="003678DE" w:rsidRPr="00E1757C">
              <w:rPr>
                <w:rFonts w:ascii="Arial" w:hAnsi="Arial" w:cs="Arial"/>
              </w:rPr>
              <w:t>An individual has an objection regarding the appointment of a specific person as an Authorized Representative, other than a legal guardian (12VAC35-115-200.A.1)</w:t>
            </w:r>
            <w:r w:rsidR="00597F86">
              <w:rPr>
                <w:rFonts w:ascii="Arial" w:hAnsi="Arial" w:cs="Arial"/>
              </w:rPr>
              <w:t>.</w:t>
            </w:r>
            <w:r w:rsidR="003678DE" w:rsidRPr="00E1757C">
              <w:rPr>
                <w:rFonts w:ascii="Arial" w:hAnsi="Arial" w:cs="Arial"/>
                <w:b/>
              </w:rPr>
              <w:t xml:space="preserve"> </w:t>
            </w:r>
            <w:r w:rsidR="003678DE" w:rsidRPr="00E1757C">
              <w:rPr>
                <w:rFonts w:ascii="Arial" w:hAnsi="Arial" w:cs="Arial"/>
                <w:b/>
                <w:i/>
                <w:color w:val="FFC000"/>
              </w:rPr>
              <w:t>If this box is checked, LHRC will complete Section 3</w:t>
            </w:r>
            <w:r w:rsidR="00E42ED0" w:rsidRPr="00E1757C">
              <w:rPr>
                <w:rFonts w:ascii="Arial" w:hAnsi="Arial" w:cs="Arial"/>
                <w:b/>
                <w:i/>
                <w:color w:val="FFC000"/>
              </w:rPr>
              <w:t>(A)</w:t>
            </w:r>
            <w:r w:rsidR="003678DE" w:rsidRPr="00E1757C">
              <w:rPr>
                <w:rFonts w:ascii="Arial" w:hAnsi="Arial" w:cs="Arial"/>
                <w:b/>
                <w:i/>
                <w:color w:val="FFC000"/>
              </w:rPr>
              <w:t>, Objection of AR Appointment</w:t>
            </w:r>
            <w:r w:rsidR="00C72062">
              <w:rPr>
                <w:rFonts w:ascii="Arial" w:hAnsi="Arial" w:cs="Arial"/>
                <w:b/>
                <w:i/>
                <w:color w:val="FFC000"/>
              </w:rPr>
              <w:t>.</w:t>
            </w:r>
            <w:r w:rsidR="003678DE" w:rsidRPr="00E1757C">
              <w:rPr>
                <w:rFonts w:ascii="Arial" w:hAnsi="Arial" w:cs="Arial"/>
                <w:b/>
                <w:i/>
                <w:color w:val="FFC000"/>
              </w:rPr>
              <w:t xml:space="preserve"> </w:t>
            </w:r>
          </w:p>
          <w:p w:rsidR="003678DE" w:rsidRPr="00E1757C" w:rsidRDefault="00DE06FD" w:rsidP="00DE06FD">
            <w:pPr>
              <w:pStyle w:val="ListParagraph"/>
              <w:rPr>
                <w:rFonts w:ascii="Arial" w:hAnsi="Arial" w:cs="Arial"/>
                <w:highlight w:val="yellow"/>
              </w:rPr>
            </w:pPr>
            <w:r w:rsidRPr="00E1757C">
              <w:rPr>
                <w:rFonts w:ascii="Arial" w:hAnsi="Arial" w:cs="Arial"/>
                <w:highlight w:val="yellow"/>
              </w:rPr>
              <w:t xml:space="preserve">     </w:t>
            </w:r>
          </w:p>
          <w:p w:rsidR="00DE06FD" w:rsidRPr="00E1757C" w:rsidRDefault="00DE06FD" w:rsidP="00DE06F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1757C">
              <w:rPr>
                <w:rFonts w:ascii="Arial" w:hAnsi="Arial" w:cs="Arial"/>
              </w:rPr>
              <w:t>Provider should attach the following documents (</w:t>
            </w:r>
            <w:r w:rsidR="006446B8">
              <w:rPr>
                <w:rFonts w:ascii="Arial" w:hAnsi="Arial" w:cs="Arial"/>
              </w:rPr>
              <w:t>if</w:t>
            </w:r>
            <w:r w:rsidRPr="00E1757C">
              <w:rPr>
                <w:rFonts w:ascii="Arial" w:hAnsi="Arial" w:cs="Arial"/>
              </w:rPr>
              <w:t xml:space="preserve"> applicable):</w:t>
            </w:r>
          </w:p>
          <w:p w:rsidR="00B80E89" w:rsidRPr="00E1757C" w:rsidRDefault="00B80E89" w:rsidP="002E2BE8">
            <w:pPr>
              <w:ind w:left="1020"/>
              <w:rPr>
                <w:rFonts w:ascii="Arial" w:hAnsi="Arial" w:cs="Arial"/>
              </w:rPr>
            </w:pPr>
          </w:p>
          <w:p w:rsidR="00DE06FD" w:rsidRPr="00E1757C" w:rsidRDefault="00DE06FD" w:rsidP="00DE06FD">
            <w:pPr>
              <w:ind w:left="2412" w:hanging="990"/>
              <w:rPr>
                <w:rFonts w:ascii="Arial" w:hAnsi="Arial" w:cs="Arial"/>
              </w:rPr>
            </w:pPr>
            <w:r w:rsidRPr="00E1757C">
              <w:rPr>
                <w:rFonts w:ascii="Arial" w:hAnsi="Arial" w:cs="Arial"/>
              </w:rPr>
              <w:t xml:space="preserve">       </w:t>
            </w:r>
            <w:sdt>
              <w:sdtPr>
                <w:rPr>
                  <w:rFonts w:ascii="Arial" w:hAnsi="Arial" w:cs="Arial"/>
                </w:rPr>
                <w:id w:val="55490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75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1757C">
              <w:rPr>
                <w:rFonts w:ascii="Arial" w:hAnsi="Arial" w:cs="Arial"/>
              </w:rPr>
              <w:t xml:space="preserve">      Copy of Provider’s Capacity Evaluation (if capacity evaluation is part of a comprehensive assessment, only the portion which evidences the c</w:t>
            </w:r>
            <w:r w:rsidR="006B5B07">
              <w:rPr>
                <w:rFonts w:ascii="Arial" w:hAnsi="Arial" w:cs="Arial"/>
              </w:rPr>
              <w:t>apacity evaluation is required)</w:t>
            </w:r>
          </w:p>
          <w:p w:rsidR="00DE06FD" w:rsidRPr="00E1757C" w:rsidRDefault="00DE06FD" w:rsidP="00DE06FD">
            <w:pPr>
              <w:ind w:left="2052" w:hanging="942"/>
              <w:rPr>
                <w:rFonts w:ascii="Arial" w:hAnsi="Arial" w:cs="Arial"/>
              </w:rPr>
            </w:pPr>
            <w:r w:rsidRPr="00E1757C">
              <w:rPr>
                <w:rFonts w:ascii="Arial" w:hAnsi="Arial" w:cs="Arial"/>
              </w:rPr>
              <w:t xml:space="preserve">            </w:t>
            </w:r>
            <w:sdt>
              <w:sdtPr>
                <w:rPr>
                  <w:rFonts w:ascii="Arial" w:hAnsi="Arial" w:cs="Arial"/>
                </w:rPr>
                <w:id w:val="52683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75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1757C">
              <w:rPr>
                <w:rFonts w:ascii="Arial" w:hAnsi="Arial" w:cs="Arial"/>
              </w:rPr>
              <w:t xml:space="preserve">      Evidence of AR Designation</w:t>
            </w:r>
          </w:p>
          <w:p w:rsidR="00DE06FD" w:rsidRPr="00E1757C" w:rsidRDefault="00DE06FD" w:rsidP="00DE06FD">
            <w:pPr>
              <w:ind w:left="2412" w:hanging="1302"/>
              <w:rPr>
                <w:rFonts w:ascii="Arial" w:hAnsi="Arial" w:cs="Arial"/>
              </w:rPr>
            </w:pPr>
            <w:r w:rsidRPr="00E1757C">
              <w:rPr>
                <w:rFonts w:ascii="Arial" w:hAnsi="Arial" w:cs="Arial"/>
              </w:rPr>
              <w:t xml:space="preserve">            </w:t>
            </w:r>
            <w:sdt>
              <w:sdtPr>
                <w:rPr>
                  <w:rFonts w:ascii="Arial" w:hAnsi="Arial" w:cs="Arial"/>
                </w:rPr>
                <w:id w:val="-113741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75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1757C">
              <w:rPr>
                <w:rFonts w:ascii="Arial" w:hAnsi="Arial" w:cs="Arial"/>
              </w:rPr>
              <w:t xml:space="preserve">      Evidence of emergent circumstances and/or AR decision consiste</w:t>
            </w:r>
            <w:r w:rsidR="006B5B07">
              <w:rPr>
                <w:rFonts w:ascii="Arial" w:hAnsi="Arial" w:cs="Arial"/>
              </w:rPr>
              <w:t xml:space="preserve">nt with individual preferences </w:t>
            </w:r>
          </w:p>
          <w:p w:rsidR="003678DE" w:rsidRPr="00E1757C" w:rsidRDefault="006136B1" w:rsidP="00DE06FD">
            <w:pPr>
              <w:pStyle w:val="ListParagraph"/>
              <w:ind w:left="1740"/>
              <w:rPr>
                <w:rFonts w:ascii="Arial" w:hAnsi="Arial" w:cs="Arial"/>
                <w:u w:val="single"/>
              </w:rPr>
            </w:pPr>
            <w:r w:rsidRPr="00E1757C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15194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75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B5B07">
              <w:rPr>
                <w:rFonts w:ascii="Arial" w:hAnsi="Arial" w:cs="Arial"/>
              </w:rPr>
              <w:t xml:space="preserve">      </w:t>
            </w:r>
            <w:r w:rsidRPr="00E1757C">
              <w:rPr>
                <w:rFonts w:ascii="Arial" w:hAnsi="Arial" w:cs="Arial"/>
              </w:rPr>
              <w:t xml:space="preserve">Provider Notes: </w:t>
            </w:r>
            <w:r w:rsidRPr="00E1757C">
              <w:rPr>
                <w:rFonts w:ascii="Arial" w:hAnsi="Arial" w:cs="Arial"/>
                <w:u w:val="single"/>
              </w:rPr>
              <w:tab/>
            </w:r>
            <w:r w:rsidRPr="00E1757C">
              <w:rPr>
                <w:rFonts w:ascii="Arial" w:hAnsi="Arial" w:cs="Arial"/>
                <w:u w:val="single"/>
              </w:rPr>
              <w:tab/>
            </w:r>
            <w:r w:rsidRPr="00E1757C">
              <w:rPr>
                <w:rFonts w:ascii="Arial" w:hAnsi="Arial" w:cs="Arial"/>
                <w:u w:val="single"/>
              </w:rPr>
              <w:tab/>
            </w:r>
            <w:r w:rsidRPr="00E1757C">
              <w:rPr>
                <w:rFonts w:ascii="Arial" w:hAnsi="Arial" w:cs="Arial"/>
                <w:u w:val="single"/>
              </w:rPr>
              <w:tab/>
            </w:r>
            <w:r w:rsidRPr="00E1757C">
              <w:rPr>
                <w:rFonts w:ascii="Arial" w:hAnsi="Arial" w:cs="Arial"/>
                <w:u w:val="single"/>
              </w:rPr>
              <w:tab/>
            </w:r>
            <w:r w:rsidRPr="00E1757C">
              <w:rPr>
                <w:rFonts w:ascii="Arial" w:hAnsi="Arial" w:cs="Arial"/>
                <w:u w:val="single"/>
              </w:rPr>
              <w:tab/>
            </w:r>
          </w:p>
          <w:p w:rsidR="006136B1" w:rsidRPr="00E1757C" w:rsidRDefault="006136B1" w:rsidP="00DE06FD">
            <w:pPr>
              <w:pStyle w:val="ListParagraph"/>
              <w:ind w:left="1740"/>
              <w:rPr>
                <w:rFonts w:ascii="Arial" w:hAnsi="Arial" w:cs="Arial"/>
              </w:rPr>
            </w:pPr>
          </w:p>
          <w:p w:rsidR="003678DE" w:rsidRPr="00E1757C" w:rsidRDefault="00F42AED" w:rsidP="000437F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75501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7F3" w:rsidRPr="00E1757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136B1" w:rsidRPr="00E1757C">
              <w:rPr>
                <w:rFonts w:ascii="Arial" w:hAnsi="Arial" w:cs="Arial"/>
              </w:rPr>
              <w:t xml:space="preserve">   </w:t>
            </w:r>
            <w:r w:rsidR="003678DE" w:rsidRPr="00E1757C">
              <w:rPr>
                <w:rFonts w:ascii="Arial" w:hAnsi="Arial" w:cs="Arial"/>
              </w:rPr>
              <w:t xml:space="preserve">An individual or the individual’s family member has obtained an </w:t>
            </w:r>
            <w:r w:rsidR="000437F3" w:rsidRPr="00E1757C">
              <w:rPr>
                <w:rFonts w:ascii="Arial" w:hAnsi="Arial" w:cs="Arial"/>
              </w:rPr>
              <w:t>independent capacity</w:t>
            </w:r>
            <w:r w:rsidR="003678DE" w:rsidRPr="00E1757C">
              <w:rPr>
                <w:rFonts w:ascii="Arial" w:hAnsi="Arial" w:cs="Arial"/>
              </w:rPr>
              <w:t xml:space="preserve"> evaluation and the opinion of the evaluator conflicts with that of the provider (12VAC35-115-200.A.2)</w:t>
            </w:r>
            <w:r w:rsidR="00597F86">
              <w:rPr>
                <w:rFonts w:ascii="Arial" w:hAnsi="Arial" w:cs="Arial"/>
              </w:rPr>
              <w:t>.</w:t>
            </w:r>
            <w:r w:rsidR="003678DE" w:rsidRPr="00E1757C">
              <w:rPr>
                <w:rFonts w:ascii="Arial" w:hAnsi="Arial" w:cs="Arial"/>
                <w:b/>
              </w:rPr>
              <w:t xml:space="preserve"> </w:t>
            </w:r>
            <w:r w:rsidR="003678DE" w:rsidRPr="00E1757C">
              <w:rPr>
                <w:rFonts w:ascii="Arial" w:hAnsi="Arial" w:cs="Arial"/>
                <w:b/>
                <w:i/>
                <w:color w:val="92D050"/>
              </w:rPr>
              <w:t xml:space="preserve">If this box is checked, LHRC will complete Section </w:t>
            </w:r>
            <w:r w:rsidR="00E42ED0" w:rsidRPr="00E1757C">
              <w:rPr>
                <w:rFonts w:ascii="Arial" w:hAnsi="Arial" w:cs="Arial"/>
                <w:b/>
                <w:i/>
                <w:color w:val="92D050"/>
              </w:rPr>
              <w:t>3(B)</w:t>
            </w:r>
            <w:r w:rsidR="003678DE" w:rsidRPr="00E1757C">
              <w:rPr>
                <w:rFonts w:ascii="Arial" w:hAnsi="Arial" w:cs="Arial"/>
                <w:b/>
                <w:i/>
                <w:color w:val="92D050"/>
              </w:rPr>
              <w:t>, Review of Independent Evaluation v/ Provider’s Evaluation</w:t>
            </w:r>
            <w:r w:rsidR="00C72062">
              <w:rPr>
                <w:rFonts w:ascii="Arial" w:hAnsi="Arial" w:cs="Arial"/>
                <w:b/>
                <w:color w:val="92D050"/>
              </w:rPr>
              <w:t>.</w:t>
            </w:r>
          </w:p>
          <w:p w:rsidR="006136B1" w:rsidRPr="00E1757C" w:rsidRDefault="006136B1" w:rsidP="006136B1">
            <w:pPr>
              <w:pStyle w:val="ListParagraph"/>
              <w:rPr>
                <w:rFonts w:ascii="Arial" w:hAnsi="Arial" w:cs="Arial"/>
                <w:b/>
              </w:rPr>
            </w:pPr>
          </w:p>
          <w:p w:rsidR="006136B1" w:rsidRPr="00E1757C" w:rsidRDefault="006136B1" w:rsidP="006136B1">
            <w:pPr>
              <w:pStyle w:val="ListParagraph"/>
              <w:numPr>
                <w:ilvl w:val="0"/>
                <w:numId w:val="9"/>
              </w:numPr>
              <w:spacing w:after="200"/>
              <w:rPr>
                <w:rFonts w:ascii="Arial" w:hAnsi="Arial" w:cs="Arial"/>
              </w:rPr>
            </w:pPr>
            <w:r w:rsidRPr="00E1757C">
              <w:rPr>
                <w:rFonts w:ascii="Arial" w:hAnsi="Arial" w:cs="Arial"/>
              </w:rPr>
              <w:t>Provider should attach the foll</w:t>
            </w:r>
            <w:r w:rsidR="00567287">
              <w:rPr>
                <w:rFonts w:ascii="Arial" w:hAnsi="Arial" w:cs="Arial"/>
              </w:rPr>
              <w:t>owing documents:</w:t>
            </w:r>
          </w:p>
          <w:p w:rsidR="006136B1" w:rsidRPr="00E1757C" w:rsidRDefault="006136B1" w:rsidP="006136B1">
            <w:pPr>
              <w:ind w:left="2412" w:hanging="990"/>
              <w:rPr>
                <w:rFonts w:ascii="Arial" w:hAnsi="Arial" w:cs="Arial"/>
              </w:rPr>
            </w:pPr>
            <w:r w:rsidRPr="00E1757C">
              <w:rPr>
                <w:rFonts w:ascii="Arial" w:hAnsi="Arial" w:cs="Arial"/>
              </w:rPr>
              <w:t xml:space="preserve">       </w:t>
            </w:r>
            <w:sdt>
              <w:sdtPr>
                <w:rPr>
                  <w:rFonts w:ascii="Arial" w:hAnsi="Arial" w:cs="Arial"/>
                </w:rPr>
                <w:id w:val="45954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75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1757C">
              <w:rPr>
                <w:rFonts w:ascii="Arial" w:hAnsi="Arial" w:cs="Arial"/>
              </w:rPr>
              <w:t xml:space="preserve">      Copy of Independent Capacity Evaluation</w:t>
            </w:r>
          </w:p>
          <w:p w:rsidR="006136B1" w:rsidRPr="00E1757C" w:rsidRDefault="006136B1" w:rsidP="006136B1">
            <w:pPr>
              <w:ind w:left="2052" w:hanging="942"/>
              <w:rPr>
                <w:rFonts w:ascii="Arial" w:hAnsi="Arial" w:cs="Arial"/>
              </w:rPr>
            </w:pPr>
            <w:r w:rsidRPr="00E1757C">
              <w:rPr>
                <w:rFonts w:ascii="Arial" w:hAnsi="Arial" w:cs="Arial"/>
              </w:rPr>
              <w:t xml:space="preserve">            </w:t>
            </w:r>
            <w:sdt>
              <w:sdtPr>
                <w:rPr>
                  <w:rFonts w:ascii="Arial" w:hAnsi="Arial" w:cs="Arial"/>
                </w:rPr>
                <w:id w:val="-110527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75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1757C">
              <w:rPr>
                <w:rFonts w:ascii="Arial" w:hAnsi="Arial" w:cs="Arial"/>
              </w:rPr>
              <w:t xml:space="preserve">      Copy of Provider’s Capacity Evaluation</w:t>
            </w:r>
          </w:p>
          <w:p w:rsidR="006136B1" w:rsidRPr="00E1757C" w:rsidRDefault="006136B1" w:rsidP="006136B1">
            <w:pPr>
              <w:ind w:left="2412" w:hanging="1302"/>
              <w:rPr>
                <w:rFonts w:ascii="Arial" w:hAnsi="Arial" w:cs="Arial"/>
                <w:u w:val="single"/>
              </w:rPr>
            </w:pPr>
            <w:r w:rsidRPr="00E1757C">
              <w:rPr>
                <w:rFonts w:ascii="Arial" w:hAnsi="Arial" w:cs="Arial"/>
              </w:rPr>
              <w:t xml:space="preserve">            </w:t>
            </w:r>
            <w:sdt>
              <w:sdtPr>
                <w:rPr>
                  <w:rFonts w:ascii="Arial" w:hAnsi="Arial" w:cs="Arial"/>
                </w:rPr>
                <w:id w:val="210205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75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B5B07">
              <w:rPr>
                <w:rFonts w:ascii="Arial" w:hAnsi="Arial" w:cs="Arial"/>
              </w:rPr>
              <w:t xml:space="preserve">      </w:t>
            </w:r>
            <w:r w:rsidRPr="00E1757C">
              <w:rPr>
                <w:rFonts w:ascii="Arial" w:hAnsi="Arial" w:cs="Arial"/>
              </w:rPr>
              <w:t xml:space="preserve">Provider Notes: </w:t>
            </w:r>
            <w:r w:rsidRPr="00E1757C">
              <w:rPr>
                <w:rFonts w:ascii="Arial" w:hAnsi="Arial" w:cs="Arial"/>
                <w:u w:val="single"/>
              </w:rPr>
              <w:tab/>
            </w:r>
            <w:r w:rsidRPr="00E1757C">
              <w:rPr>
                <w:rFonts w:ascii="Arial" w:hAnsi="Arial" w:cs="Arial"/>
                <w:u w:val="single"/>
              </w:rPr>
              <w:tab/>
            </w:r>
            <w:r w:rsidRPr="00E1757C">
              <w:rPr>
                <w:rFonts w:ascii="Arial" w:hAnsi="Arial" w:cs="Arial"/>
                <w:u w:val="single"/>
              </w:rPr>
              <w:tab/>
            </w:r>
            <w:r w:rsidRPr="00E1757C">
              <w:rPr>
                <w:rFonts w:ascii="Arial" w:hAnsi="Arial" w:cs="Arial"/>
                <w:u w:val="single"/>
              </w:rPr>
              <w:tab/>
            </w:r>
            <w:r w:rsidRPr="00E1757C">
              <w:rPr>
                <w:rFonts w:ascii="Arial" w:hAnsi="Arial" w:cs="Arial"/>
                <w:u w:val="single"/>
              </w:rPr>
              <w:tab/>
            </w:r>
            <w:r w:rsidRPr="00E1757C">
              <w:rPr>
                <w:rFonts w:ascii="Arial" w:hAnsi="Arial" w:cs="Arial"/>
                <w:u w:val="single"/>
              </w:rPr>
              <w:tab/>
            </w:r>
          </w:p>
          <w:p w:rsidR="003678DE" w:rsidRPr="00E1757C" w:rsidRDefault="003678DE" w:rsidP="003678DE">
            <w:pPr>
              <w:contextualSpacing/>
              <w:rPr>
                <w:rFonts w:ascii="Arial" w:hAnsi="Arial" w:cs="Arial"/>
              </w:rPr>
            </w:pPr>
          </w:p>
          <w:p w:rsidR="003678DE" w:rsidRPr="00E1757C" w:rsidRDefault="00F42AED" w:rsidP="00DE06F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i/>
              </w:rPr>
            </w:pPr>
            <w:sdt>
              <w:sdtPr>
                <w:rPr>
                  <w:b/>
                </w:rPr>
                <w:id w:val="1742985688"/>
              </w:sdtPr>
              <w:sdtEndPr/>
              <w:sdtContent>
                <w:r w:rsidR="003678DE" w:rsidRPr="00E1757C">
                  <w:rPr>
                    <w:rFonts w:ascii="Arial" w:eastAsia="MS Gothic" w:hAnsi="MS Gothic" w:cs="Arial"/>
                    <w:b/>
                  </w:rPr>
                  <w:t>☐</w:t>
                </w:r>
              </w:sdtContent>
            </w:sdt>
            <w:r w:rsidR="006136B1" w:rsidRPr="00E1757C">
              <w:rPr>
                <w:b/>
              </w:rPr>
              <w:t xml:space="preserve">   </w:t>
            </w:r>
            <w:proofErr w:type="gramStart"/>
            <w:r w:rsidR="003678DE" w:rsidRPr="00E1757C">
              <w:rPr>
                <w:rFonts w:ascii="Arial" w:hAnsi="Arial" w:cs="Arial"/>
              </w:rPr>
              <w:t>An</w:t>
            </w:r>
            <w:proofErr w:type="gramEnd"/>
            <w:r w:rsidR="003678DE" w:rsidRPr="00E1757C">
              <w:rPr>
                <w:rFonts w:ascii="Arial" w:hAnsi="Arial" w:cs="Arial"/>
              </w:rPr>
              <w:t xml:space="preserve"> individual believes that a decision made by the director affects the individual and requires the individuals’ personal consent or authorization or that of the individual’s Authorized Representative (12VAC35-115-200.A.3)</w:t>
            </w:r>
            <w:r w:rsidR="00597F86">
              <w:rPr>
                <w:rFonts w:ascii="Arial" w:hAnsi="Arial" w:cs="Arial"/>
              </w:rPr>
              <w:t>.</w:t>
            </w:r>
            <w:r w:rsidR="003678DE" w:rsidRPr="00E1757C">
              <w:rPr>
                <w:rFonts w:ascii="Arial" w:hAnsi="Arial" w:cs="Arial"/>
                <w:b/>
              </w:rPr>
              <w:t xml:space="preserve"> </w:t>
            </w:r>
            <w:r w:rsidR="003678DE" w:rsidRPr="0075020F">
              <w:rPr>
                <w:rFonts w:ascii="Arial" w:hAnsi="Arial" w:cs="Arial"/>
                <w:b/>
                <w:i/>
                <w:color w:val="548DD4" w:themeColor="text2" w:themeTint="99"/>
              </w:rPr>
              <w:t xml:space="preserve">If this box is checked, LHRC will complete Section </w:t>
            </w:r>
            <w:r w:rsidR="00E42ED0" w:rsidRPr="0075020F">
              <w:rPr>
                <w:rFonts w:ascii="Arial" w:hAnsi="Arial" w:cs="Arial"/>
                <w:b/>
                <w:i/>
                <w:color w:val="548DD4" w:themeColor="text2" w:themeTint="99"/>
              </w:rPr>
              <w:t>3(C)</w:t>
            </w:r>
            <w:r w:rsidR="003678DE" w:rsidRPr="0075020F">
              <w:rPr>
                <w:rFonts w:ascii="Arial" w:hAnsi="Arial" w:cs="Arial"/>
                <w:b/>
                <w:i/>
                <w:color w:val="548DD4" w:themeColor="text2" w:themeTint="99"/>
              </w:rPr>
              <w:t>, Individual Disagrees with Director’s Decision</w:t>
            </w:r>
            <w:r w:rsidR="00C72062">
              <w:rPr>
                <w:rFonts w:ascii="Arial" w:hAnsi="Arial" w:cs="Arial"/>
                <w:b/>
                <w:i/>
                <w:color w:val="548DD4" w:themeColor="text2" w:themeTint="99"/>
              </w:rPr>
              <w:t>.</w:t>
            </w:r>
            <w:r w:rsidR="003678DE" w:rsidRPr="0075020F">
              <w:rPr>
                <w:rFonts w:ascii="Arial" w:hAnsi="Arial" w:cs="Arial"/>
                <w:color w:val="548DD4" w:themeColor="text2" w:themeTint="99"/>
              </w:rPr>
              <w:t xml:space="preserve"> </w:t>
            </w:r>
          </w:p>
          <w:p w:rsidR="003678DE" w:rsidRPr="00E1757C" w:rsidRDefault="003678DE" w:rsidP="003678DE">
            <w:pPr>
              <w:contextualSpacing/>
              <w:rPr>
                <w:rFonts w:ascii="Arial" w:hAnsi="Arial" w:cs="Arial"/>
              </w:rPr>
            </w:pPr>
          </w:p>
          <w:p w:rsidR="006136B1" w:rsidRPr="00E1757C" w:rsidRDefault="006136B1" w:rsidP="006136B1">
            <w:pPr>
              <w:pStyle w:val="ListParagraph"/>
              <w:numPr>
                <w:ilvl w:val="0"/>
                <w:numId w:val="9"/>
              </w:numPr>
              <w:spacing w:after="200"/>
              <w:rPr>
                <w:rFonts w:ascii="Arial" w:hAnsi="Arial" w:cs="Arial"/>
              </w:rPr>
            </w:pPr>
            <w:r w:rsidRPr="00E1757C">
              <w:rPr>
                <w:rFonts w:ascii="Arial" w:hAnsi="Arial" w:cs="Arial"/>
              </w:rPr>
              <w:t>Provider should attach the foll</w:t>
            </w:r>
            <w:r w:rsidR="00567287">
              <w:rPr>
                <w:rFonts w:ascii="Arial" w:hAnsi="Arial" w:cs="Arial"/>
              </w:rPr>
              <w:t>owing documents:</w:t>
            </w:r>
          </w:p>
          <w:p w:rsidR="006136B1" w:rsidRPr="00E1757C" w:rsidRDefault="006136B1" w:rsidP="006136B1">
            <w:pPr>
              <w:ind w:left="2412" w:hanging="990"/>
              <w:rPr>
                <w:rFonts w:ascii="Arial" w:hAnsi="Arial" w:cs="Arial"/>
              </w:rPr>
            </w:pPr>
            <w:r w:rsidRPr="00E1757C">
              <w:rPr>
                <w:rFonts w:ascii="Arial" w:hAnsi="Arial" w:cs="Arial"/>
              </w:rPr>
              <w:t xml:space="preserve">       </w:t>
            </w:r>
            <w:sdt>
              <w:sdtPr>
                <w:rPr>
                  <w:rFonts w:ascii="Arial" w:hAnsi="Arial" w:cs="Arial"/>
                </w:rPr>
                <w:id w:val="23475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75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1757C">
              <w:rPr>
                <w:rFonts w:ascii="Arial" w:hAnsi="Arial" w:cs="Arial"/>
              </w:rPr>
              <w:t xml:space="preserve"> </w:t>
            </w:r>
            <w:r w:rsidR="00B80E89" w:rsidRPr="00E1757C">
              <w:rPr>
                <w:rFonts w:ascii="Arial" w:hAnsi="Arial" w:cs="Arial"/>
              </w:rPr>
              <w:t xml:space="preserve">    </w:t>
            </w:r>
            <w:r w:rsidRPr="00E1757C">
              <w:rPr>
                <w:rFonts w:ascii="Arial" w:hAnsi="Arial" w:cs="Arial"/>
              </w:rPr>
              <w:t>Summary from provider of the director’s decision to which the individual is objecting.</w:t>
            </w:r>
          </w:p>
          <w:p w:rsidR="006136B1" w:rsidRPr="00E1757C" w:rsidRDefault="006136B1" w:rsidP="00B80E89">
            <w:pPr>
              <w:ind w:left="2412" w:hanging="1302"/>
              <w:rPr>
                <w:rFonts w:ascii="Arial" w:hAnsi="Arial" w:cs="Arial"/>
              </w:rPr>
            </w:pPr>
            <w:r w:rsidRPr="00E1757C">
              <w:rPr>
                <w:rFonts w:ascii="Arial" w:hAnsi="Arial" w:cs="Arial"/>
              </w:rPr>
              <w:t xml:space="preserve">            </w:t>
            </w:r>
            <w:sdt>
              <w:sdtPr>
                <w:rPr>
                  <w:rFonts w:ascii="Arial" w:hAnsi="Arial" w:cs="Arial"/>
                </w:rPr>
                <w:id w:val="28455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75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1757C">
              <w:rPr>
                <w:rFonts w:ascii="Arial" w:hAnsi="Arial" w:cs="Arial"/>
              </w:rPr>
              <w:t xml:space="preserve"> </w:t>
            </w:r>
            <w:r w:rsidR="00B80E89" w:rsidRPr="00E1757C">
              <w:rPr>
                <w:rFonts w:ascii="Arial" w:hAnsi="Arial" w:cs="Arial"/>
              </w:rPr>
              <w:t xml:space="preserve">    Written summary from individual detailing reason for objection to decision.</w:t>
            </w:r>
          </w:p>
          <w:p w:rsidR="006136B1" w:rsidRPr="00E1757C" w:rsidRDefault="006136B1" w:rsidP="006136B1">
            <w:pPr>
              <w:ind w:left="2412" w:hanging="1302"/>
              <w:rPr>
                <w:rFonts w:ascii="Arial" w:hAnsi="Arial" w:cs="Arial"/>
                <w:u w:val="single"/>
              </w:rPr>
            </w:pPr>
            <w:r w:rsidRPr="00E1757C">
              <w:rPr>
                <w:rFonts w:ascii="Arial" w:hAnsi="Arial" w:cs="Arial"/>
              </w:rPr>
              <w:t xml:space="preserve">            </w:t>
            </w:r>
            <w:sdt>
              <w:sdtPr>
                <w:rPr>
                  <w:rFonts w:ascii="Arial" w:hAnsi="Arial" w:cs="Arial"/>
                </w:rPr>
                <w:id w:val="-17418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75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80E89" w:rsidRPr="00E1757C">
              <w:rPr>
                <w:rFonts w:ascii="Arial" w:hAnsi="Arial" w:cs="Arial"/>
              </w:rPr>
              <w:t xml:space="preserve">     </w:t>
            </w:r>
            <w:r w:rsidRPr="00E1757C">
              <w:rPr>
                <w:rFonts w:ascii="Arial" w:hAnsi="Arial" w:cs="Arial"/>
              </w:rPr>
              <w:t xml:space="preserve">Provider Notes: </w:t>
            </w:r>
            <w:r w:rsidRPr="00E1757C">
              <w:rPr>
                <w:rFonts w:ascii="Arial" w:hAnsi="Arial" w:cs="Arial"/>
                <w:u w:val="single"/>
              </w:rPr>
              <w:tab/>
            </w:r>
            <w:r w:rsidRPr="00E1757C">
              <w:rPr>
                <w:rFonts w:ascii="Arial" w:hAnsi="Arial" w:cs="Arial"/>
                <w:u w:val="single"/>
              </w:rPr>
              <w:tab/>
            </w:r>
            <w:r w:rsidRPr="00E1757C">
              <w:rPr>
                <w:rFonts w:ascii="Arial" w:hAnsi="Arial" w:cs="Arial"/>
                <w:u w:val="single"/>
              </w:rPr>
              <w:tab/>
            </w:r>
            <w:r w:rsidRPr="00E1757C">
              <w:rPr>
                <w:rFonts w:ascii="Arial" w:hAnsi="Arial" w:cs="Arial"/>
                <w:u w:val="single"/>
              </w:rPr>
              <w:tab/>
            </w:r>
            <w:r w:rsidRPr="00E1757C">
              <w:rPr>
                <w:rFonts w:ascii="Arial" w:hAnsi="Arial" w:cs="Arial"/>
                <w:u w:val="single"/>
              </w:rPr>
              <w:tab/>
            </w:r>
            <w:r w:rsidRPr="00E1757C">
              <w:rPr>
                <w:rFonts w:ascii="Arial" w:hAnsi="Arial" w:cs="Arial"/>
                <w:u w:val="single"/>
              </w:rPr>
              <w:tab/>
            </w:r>
          </w:p>
          <w:p w:rsidR="003678DE" w:rsidRDefault="003678DE" w:rsidP="00B80E89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678DE" w:rsidRDefault="003678DE" w:rsidP="00A17F06">
            <w:pPr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3678DE" w:rsidRDefault="003678DE" w:rsidP="00A17F06">
      <w:pPr>
        <w:spacing w:line="240" w:lineRule="auto"/>
        <w:contextualSpacing/>
        <w:jc w:val="center"/>
        <w:rPr>
          <w:rFonts w:ascii="Arial" w:hAnsi="Arial" w:cs="Arial"/>
          <w:i/>
          <w:sz w:val="18"/>
          <w:szCs w:val="18"/>
        </w:rPr>
      </w:pPr>
    </w:p>
    <w:p w:rsidR="00A17F06" w:rsidRPr="001E7778" w:rsidRDefault="00A17F06" w:rsidP="001E7778">
      <w:pPr>
        <w:spacing w:line="240" w:lineRule="auto"/>
        <w:contextualSpacing/>
        <w:jc w:val="center"/>
        <w:rPr>
          <w:rFonts w:ascii="Arial" w:hAnsi="Arial" w:cs="Arial"/>
          <w:i/>
          <w:sz w:val="18"/>
          <w:szCs w:val="18"/>
        </w:rPr>
      </w:pPr>
    </w:p>
    <w:p w:rsidR="002D5E0C" w:rsidRDefault="002D5E0C" w:rsidP="001E7778">
      <w:pPr>
        <w:spacing w:line="240" w:lineRule="auto"/>
        <w:ind w:left="720"/>
        <w:contextualSpacing/>
        <w:rPr>
          <w:rFonts w:ascii="Arial" w:hAnsi="Arial" w:cs="Arial"/>
        </w:rPr>
      </w:pPr>
    </w:p>
    <w:p w:rsidR="001E7778" w:rsidRDefault="001E7778" w:rsidP="00A17F06">
      <w:pPr>
        <w:spacing w:line="240" w:lineRule="auto"/>
        <w:contextualSpacing/>
        <w:rPr>
          <w:rFonts w:ascii="Arial" w:hAnsi="Arial" w:cs="Arial"/>
        </w:rPr>
      </w:pPr>
    </w:p>
    <w:p w:rsidR="001E7778" w:rsidRPr="002E2BE8" w:rsidRDefault="001E7778" w:rsidP="001E7778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color w:val="FFFFFF" w:themeColor="background1"/>
        </w:rPr>
      </w:pPr>
      <w:r w:rsidRPr="002E2BE8">
        <w:rPr>
          <w:rFonts w:ascii="Arial" w:eastAsia="Times New Roman" w:hAnsi="Arial" w:cs="Arial"/>
          <w:b/>
          <w:color w:val="FFFFFF" w:themeColor="background1"/>
        </w:rPr>
        <w:lastRenderedPageBreak/>
        <w:t xml:space="preserve">Section 3. </w:t>
      </w:r>
      <w:r w:rsidR="00597F86">
        <w:rPr>
          <w:rFonts w:ascii="Arial" w:eastAsia="Times New Roman" w:hAnsi="Arial" w:cs="Arial"/>
          <w:b/>
          <w:color w:val="FFFFFF" w:themeColor="background1"/>
        </w:rPr>
        <w:t>LHRC Consent Review – For</w:t>
      </w:r>
      <w:r w:rsidR="002E2BE8" w:rsidRPr="002E2BE8">
        <w:rPr>
          <w:rFonts w:ascii="Arial" w:eastAsia="Times New Roman" w:hAnsi="Arial" w:cs="Arial"/>
          <w:b/>
          <w:color w:val="FFFFFF" w:themeColor="background1"/>
        </w:rPr>
        <w:t xml:space="preserve"> LHRC </w:t>
      </w:r>
      <w:r w:rsidR="00597F86">
        <w:rPr>
          <w:rFonts w:ascii="Arial" w:eastAsia="Times New Roman" w:hAnsi="Arial" w:cs="Arial"/>
          <w:b/>
          <w:color w:val="FFFFFF" w:themeColor="background1"/>
        </w:rPr>
        <w:t>C</w:t>
      </w:r>
      <w:r w:rsidR="002E2BE8" w:rsidRPr="002E2BE8">
        <w:rPr>
          <w:rFonts w:ascii="Arial" w:eastAsia="Times New Roman" w:hAnsi="Arial" w:cs="Arial"/>
          <w:b/>
          <w:color w:val="FFFFFF" w:themeColor="background1"/>
        </w:rPr>
        <w:t xml:space="preserve">ompletion </w:t>
      </w:r>
      <w:r w:rsidR="00597F86">
        <w:rPr>
          <w:rFonts w:ascii="Arial" w:eastAsia="Times New Roman" w:hAnsi="Arial" w:cs="Arial"/>
          <w:b/>
          <w:color w:val="FFFFFF" w:themeColor="background1"/>
        </w:rPr>
        <w:t>O</w:t>
      </w:r>
      <w:r w:rsidR="002E2BE8" w:rsidRPr="002E2BE8">
        <w:rPr>
          <w:rFonts w:ascii="Arial" w:eastAsia="Times New Roman" w:hAnsi="Arial" w:cs="Arial"/>
          <w:b/>
          <w:color w:val="FFFFFF" w:themeColor="background1"/>
        </w:rPr>
        <w:t>nly</w:t>
      </w:r>
    </w:p>
    <w:p w:rsidR="001E7778" w:rsidRPr="00193961" w:rsidRDefault="002D5E0C" w:rsidP="002E2BE8">
      <w:pPr>
        <w:rPr>
          <w:rFonts w:ascii="Arial" w:hAnsi="Arial" w:cs="Arial"/>
          <w:b/>
          <w:i/>
          <w:sz w:val="20"/>
          <w:szCs w:val="20"/>
        </w:rPr>
      </w:pPr>
      <w:r w:rsidRPr="00193961">
        <w:rPr>
          <w:rFonts w:ascii="Arial" w:hAnsi="Arial" w:cs="Arial"/>
          <w:b/>
          <w:i/>
          <w:sz w:val="20"/>
          <w:szCs w:val="20"/>
        </w:rPr>
        <w:t xml:space="preserve">Please </w:t>
      </w:r>
      <w:r w:rsidR="006A1534">
        <w:rPr>
          <w:rFonts w:ascii="Arial" w:hAnsi="Arial" w:cs="Arial"/>
          <w:b/>
          <w:i/>
          <w:sz w:val="20"/>
          <w:szCs w:val="20"/>
        </w:rPr>
        <w:t>complete the corresponding items below as indicated in Section 2</w:t>
      </w:r>
      <w:r w:rsidR="006446B8">
        <w:rPr>
          <w:rFonts w:ascii="Arial" w:hAnsi="Arial" w:cs="Arial"/>
          <w:b/>
          <w:i/>
          <w:sz w:val="20"/>
          <w:szCs w:val="20"/>
        </w:rPr>
        <w:t>.</w:t>
      </w:r>
    </w:p>
    <w:p w:rsidR="002E2BE8" w:rsidRPr="00E1757C" w:rsidRDefault="00F42AED" w:rsidP="002E2BE8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FFC000"/>
          <w:sz w:val="20"/>
          <w:szCs w:val="20"/>
        </w:rPr>
      </w:pPr>
      <w:sdt>
        <w:sdtPr>
          <w:rPr>
            <w:rFonts w:ascii="Arial" w:hAnsi="Arial" w:cs="Arial"/>
            <w:b/>
            <w:color w:val="FFC000"/>
            <w:sz w:val="20"/>
            <w:szCs w:val="20"/>
          </w:rPr>
          <w:id w:val="165448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6B8">
            <w:rPr>
              <w:rFonts w:ascii="MS Gothic" w:eastAsia="MS Gothic" w:hAnsi="MS Gothic" w:cs="Arial" w:hint="eastAsia"/>
              <w:b/>
              <w:color w:val="FFC000"/>
              <w:sz w:val="20"/>
              <w:szCs w:val="20"/>
            </w:rPr>
            <w:t>☐</w:t>
          </w:r>
        </w:sdtContent>
      </w:sdt>
      <w:r w:rsidR="006446B8">
        <w:rPr>
          <w:rFonts w:ascii="Arial" w:hAnsi="Arial" w:cs="Arial"/>
          <w:b/>
          <w:color w:val="FFC000"/>
          <w:sz w:val="20"/>
          <w:szCs w:val="20"/>
        </w:rPr>
        <w:t xml:space="preserve">    </w:t>
      </w:r>
      <w:r w:rsidR="002E2BE8" w:rsidRPr="00E1757C">
        <w:rPr>
          <w:rFonts w:ascii="Arial" w:hAnsi="Arial" w:cs="Arial"/>
          <w:b/>
          <w:color w:val="FFC000"/>
          <w:sz w:val="20"/>
          <w:szCs w:val="20"/>
        </w:rPr>
        <w:t>Objection of AR Appointment</w:t>
      </w:r>
      <w:r w:rsidR="006446B8">
        <w:rPr>
          <w:rFonts w:ascii="Arial" w:hAnsi="Arial" w:cs="Arial"/>
          <w:b/>
          <w:color w:val="FFC000"/>
          <w:sz w:val="20"/>
          <w:szCs w:val="20"/>
        </w:rPr>
        <w:t xml:space="preserve">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4"/>
        <w:gridCol w:w="4176"/>
      </w:tblGrid>
      <w:tr w:rsidR="001E7778" w:rsidRPr="00E1757C" w:rsidTr="00116126">
        <w:trPr>
          <w:trHeight w:val="481"/>
          <w:jc w:val="center"/>
        </w:trPr>
        <w:tc>
          <w:tcPr>
            <w:tcW w:w="4674" w:type="dxa"/>
          </w:tcPr>
          <w:p w:rsidR="001E7778" w:rsidRPr="00E1757C" w:rsidRDefault="001E7778" w:rsidP="001161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1757C">
              <w:rPr>
                <w:rFonts w:ascii="Arial" w:hAnsi="Arial" w:cs="Arial"/>
                <w:sz w:val="20"/>
                <w:szCs w:val="20"/>
              </w:rPr>
              <w:t>The individual's capacity was properly evaluated (all of the following elements are required to select “Yes” for this section):</w:t>
            </w:r>
          </w:p>
          <w:p w:rsidR="001E7778" w:rsidRPr="00E1757C" w:rsidRDefault="00F42AED" w:rsidP="00116126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8647254"/>
              </w:sdtPr>
              <w:sdtEndPr/>
              <w:sdtContent>
                <w:r w:rsidR="001E7778" w:rsidRPr="00E1757C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  <w:r w:rsidR="002E2BE8" w:rsidRPr="00E1757C">
                  <w:rPr>
                    <w:rFonts w:ascii="Arial" w:eastAsia="MS Gothic" w:hAnsi="MS Gothic" w:cs="Arial"/>
                    <w:sz w:val="20"/>
                    <w:szCs w:val="20"/>
                  </w:rPr>
                  <w:t xml:space="preserve"> </w:t>
                </w:r>
              </w:sdtContent>
            </w:sdt>
            <w:r w:rsidR="001E7778" w:rsidRPr="00E1757C">
              <w:rPr>
                <w:rFonts w:ascii="Arial" w:hAnsi="Arial" w:cs="Arial"/>
                <w:sz w:val="20"/>
                <w:szCs w:val="20"/>
              </w:rPr>
              <w:t>Accepted standards of professional practice</w:t>
            </w:r>
          </w:p>
          <w:p w:rsidR="001E7778" w:rsidRPr="00E1757C" w:rsidRDefault="00F42AED" w:rsidP="00116126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7769864"/>
              </w:sdtPr>
              <w:sdtEndPr/>
              <w:sdtContent>
                <w:r w:rsidR="001E7778" w:rsidRPr="00E1757C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  <w:r w:rsidR="002E2BE8" w:rsidRPr="00E1757C">
                  <w:rPr>
                    <w:rFonts w:ascii="Arial" w:eastAsia="MS Gothic" w:hAnsi="MS Gothic" w:cs="Arial"/>
                    <w:sz w:val="20"/>
                    <w:szCs w:val="20"/>
                  </w:rPr>
                  <w:t xml:space="preserve"> </w:t>
                </w:r>
              </w:sdtContent>
            </w:sdt>
            <w:r w:rsidR="001E7778" w:rsidRPr="00E1757C">
              <w:rPr>
                <w:rFonts w:ascii="Arial" w:hAnsi="Arial" w:cs="Arial"/>
                <w:sz w:val="20"/>
                <w:szCs w:val="20"/>
              </w:rPr>
              <w:t>Indicates the specific type of decision for which the individual’s capacity is being evaluated (ex. medical)</w:t>
            </w:r>
          </w:p>
          <w:p w:rsidR="001E7778" w:rsidRPr="00E1757C" w:rsidRDefault="00F42AED" w:rsidP="00116126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3058196"/>
              </w:sdtPr>
              <w:sdtEndPr/>
              <w:sdtContent>
                <w:r w:rsidR="001E7778" w:rsidRPr="00E1757C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  <w:r w:rsidR="002E2BE8" w:rsidRPr="00E1757C">
                  <w:rPr>
                    <w:rFonts w:ascii="Arial" w:eastAsia="MS Gothic" w:hAnsi="MS Gothic" w:cs="Arial"/>
                    <w:sz w:val="20"/>
                    <w:szCs w:val="20"/>
                  </w:rPr>
                  <w:t xml:space="preserve"> </w:t>
                </w:r>
              </w:sdtContent>
            </w:sdt>
            <w:r w:rsidR="001E7778" w:rsidRPr="00E1757C">
              <w:rPr>
                <w:rFonts w:ascii="Arial" w:hAnsi="Arial" w:cs="Arial"/>
                <w:sz w:val="20"/>
                <w:szCs w:val="20"/>
              </w:rPr>
              <w:t>Indicates the specific type of decision the individual has or does not have the capacity to make</w:t>
            </w:r>
          </w:p>
          <w:p w:rsidR="001E7778" w:rsidRPr="00E1757C" w:rsidRDefault="00F42AED" w:rsidP="00116126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0963560"/>
              </w:sdtPr>
              <w:sdtEndPr/>
              <w:sdtContent>
                <w:r w:rsidR="001E7778" w:rsidRPr="00E1757C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  <w:r w:rsidR="002E2BE8" w:rsidRPr="00E1757C">
                  <w:rPr>
                    <w:rFonts w:ascii="Arial" w:eastAsia="MS Gothic" w:hAnsi="MS Gothic" w:cs="Arial"/>
                    <w:sz w:val="20"/>
                    <w:szCs w:val="20"/>
                  </w:rPr>
                  <w:t xml:space="preserve"> </w:t>
                </w:r>
              </w:sdtContent>
            </w:sdt>
            <w:r w:rsidR="001E7778" w:rsidRPr="00E1757C">
              <w:rPr>
                <w:rFonts w:ascii="Arial" w:hAnsi="Arial" w:cs="Arial"/>
                <w:sz w:val="20"/>
                <w:szCs w:val="20"/>
              </w:rPr>
              <w:t>Addresses the type of supports that might be used to increase the individual’s decision-making capabilities</w:t>
            </w:r>
          </w:p>
        </w:tc>
        <w:tc>
          <w:tcPr>
            <w:tcW w:w="4176" w:type="dxa"/>
          </w:tcPr>
          <w:p w:rsidR="001E7778" w:rsidRPr="00E1757C" w:rsidRDefault="001E7778" w:rsidP="0011612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7778" w:rsidRPr="00E1757C" w:rsidRDefault="001E7778" w:rsidP="0011612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57C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36137378"/>
              </w:sdtPr>
              <w:sdtEndPr/>
              <w:sdtContent>
                <w:r w:rsidRPr="00E1757C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  <w:r w:rsidR="002E2BE8" w:rsidRPr="00E1757C">
                  <w:rPr>
                    <w:rFonts w:ascii="Arial" w:eastAsia="MS Gothic" w:hAnsi="MS Gothic" w:cs="Arial"/>
                    <w:sz w:val="20"/>
                    <w:szCs w:val="20"/>
                  </w:rPr>
                  <w:t xml:space="preserve"> </w:t>
                </w:r>
              </w:sdtContent>
            </w:sdt>
            <w:r w:rsidRPr="00E1757C">
              <w:rPr>
                <w:rFonts w:ascii="Arial" w:hAnsi="Arial" w:cs="Arial"/>
                <w:noProof/>
                <w:sz w:val="20"/>
                <w:szCs w:val="20"/>
              </w:rPr>
              <w:t xml:space="preserve">    No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625773556"/>
              </w:sdtPr>
              <w:sdtEndPr/>
              <w:sdtContent>
                <w:r w:rsidRPr="00E1757C">
                  <w:rPr>
                    <w:rFonts w:ascii="Arial" w:eastAsia="MS Gothic" w:hAnsi="MS Gothic" w:cs="Arial"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E7778" w:rsidRPr="00E1757C" w:rsidTr="00116126">
        <w:trPr>
          <w:trHeight w:val="511"/>
          <w:jc w:val="center"/>
        </w:trPr>
        <w:tc>
          <w:tcPr>
            <w:tcW w:w="4674" w:type="dxa"/>
          </w:tcPr>
          <w:p w:rsidR="001E7778" w:rsidRPr="00E1757C" w:rsidRDefault="001E7778" w:rsidP="00116126">
            <w:pPr>
              <w:rPr>
                <w:rFonts w:ascii="Arial" w:hAnsi="Arial" w:cs="Arial"/>
                <w:sz w:val="20"/>
                <w:szCs w:val="20"/>
              </w:rPr>
            </w:pPr>
            <w:r w:rsidRPr="00E1757C">
              <w:rPr>
                <w:rFonts w:ascii="Arial" w:hAnsi="Arial" w:cs="Arial"/>
                <w:sz w:val="20"/>
                <w:szCs w:val="20"/>
              </w:rPr>
              <w:t>The authorized representative was properly designated according to 12VAC35-115-146.</w:t>
            </w:r>
          </w:p>
        </w:tc>
        <w:tc>
          <w:tcPr>
            <w:tcW w:w="4176" w:type="dxa"/>
          </w:tcPr>
          <w:p w:rsidR="001E7778" w:rsidRPr="00E1757C" w:rsidRDefault="001E7778" w:rsidP="0011612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7778" w:rsidRPr="00E1757C" w:rsidRDefault="001E7778" w:rsidP="0011612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57C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53678864"/>
              </w:sdtPr>
              <w:sdtEndPr/>
              <w:sdtContent>
                <w:r w:rsidRPr="00E1757C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Pr="00E1757C">
              <w:rPr>
                <w:rFonts w:ascii="Arial" w:hAnsi="Arial" w:cs="Arial"/>
                <w:noProof/>
                <w:sz w:val="20"/>
                <w:szCs w:val="20"/>
              </w:rPr>
              <w:t xml:space="preserve">    No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55072151"/>
              </w:sdtPr>
              <w:sdtEndPr/>
              <w:sdtContent>
                <w:r w:rsidRPr="00E1757C">
                  <w:rPr>
                    <w:rFonts w:ascii="Arial" w:eastAsia="MS Gothic" w:hAnsi="MS Gothic" w:cs="Arial"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E7778" w:rsidRPr="00E1757C" w:rsidTr="00116126">
        <w:trPr>
          <w:trHeight w:val="725"/>
          <w:jc w:val="center"/>
        </w:trPr>
        <w:tc>
          <w:tcPr>
            <w:tcW w:w="4674" w:type="dxa"/>
          </w:tcPr>
          <w:p w:rsidR="001E7778" w:rsidRPr="00E1757C" w:rsidRDefault="001E7778" w:rsidP="0011612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1757C">
              <w:rPr>
                <w:rFonts w:ascii="Arial" w:hAnsi="Arial" w:cs="Arial"/>
                <w:sz w:val="20"/>
                <w:szCs w:val="20"/>
              </w:rPr>
              <w:t xml:space="preserve">The individual's basic values and preferences were considered in the appointment of the AR </w:t>
            </w:r>
            <w:r w:rsidRPr="00E1757C">
              <w:rPr>
                <w:rFonts w:ascii="Arial" w:hAnsi="Arial" w:cs="Arial"/>
                <w:i/>
                <w:sz w:val="20"/>
                <w:szCs w:val="20"/>
              </w:rPr>
              <w:t xml:space="preserve">unless clinically contraindicated or the individual did not have a preference. </w:t>
            </w:r>
          </w:p>
        </w:tc>
        <w:tc>
          <w:tcPr>
            <w:tcW w:w="4176" w:type="dxa"/>
          </w:tcPr>
          <w:p w:rsidR="001E7778" w:rsidRPr="00E1757C" w:rsidRDefault="001E7778" w:rsidP="0011612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7778" w:rsidRPr="00E1757C" w:rsidRDefault="001E7778" w:rsidP="0011612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57C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53457791"/>
              </w:sdtPr>
              <w:sdtEndPr/>
              <w:sdtContent>
                <w:r w:rsidRPr="00E1757C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Pr="00E1757C">
              <w:rPr>
                <w:rFonts w:ascii="Arial" w:hAnsi="Arial" w:cs="Arial"/>
                <w:noProof/>
                <w:sz w:val="20"/>
                <w:szCs w:val="20"/>
              </w:rPr>
              <w:t xml:space="preserve">    No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1618639171"/>
              </w:sdtPr>
              <w:sdtEndPr/>
              <w:sdtContent>
                <w:r w:rsidRPr="00E1757C">
                  <w:rPr>
                    <w:rFonts w:ascii="Arial" w:eastAsia="MS Gothic" w:hAnsi="MS Gothic" w:cs="Arial"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E7778" w:rsidRPr="00E1757C" w:rsidTr="00116126">
        <w:trPr>
          <w:trHeight w:val="683"/>
          <w:jc w:val="center"/>
        </w:trPr>
        <w:tc>
          <w:tcPr>
            <w:tcW w:w="4674" w:type="dxa"/>
          </w:tcPr>
          <w:p w:rsidR="001E7778" w:rsidRPr="00E1757C" w:rsidRDefault="001E7778" w:rsidP="0011612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1757C">
              <w:rPr>
                <w:rFonts w:ascii="Arial" w:hAnsi="Arial" w:cs="Arial"/>
                <w:sz w:val="20"/>
                <w:szCs w:val="20"/>
              </w:rPr>
              <w:t xml:space="preserve">The providers’ action for which consent or authorization is required occurred in an emergency or as otherwise permitted by law. </w:t>
            </w:r>
          </w:p>
        </w:tc>
        <w:tc>
          <w:tcPr>
            <w:tcW w:w="4176" w:type="dxa"/>
          </w:tcPr>
          <w:p w:rsidR="001E7778" w:rsidRPr="00E1757C" w:rsidRDefault="001E7778" w:rsidP="0011612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7778" w:rsidRPr="00E1757C" w:rsidRDefault="001E7778" w:rsidP="0011612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57C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06967090"/>
              </w:sdtPr>
              <w:sdtEndPr/>
              <w:sdtContent>
                <w:r w:rsidRPr="00E1757C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Pr="00E1757C">
              <w:rPr>
                <w:rFonts w:ascii="Arial" w:hAnsi="Arial" w:cs="Arial"/>
                <w:noProof/>
                <w:sz w:val="20"/>
                <w:szCs w:val="20"/>
              </w:rPr>
              <w:t xml:space="preserve">  No </w:t>
            </w:r>
            <w:r w:rsidRPr="00E1757C">
              <w:rPr>
                <w:rFonts w:ascii="Segoe UI Symbol" w:hAnsi="Segoe UI Symbol" w:cs="Segoe UI Symbol"/>
                <w:noProof/>
                <w:sz w:val="20"/>
                <w:szCs w:val="20"/>
              </w:rPr>
              <w:t>☐</w:t>
            </w:r>
            <w:r w:rsidRPr="00E1757C">
              <w:rPr>
                <w:rFonts w:ascii="Arial" w:hAnsi="Arial" w:cs="Arial"/>
                <w:noProof/>
                <w:sz w:val="20"/>
                <w:szCs w:val="20"/>
              </w:rPr>
              <w:t xml:space="preserve">  N/A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519285526"/>
              </w:sdtPr>
              <w:sdtEndPr/>
              <w:sdtContent>
                <w:r w:rsidRPr="00E1757C">
                  <w:rPr>
                    <w:rFonts w:ascii="Arial" w:eastAsia="MS Gothic" w:hAnsi="MS Gothic" w:cs="Arial"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1E7778" w:rsidRPr="00E1757C" w:rsidRDefault="001E7778" w:rsidP="002D5E0C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A17F06" w:rsidRPr="00E1757C" w:rsidRDefault="00F42AED" w:rsidP="002E2BE8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color w:val="92D050"/>
          <w:sz w:val="20"/>
          <w:szCs w:val="20"/>
        </w:rPr>
      </w:pPr>
      <w:sdt>
        <w:sdtPr>
          <w:rPr>
            <w:rFonts w:ascii="Arial" w:eastAsia="Times New Roman" w:hAnsi="Arial" w:cs="Arial"/>
            <w:b/>
            <w:color w:val="92D050"/>
            <w:sz w:val="20"/>
            <w:szCs w:val="20"/>
          </w:rPr>
          <w:id w:val="-17920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6B8">
            <w:rPr>
              <w:rFonts w:ascii="MS Gothic" w:eastAsia="MS Gothic" w:hAnsi="MS Gothic" w:cs="Arial" w:hint="eastAsia"/>
              <w:b/>
              <w:color w:val="92D050"/>
              <w:sz w:val="20"/>
              <w:szCs w:val="20"/>
            </w:rPr>
            <w:t>☐</w:t>
          </w:r>
        </w:sdtContent>
      </w:sdt>
      <w:r w:rsidR="006446B8">
        <w:rPr>
          <w:rFonts w:ascii="Arial" w:eastAsia="Times New Roman" w:hAnsi="Arial" w:cs="Arial"/>
          <w:b/>
          <w:color w:val="92D050"/>
          <w:sz w:val="20"/>
          <w:szCs w:val="20"/>
        </w:rPr>
        <w:t xml:space="preserve">      </w:t>
      </w:r>
      <w:r w:rsidR="002E2BE8" w:rsidRPr="00E1757C">
        <w:rPr>
          <w:rFonts w:ascii="Arial" w:eastAsia="Times New Roman" w:hAnsi="Arial" w:cs="Arial"/>
          <w:b/>
          <w:color w:val="92D050"/>
          <w:sz w:val="20"/>
          <w:szCs w:val="20"/>
        </w:rPr>
        <w:t xml:space="preserve">Review of Independent Evaluation </w:t>
      </w:r>
      <w:r w:rsidR="0090207C">
        <w:rPr>
          <w:rFonts w:ascii="Arial" w:eastAsia="Times New Roman" w:hAnsi="Arial" w:cs="Arial"/>
          <w:b/>
          <w:color w:val="92D050"/>
          <w:sz w:val="20"/>
          <w:szCs w:val="20"/>
        </w:rPr>
        <w:t>Versus</w:t>
      </w:r>
      <w:r w:rsidR="002E2BE8" w:rsidRPr="00E1757C">
        <w:rPr>
          <w:rFonts w:ascii="Arial" w:eastAsia="Times New Roman" w:hAnsi="Arial" w:cs="Arial"/>
          <w:b/>
          <w:color w:val="92D050"/>
          <w:sz w:val="20"/>
          <w:szCs w:val="20"/>
        </w:rPr>
        <w:t xml:space="preserve"> Provider’s Evaluation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072"/>
        <w:gridCol w:w="3748"/>
      </w:tblGrid>
      <w:tr w:rsidR="00BB7B6B" w:rsidRPr="00E1757C" w:rsidTr="00D1039D">
        <w:trPr>
          <w:trHeight w:val="550"/>
        </w:trPr>
        <w:tc>
          <w:tcPr>
            <w:tcW w:w="5072" w:type="dxa"/>
          </w:tcPr>
          <w:p w:rsidR="00BB7B6B" w:rsidRPr="00E1757C" w:rsidRDefault="00BB7B6B" w:rsidP="00BB7B6B">
            <w:pPr>
              <w:rPr>
                <w:rFonts w:ascii="Arial" w:hAnsi="Arial" w:cs="Arial"/>
                <w:sz w:val="20"/>
                <w:szCs w:val="20"/>
              </w:rPr>
            </w:pPr>
            <w:r w:rsidRPr="00E1757C">
              <w:rPr>
                <w:rFonts w:ascii="Arial" w:hAnsi="Arial" w:cs="Arial"/>
                <w:sz w:val="20"/>
                <w:szCs w:val="20"/>
              </w:rPr>
              <w:t xml:space="preserve">The LHRC reviewed the provider’s capacity evaluation. </w:t>
            </w:r>
          </w:p>
        </w:tc>
        <w:tc>
          <w:tcPr>
            <w:tcW w:w="3748" w:type="dxa"/>
          </w:tcPr>
          <w:p w:rsidR="00BB7B6B" w:rsidRPr="00E1757C" w:rsidRDefault="00BB7B6B" w:rsidP="00D8094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7B6B" w:rsidRPr="00E1757C" w:rsidRDefault="00BB7B6B" w:rsidP="00D8094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57C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41024725"/>
              </w:sdtPr>
              <w:sdtEndPr/>
              <w:sdtContent>
                <w:r w:rsidRPr="00E1757C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Pr="00E1757C">
              <w:rPr>
                <w:rFonts w:ascii="Arial" w:hAnsi="Arial" w:cs="Arial"/>
                <w:noProof/>
                <w:sz w:val="20"/>
                <w:szCs w:val="20"/>
              </w:rPr>
              <w:t xml:space="preserve">    No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089543551"/>
              </w:sdtPr>
              <w:sdtEndPr/>
              <w:sdtContent>
                <w:r w:rsidRPr="00E1757C">
                  <w:rPr>
                    <w:rFonts w:ascii="Arial" w:eastAsia="MS Gothic" w:hAnsi="MS Gothic" w:cs="Arial"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B7B6B" w:rsidRPr="00E1757C" w:rsidTr="00D1039D">
        <w:trPr>
          <w:trHeight w:val="591"/>
        </w:trPr>
        <w:tc>
          <w:tcPr>
            <w:tcW w:w="5072" w:type="dxa"/>
          </w:tcPr>
          <w:p w:rsidR="00BB7B6B" w:rsidRPr="00E1757C" w:rsidRDefault="00BB7B6B" w:rsidP="00BB7B6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1757C">
              <w:rPr>
                <w:rFonts w:ascii="Arial" w:hAnsi="Arial" w:cs="Arial"/>
                <w:sz w:val="20"/>
                <w:szCs w:val="20"/>
              </w:rPr>
              <w:t xml:space="preserve">The LHRC reviewed the independent capacity evaluation obtained by the individual or his/her family member. </w:t>
            </w:r>
          </w:p>
        </w:tc>
        <w:tc>
          <w:tcPr>
            <w:tcW w:w="3748" w:type="dxa"/>
          </w:tcPr>
          <w:p w:rsidR="00BB7B6B" w:rsidRPr="00E1757C" w:rsidRDefault="00BB7B6B" w:rsidP="00D8094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7B6B" w:rsidRPr="00E1757C" w:rsidRDefault="00BB7B6B" w:rsidP="00D8094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57C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45171590"/>
              </w:sdtPr>
              <w:sdtEndPr/>
              <w:sdtContent>
                <w:r w:rsidRPr="00E1757C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Pr="00E1757C">
              <w:rPr>
                <w:rFonts w:ascii="Arial" w:hAnsi="Arial" w:cs="Arial"/>
                <w:noProof/>
                <w:sz w:val="20"/>
                <w:szCs w:val="20"/>
              </w:rPr>
              <w:t xml:space="preserve">    No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262527161"/>
              </w:sdtPr>
              <w:sdtEndPr/>
              <w:sdtContent>
                <w:r w:rsidRPr="00E1757C">
                  <w:rPr>
                    <w:rFonts w:ascii="Arial" w:eastAsia="MS Gothic" w:hAnsi="MS Gothic" w:cs="Arial"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BB7B6B" w:rsidRPr="00E1757C" w:rsidRDefault="00BB7B6B" w:rsidP="000D2B34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D2B34" w:rsidRPr="00E1757C" w:rsidRDefault="008B04F1" w:rsidP="002E2BE8">
      <w:pPr>
        <w:spacing w:line="240" w:lineRule="auto"/>
        <w:ind w:left="450"/>
        <w:contextualSpacing/>
        <w:rPr>
          <w:rFonts w:ascii="Arial" w:hAnsi="Arial" w:cs="Arial"/>
          <w:sz w:val="20"/>
          <w:szCs w:val="20"/>
        </w:rPr>
      </w:pPr>
      <w:r w:rsidRPr="00E1757C">
        <w:rPr>
          <w:rFonts w:ascii="Arial" w:hAnsi="Arial" w:cs="Arial"/>
          <w:sz w:val="20"/>
          <w:szCs w:val="20"/>
        </w:rPr>
        <w:t xml:space="preserve">Based </w:t>
      </w:r>
      <w:r w:rsidR="000D2B34" w:rsidRPr="00E1757C">
        <w:rPr>
          <w:rFonts w:ascii="Arial" w:hAnsi="Arial" w:cs="Arial"/>
          <w:sz w:val="20"/>
          <w:szCs w:val="20"/>
        </w:rPr>
        <w:t xml:space="preserve">on the information provided, and in accordance with </w:t>
      </w:r>
      <w:r w:rsidRPr="00E1757C">
        <w:rPr>
          <w:rFonts w:ascii="Arial" w:hAnsi="Arial" w:cs="Arial"/>
          <w:sz w:val="20"/>
          <w:szCs w:val="20"/>
        </w:rPr>
        <w:t xml:space="preserve">12VAC35-115-200.A.2, the </w:t>
      </w:r>
      <w:r w:rsidR="00FE4730" w:rsidRPr="00E1757C">
        <w:rPr>
          <w:rFonts w:ascii="Arial" w:hAnsi="Arial" w:cs="Arial"/>
          <w:sz w:val="20"/>
          <w:szCs w:val="20"/>
        </w:rPr>
        <w:t>LHRC</w:t>
      </w:r>
      <w:r w:rsidR="00E64E7B" w:rsidRPr="00E1757C">
        <w:rPr>
          <w:rFonts w:ascii="Arial" w:hAnsi="Arial" w:cs="Arial"/>
          <w:sz w:val="20"/>
          <w:szCs w:val="20"/>
        </w:rPr>
        <w:t xml:space="preserve"> </w:t>
      </w:r>
      <w:r w:rsidRPr="00E1757C">
        <w:rPr>
          <w:rFonts w:ascii="Arial" w:hAnsi="Arial" w:cs="Arial"/>
          <w:sz w:val="20"/>
          <w:szCs w:val="20"/>
        </w:rPr>
        <w:t>h</w:t>
      </w:r>
      <w:r w:rsidR="000D2B34" w:rsidRPr="00E1757C">
        <w:rPr>
          <w:rFonts w:ascii="Arial" w:hAnsi="Arial" w:cs="Arial"/>
          <w:sz w:val="20"/>
          <w:szCs w:val="20"/>
        </w:rPr>
        <w:t>as determined that the following evaluation will control:</w:t>
      </w:r>
      <w:r w:rsidR="006B2367" w:rsidRPr="00E1757C">
        <w:rPr>
          <w:rFonts w:ascii="Arial" w:hAnsi="Arial" w:cs="Arial"/>
          <w:sz w:val="20"/>
          <w:szCs w:val="20"/>
        </w:rPr>
        <w:t xml:space="preserve"> </w:t>
      </w:r>
    </w:p>
    <w:p w:rsidR="000D2B34" w:rsidRPr="00E1757C" w:rsidRDefault="00F42AED" w:rsidP="002E2BE8">
      <w:pPr>
        <w:spacing w:line="240" w:lineRule="auto"/>
        <w:ind w:left="1080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08833577"/>
        </w:sdtPr>
        <w:sdtEndPr/>
        <w:sdtContent>
          <w:r w:rsidR="000D2B34" w:rsidRPr="00E1757C">
            <w:rPr>
              <w:rFonts w:ascii="Arial" w:eastAsia="MS Gothic" w:hAnsi="MS Gothic" w:cs="Arial"/>
              <w:sz w:val="20"/>
              <w:szCs w:val="20"/>
            </w:rPr>
            <w:t>☐</w:t>
          </w:r>
          <w:r w:rsidR="002E2BE8" w:rsidRPr="00E1757C">
            <w:rPr>
              <w:rFonts w:ascii="Arial" w:eastAsia="MS Gothic" w:hAnsi="MS Gothic" w:cs="Arial"/>
              <w:sz w:val="20"/>
              <w:szCs w:val="20"/>
            </w:rPr>
            <w:t xml:space="preserve"> </w:t>
          </w:r>
        </w:sdtContent>
      </w:sdt>
      <w:r w:rsidR="000D2B34" w:rsidRPr="00E1757C">
        <w:rPr>
          <w:rFonts w:ascii="Arial" w:hAnsi="Arial" w:cs="Arial"/>
          <w:sz w:val="20"/>
          <w:szCs w:val="20"/>
        </w:rPr>
        <w:t>Provider Evaluation</w:t>
      </w:r>
    </w:p>
    <w:p w:rsidR="000D2B34" w:rsidRPr="00E1757C" w:rsidRDefault="00F42AED" w:rsidP="002E2BE8">
      <w:pPr>
        <w:spacing w:line="240" w:lineRule="auto"/>
        <w:ind w:left="1080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97808542"/>
        </w:sdtPr>
        <w:sdtEndPr/>
        <w:sdtContent>
          <w:r w:rsidR="000D2B34" w:rsidRPr="00E1757C">
            <w:rPr>
              <w:rFonts w:ascii="Arial" w:eastAsia="MS Gothic" w:hAnsi="MS Gothic" w:cs="Arial"/>
              <w:sz w:val="20"/>
              <w:szCs w:val="20"/>
            </w:rPr>
            <w:t>☐</w:t>
          </w:r>
          <w:r w:rsidR="002E2BE8" w:rsidRPr="00E1757C">
            <w:rPr>
              <w:rFonts w:ascii="Arial" w:eastAsia="MS Gothic" w:hAnsi="MS Gothic" w:cs="Arial"/>
              <w:sz w:val="20"/>
              <w:szCs w:val="20"/>
            </w:rPr>
            <w:t xml:space="preserve"> </w:t>
          </w:r>
        </w:sdtContent>
      </w:sdt>
      <w:r w:rsidR="000D2B34" w:rsidRPr="00E1757C">
        <w:rPr>
          <w:rFonts w:ascii="Arial" w:hAnsi="Arial" w:cs="Arial"/>
          <w:sz w:val="20"/>
          <w:szCs w:val="20"/>
        </w:rPr>
        <w:t>Independent Evaluation</w:t>
      </w:r>
    </w:p>
    <w:p w:rsidR="000D2B34" w:rsidRPr="00E1757C" w:rsidRDefault="000D2B34" w:rsidP="000D2B34">
      <w:pPr>
        <w:spacing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:rsidR="002E2BE8" w:rsidRPr="0075020F" w:rsidRDefault="00F42AED" w:rsidP="002E2BE8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548DD4" w:themeColor="text2" w:themeTint="99"/>
          <w:sz w:val="20"/>
          <w:szCs w:val="20"/>
        </w:rPr>
      </w:pPr>
      <w:sdt>
        <w:sdtPr>
          <w:rPr>
            <w:rFonts w:ascii="Arial" w:eastAsia="Times New Roman" w:hAnsi="Arial" w:cs="Arial"/>
            <w:b/>
            <w:color w:val="548DD4" w:themeColor="text2" w:themeTint="99"/>
            <w:sz w:val="20"/>
            <w:szCs w:val="20"/>
          </w:rPr>
          <w:id w:val="-1920406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6B8">
            <w:rPr>
              <w:rFonts w:ascii="MS Gothic" w:eastAsia="MS Gothic" w:hAnsi="MS Gothic" w:cs="Arial" w:hint="eastAsia"/>
              <w:b/>
              <w:color w:val="548DD4" w:themeColor="text2" w:themeTint="99"/>
              <w:sz w:val="20"/>
              <w:szCs w:val="20"/>
            </w:rPr>
            <w:t>☐</w:t>
          </w:r>
        </w:sdtContent>
      </w:sdt>
      <w:r w:rsidR="006446B8">
        <w:rPr>
          <w:rFonts w:ascii="Arial" w:eastAsia="Times New Roman" w:hAnsi="Arial" w:cs="Arial"/>
          <w:b/>
          <w:color w:val="548DD4" w:themeColor="text2" w:themeTint="99"/>
          <w:sz w:val="20"/>
          <w:szCs w:val="20"/>
        </w:rPr>
        <w:t xml:space="preserve">      </w:t>
      </w:r>
      <w:r w:rsidR="002E2BE8" w:rsidRPr="0075020F">
        <w:rPr>
          <w:rFonts w:ascii="Arial" w:eastAsia="Times New Roman" w:hAnsi="Arial" w:cs="Arial"/>
          <w:b/>
          <w:color w:val="548DD4" w:themeColor="text2" w:themeTint="99"/>
          <w:sz w:val="20"/>
          <w:szCs w:val="20"/>
        </w:rPr>
        <w:t>Individual Disagrees with Director Decision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072"/>
        <w:gridCol w:w="3748"/>
      </w:tblGrid>
      <w:tr w:rsidR="00871A2E" w:rsidRPr="00E1757C" w:rsidTr="00D1039D">
        <w:trPr>
          <w:trHeight w:val="550"/>
        </w:trPr>
        <w:tc>
          <w:tcPr>
            <w:tcW w:w="5072" w:type="dxa"/>
          </w:tcPr>
          <w:p w:rsidR="00871A2E" w:rsidRPr="00E1757C" w:rsidRDefault="00871A2E" w:rsidP="00BB7B6B">
            <w:pPr>
              <w:rPr>
                <w:rFonts w:ascii="Arial" w:hAnsi="Arial" w:cs="Arial"/>
                <w:sz w:val="20"/>
                <w:szCs w:val="20"/>
              </w:rPr>
            </w:pPr>
            <w:r w:rsidRPr="00E1757C">
              <w:rPr>
                <w:rFonts w:ascii="Arial" w:hAnsi="Arial" w:cs="Arial"/>
                <w:sz w:val="20"/>
                <w:szCs w:val="20"/>
              </w:rPr>
              <w:t xml:space="preserve">The LHRC reviewed </w:t>
            </w:r>
            <w:r w:rsidR="008B04F1" w:rsidRPr="00E1757C">
              <w:rPr>
                <w:rFonts w:ascii="Arial" w:hAnsi="Arial" w:cs="Arial"/>
                <w:sz w:val="20"/>
                <w:szCs w:val="20"/>
              </w:rPr>
              <w:t xml:space="preserve">the decision made </w:t>
            </w:r>
            <w:r w:rsidRPr="00E1757C">
              <w:rPr>
                <w:rFonts w:ascii="Arial" w:hAnsi="Arial" w:cs="Arial"/>
                <w:sz w:val="20"/>
                <w:szCs w:val="20"/>
              </w:rPr>
              <w:t>by the director</w:t>
            </w:r>
            <w:r w:rsidR="00BB7B6B" w:rsidRPr="00E175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48" w:type="dxa"/>
          </w:tcPr>
          <w:p w:rsidR="00871A2E" w:rsidRPr="00E1757C" w:rsidRDefault="00871A2E" w:rsidP="007C2A7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A2E" w:rsidRPr="00E1757C" w:rsidRDefault="00871A2E" w:rsidP="007C2A7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57C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1318433"/>
              </w:sdtPr>
              <w:sdtEndPr/>
              <w:sdtContent>
                <w:r w:rsidRPr="00E1757C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Pr="00E1757C">
              <w:rPr>
                <w:rFonts w:ascii="Arial" w:hAnsi="Arial" w:cs="Arial"/>
                <w:noProof/>
                <w:sz w:val="20"/>
                <w:szCs w:val="20"/>
              </w:rPr>
              <w:t xml:space="preserve">    No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803460476"/>
              </w:sdtPr>
              <w:sdtEndPr/>
              <w:sdtContent>
                <w:r w:rsidRPr="00E1757C">
                  <w:rPr>
                    <w:rFonts w:ascii="Arial" w:eastAsia="MS Gothic" w:hAnsi="MS Gothic" w:cs="Arial"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71A2E" w:rsidRPr="00E1757C" w:rsidTr="00D1039D">
        <w:trPr>
          <w:trHeight w:val="591"/>
        </w:trPr>
        <w:tc>
          <w:tcPr>
            <w:tcW w:w="5072" w:type="dxa"/>
          </w:tcPr>
          <w:p w:rsidR="00871A2E" w:rsidRPr="00E1757C" w:rsidRDefault="00871A2E" w:rsidP="00137DF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1757C">
              <w:rPr>
                <w:rFonts w:ascii="Arial" w:hAnsi="Arial" w:cs="Arial"/>
                <w:sz w:val="20"/>
                <w:szCs w:val="20"/>
              </w:rPr>
              <w:t>The LHRC r</w:t>
            </w:r>
            <w:r w:rsidR="00402D4D" w:rsidRPr="00E1757C">
              <w:rPr>
                <w:rFonts w:ascii="Arial" w:hAnsi="Arial" w:cs="Arial"/>
                <w:sz w:val="20"/>
                <w:szCs w:val="20"/>
              </w:rPr>
              <w:t>e</w:t>
            </w:r>
            <w:r w:rsidR="00BB7B6B" w:rsidRPr="00E1757C">
              <w:rPr>
                <w:rFonts w:ascii="Arial" w:hAnsi="Arial" w:cs="Arial"/>
                <w:sz w:val="20"/>
                <w:szCs w:val="20"/>
              </w:rPr>
              <w:t>viewed the individual's or the</w:t>
            </w:r>
            <w:r w:rsidR="00402D4D" w:rsidRPr="00E1757C">
              <w:rPr>
                <w:rFonts w:ascii="Arial" w:hAnsi="Arial" w:cs="Arial"/>
                <w:sz w:val="20"/>
                <w:szCs w:val="20"/>
              </w:rPr>
              <w:t xml:space="preserve"> Authorized R</w:t>
            </w:r>
            <w:r w:rsidRPr="00E1757C">
              <w:rPr>
                <w:rFonts w:ascii="Arial" w:hAnsi="Arial" w:cs="Arial"/>
                <w:sz w:val="20"/>
                <w:szCs w:val="20"/>
              </w:rPr>
              <w:t>epresentative's</w:t>
            </w:r>
            <w:r w:rsidR="00402D4D" w:rsidRPr="00E1757C">
              <w:rPr>
                <w:rFonts w:ascii="Arial" w:hAnsi="Arial" w:cs="Arial"/>
                <w:sz w:val="20"/>
                <w:szCs w:val="20"/>
              </w:rPr>
              <w:t xml:space="preserve"> reasoning</w:t>
            </w:r>
            <w:r w:rsidR="00BB7B6B" w:rsidRPr="00E1757C">
              <w:rPr>
                <w:rFonts w:ascii="Arial" w:hAnsi="Arial" w:cs="Arial"/>
                <w:sz w:val="20"/>
                <w:szCs w:val="20"/>
              </w:rPr>
              <w:t xml:space="preserve"> for objecting to the director’s decision. </w:t>
            </w:r>
          </w:p>
        </w:tc>
        <w:tc>
          <w:tcPr>
            <w:tcW w:w="3748" w:type="dxa"/>
          </w:tcPr>
          <w:p w:rsidR="00871A2E" w:rsidRPr="00E1757C" w:rsidRDefault="00871A2E" w:rsidP="007C2A7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A2E" w:rsidRPr="00E1757C" w:rsidRDefault="00871A2E" w:rsidP="007C2A7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57C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68617872"/>
              </w:sdtPr>
              <w:sdtEndPr/>
              <w:sdtContent>
                <w:r w:rsidRPr="00E1757C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Pr="00E1757C">
              <w:rPr>
                <w:rFonts w:ascii="Arial" w:hAnsi="Arial" w:cs="Arial"/>
                <w:noProof/>
                <w:sz w:val="20"/>
                <w:szCs w:val="20"/>
              </w:rPr>
              <w:t xml:space="preserve">    No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865679273"/>
              </w:sdtPr>
              <w:sdtEndPr/>
              <w:sdtContent>
                <w:r w:rsidRPr="00E1757C">
                  <w:rPr>
                    <w:rFonts w:ascii="Arial" w:eastAsia="MS Gothic" w:hAnsi="MS Gothic" w:cs="Arial"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BB7B6B" w:rsidRPr="00E1757C" w:rsidRDefault="00BB7B6B" w:rsidP="00BB7B6B">
      <w:pPr>
        <w:spacing w:line="240" w:lineRule="auto"/>
        <w:contextualSpacing/>
        <w:rPr>
          <w:rFonts w:ascii="Times" w:eastAsia="Times New Roman" w:hAnsi="Times" w:cs="Times"/>
          <w:color w:val="444444"/>
          <w:sz w:val="20"/>
          <w:szCs w:val="20"/>
        </w:rPr>
      </w:pPr>
    </w:p>
    <w:p w:rsidR="00C95FFA" w:rsidRPr="00E1757C" w:rsidRDefault="00402D4D" w:rsidP="002E2BE8">
      <w:pPr>
        <w:spacing w:line="240" w:lineRule="auto"/>
        <w:ind w:left="450"/>
        <w:contextualSpacing/>
        <w:rPr>
          <w:rFonts w:ascii="Arial" w:hAnsi="Arial" w:cs="Arial"/>
          <w:sz w:val="20"/>
          <w:szCs w:val="20"/>
        </w:rPr>
      </w:pPr>
      <w:r w:rsidRPr="00E1757C">
        <w:rPr>
          <w:rFonts w:ascii="Arial" w:hAnsi="Arial" w:cs="Arial"/>
          <w:sz w:val="20"/>
          <w:szCs w:val="20"/>
        </w:rPr>
        <w:t xml:space="preserve">Based on the information provided and 12VAC35-115-200.A.3, the LHRC </w:t>
      </w:r>
      <w:r w:rsidR="000D2B34" w:rsidRPr="00E1757C">
        <w:rPr>
          <w:rFonts w:ascii="Arial" w:hAnsi="Arial" w:cs="Arial"/>
          <w:sz w:val="20"/>
          <w:szCs w:val="20"/>
        </w:rPr>
        <w:t>has determined that:</w:t>
      </w:r>
    </w:p>
    <w:p w:rsidR="00BB7B6B" w:rsidRPr="00E1757C" w:rsidRDefault="00F42AED" w:rsidP="00BB7B6B">
      <w:pPr>
        <w:spacing w:line="240" w:lineRule="auto"/>
        <w:ind w:left="720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50643818"/>
        </w:sdtPr>
        <w:sdtEndPr/>
        <w:sdtContent>
          <w:r w:rsidR="000D2B34" w:rsidRPr="00E1757C">
            <w:rPr>
              <w:rFonts w:ascii="Arial" w:eastAsia="MS Gothic" w:hAnsi="MS Gothic" w:cs="Arial"/>
              <w:sz w:val="20"/>
              <w:szCs w:val="20"/>
            </w:rPr>
            <w:t>☐</w:t>
          </w:r>
          <w:r w:rsidR="002E2BE8" w:rsidRPr="00E1757C">
            <w:rPr>
              <w:rFonts w:ascii="Arial" w:eastAsia="MS Gothic" w:hAnsi="MS Gothic" w:cs="Arial"/>
              <w:sz w:val="20"/>
              <w:szCs w:val="20"/>
            </w:rPr>
            <w:t xml:space="preserve"> </w:t>
          </w:r>
        </w:sdtContent>
      </w:sdt>
      <w:proofErr w:type="gramStart"/>
      <w:r w:rsidR="00BB7B6B" w:rsidRPr="00E1757C">
        <w:rPr>
          <w:rFonts w:ascii="Arial" w:hAnsi="Arial" w:cs="Arial"/>
          <w:sz w:val="20"/>
          <w:szCs w:val="20"/>
        </w:rPr>
        <w:t>The</w:t>
      </w:r>
      <w:proofErr w:type="gramEnd"/>
      <w:r w:rsidR="00BB7B6B" w:rsidRPr="00E1757C">
        <w:rPr>
          <w:rFonts w:ascii="Arial" w:hAnsi="Arial" w:cs="Arial"/>
          <w:sz w:val="20"/>
          <w:szCs w:val="20"/>
        </w:rPr>
        <w:t xml:space="preserve"> director’s decision requires the individual’s personal consent or authorization or that of his authorized representative.</w:t>
      </w:r>
    </w:p>
    <w:p w:rsidR="002D5E0C" w:rsidRPr="00E1757C" w:rsidRDefault="00F42AED" w:rsidP="002D5E0C">
      <w:pPr>
        <w:spacing w:line="240" w:lineRule="auto"/>
        <w:ind w:left="720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13000797"/>
        </w:sdtPr>
        <w:sdtEndPr/>
        <w:sdtContent>
          <w:r w:rsidR="000D2B34" w:rsidRPr="00E1757C">
            <w:rPr>
              <w:rFonts w:ascii="Arial" w:eastAsia="MS Gothic" w:hAnsi="MS Gothic" w:cs="Arial"/>
              <w:sz w:val="20"/>
              <w:szCs w:val="20"/>
            </w:rPr>
            <w:t>☐</w:t>
          </w:r>
          <w:r w:rsidR="002E2BE8" w:rsidRPr="00E1757C">
            <w:rPr>
              <w:rFonts w:ascii="Arial" w:eastAsia="MS Gothic" w:hAnsi="MS Gothic" w:cs="Arial"/>
              <w:sz w:val="20"/>
              <w:szCs w:val="20"/>
            </w:rPr>
            <w:t xml:space="preserve"> </w:t>
          </w:r>
        </w:sdtContent>
      </w:sdt>
      <w:proofErr w:type="gramStart"/>
      <w:r w:rsidR="00BB7B6B" w:rsidRPr="00E1757C">
        <w:rPr>
          <w:rFonts w:ascii="Arial" w:hAnsi="Arial" w:cs="Arial"/>
          <w:sz w:val="20"/>
          <w:szCs w:val="20"/>
        </w:rPr>
        <w:t>The</w:t>
      </w:r>
      <w:proofErr w:type="gramEnd"/>
      <w:r w:rsidR="00BB7B6B" w:rsidRPr="00E1757C">
        <w:rPr>
          <w:rFonts w:ascii="Arial" w:hAnsi="Arial" w:cs="Arial"/>
          <w:sz w:val="20"/>
          <w:szCs w:val="20"/>
        </w:rPr>
        <w:t xml:space="preserve"> director’s decision does not require the individual’s personal consent or authorization o</w:t>
      </w:r>
      <w:r w:rsidR="00D1039D" w:rsidRPr="00E1757C">
        <w:rPr>
          <w:rFonts w:ascii="Arial" w:hAnsi="Arial" w:cs="Arial"/>
          <w:sz w:val="20"/>
          <w:szCs w:val="20"/>
        </w:rPr>
        <w:t>f his authorized representative.</w:t>
      </w:r>
    </w:p>
    <w:p w:rsidR="002D5E0C" w:rsidRDefault="002D5E0C" w:rsidP="00D1039D">
      <w:pPr>
        <w:spacing w:line="240" w:lineRule="auto"/>
        <w:ind w:left="720"/>
        <w:contextualSpacing/>
        <w:rPr>
          <w:rFonts w:ascii="Arial" w:hAnsi="Arial" w:cs="Arial"/>
          <w:sz w:val="18"/>
          <w:szCs w:val="18"/>
        </w:rPr>
      </w:pPr>
    </w:p>
    <w:p w:rsidR="002D5E0C" w:rsidRDefault="002D5E0C" w:rsidP="00D1039D">
      <w:pPr>
        <w:spacing w:line="240" w:lineRule="auto"/>
        <w:ind w:left="720"/>
        <w:contextualSpacing/>
        <w:rPr>
          <w:rFonts w:ascii="Arial" w:hAnsi="Arial" w:cs="Arial"/>
          <w:sz w:val="18"/>
          <w:szCs w:val="18"/>
        </w:rPr>
      </w:pPr>
    </w:p>
    <w:p w:rsidR="002D5E0C" w:rsidRPr="002D5E0C" w:rsidRDefault="002D5E0C" w:rsidP="00D1039D">
      <w:pPr>
        <w:spacing w:line="240" w:lineRule="auto"/>
        <w:ind w:left="720"/>
        <w:contextualSpacing/>
        <w:rPr>
          <w:rFonts w:ascii="Arial" w:hAnsi="Arial" w:cs="Arial"/>
          <w:sz w:val="18"/>
          <w:szCs w:val="18"/>
        </w:rPr>
      </w:pPr>
    </w:p>
    <w:p w:rsidR="00903B64" w:rsidRPr="00193961" w:rsidRDefault="00597F86" w:rsidP="00903B64">
      <w:pPr>
        <w:pStyle w:val="Heading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Section 4. </w:t>
      </w:r>
      <w:r w:rsidR="00903B64" w:rsidRPr="00193961">
        <w:rPr>
          <w:rFonts w:ascii="Arial" w:hAnsi="Arial" w:cs="Arial"/>
          <w:szCs w:val="22"/>
        </w:rPr>
        <w:t xml:space="preserve">LHRC </w:t>
      </w:r>
      <w:r w:rsidR="00D1039D" w:rsidRPr="00193961">
        <w:rPr>
          <w:rFonts w:ascii="Arial" w:hAnsi="Arial" w:cs="Arial"/>
          <w:szCs w:val="22"/>
        </w:rPr>
        <w:t>Recommendations</w:t>
      </w:r>
      <w:r>
        <w:rPr>
          <w:rFonts w:ascii="Arial" w:hAnsi="Arial" w:cs="Arial"/>
          <w:szCs w:val="22"/>
        </w:rPr>
        <w:t xml:space="preserve"> and Acknowledgments</w:t>
      </w:r>
      <w:r w:rsidRPr="00597F86">
        <w:rPr>
          <w:rFonts w:ascii="Arial" w:hAnsi="Arial" w:cs="Arial"/>
          <w:szCs w:val="22"/>
        </w:rPr>
        <w:t xml:space="preserve"> – For LHRC Completion Only</w:t>
      </w:r>
    </w:p>
    <w:p w:rsidR="00D1039D" w:rsidRDefault="00597F86" w:rsidP="00D1039D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1039D" w:rsidRPr="00BB7B6B">
        <w:rPr>
          <w:rFonts w:ascii="Arial" w:hAnsi="Arial" w:cs="Arial"/>
        </w:rPr>
        <w:t xml:space="preserve">he LHRC </w:t>
      </w:r>
      <w:r w:rsidR="00D1039D">
        <w:rPr>
          <w:rFonts w:ascii="Arial" w:hAnsi="Arial" w:cs="Arial"/>
        </w:rPr>
        <w:t xml:space="preserve">makes the </w:t>
      </w:r>
      <w:r>
        <w:rPr>
          <w:rFonts w:ascii="Arial" w:hAnsi="Arial" w:cs="Arial"/>
        </w:rPr>
        <w:t>following</w:t>
      </w:r>
      <w:r w:rsidR="00D1039D">
        <w:rPr>
          <w:rFonts w:ascii="Arial" w:hAnsi="Arial" w:cs="Arial"/>
        </w:rPr>
        <w:t xml:space="preserve"> recommendations (if applicable)</w:t>
      </w:r>
      <w:r w:rsidR="00D1039D" w:rsidRPr="00BB7B6B">
        <w:rPr>
          <w:rFonts w:ascii="Arial" w:hAnsi="Arial" w:cs="Arial"/>
        </w:rPr>
        <w:t>:</w:t>
      </w:r>
    </w:p>
    <w:p w:rsidR="00D1039D" w:rsidRDefault="00D1039D" w:rsidP="00D1039D">
      <w:pPr>
        <w:spacing w:line="240" w:lineRule="auto"/>
        <w:contextualSpacing/>
        <w:rPr>
          <w:rFonts w:ascii="Arial" w:hAnsi="Arial" w:cs="Arial"/>
        </w:rPr>
      </w:pPr>
    </w:p>
    <w:p w:rsidR="00D1039D" w:rsidRPr="00D1039D" w:rsidRDefault="00D1039D" w:rsidP="00D1039D">
      <w:pPr>
        <w:spacing w:line="240" w:lineRule="auto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002FA" w:rsidRDefault="007002FA" w:rsidP="007002FA"/>
    <w:p w:rsidR="00D1039D" w:rsidRPr="007002FA" w:rsidRDefault="00D1039D" w:rsidP="007002FA"/>
    <w:tbl>
      <w:tblPr>
        <w:tblW w:w="4880" w:type="pct"/>
        <w:tblInd w:w="115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6"/>
        <w:gridCol w:w="5259"/>
      </w:tblGrid>
      <w:tr w:rsidR="00903B64" w:rsidRPr="004F7B50" w:rsidTr="007002FA">
        <w:trPr>
          <w:trHeight w:val="144"/>
        </w:trPr>
        <w:tc>
          <w:tcPr>
            <w:tcW w:w="4560" w:type="dxa"/>
            <w:tcMar>
              <w:top w:w="29" w:type="dxa"/>
              <w:left w:w="115" w:type="dxa"/>
              <w:right w:w="115" w:type="dxa"/>
            </w:tcMar>
          </w:tcPr>
          <w:p w:rsidR="00903B64" w:rsidRPr="004F7B50" w:rsidRDefault="007002FA" w:rsidP="00903B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LHRC </w:t>
            </w:r>
          </w:p>
        </w:tc>
        <w:tc>
          <w:tcPr>
            <w:tcW w:w="6205" w:type="dxa"/>
            <w:tcMar>
              <w:top w:w="29" w:type="dxa"/>
              <w:left w:w="115" w:type="dxa"/>
              <w:right w:w="115" w:type="dxa"/>
            </w:tcMar>
          </w:tcPr>
          <w:p w:rsidR="00903B64" w:rsidRPr="004F7B50" w:rsidRDefault="007002FA" w:rsidP="00903B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903B64" w:rsidRPr="004F7B50">
              <w:rPr>
                <w:rFonts w:ascii="Arial" w:hAnsi="Arial" w:cs="Arial"/>
              </w:rPr>
              <w:t>LHRC Chairperson Signature</w:t>
            </w:r>
            <w:r w:rsidR="006B5B07">
              <w:rPr>
                <w:rFonts w:ascii="Arial" w:hAnsi="Arial" w:cs="Arial"/>
              </w:rPr>
              <w:t>/Date</w:t>
            </w:r>
          </w:p>
        </w:tc>
      </w:tr>
    </w:tbl>
    <w:p w:rsidR="007002FA" w:rsidRPr="006B2367" w:rsidRDefault="007002FA" w:rsidP="00BB7B6B">
      <w:pPr>
        <w:rPr>
          <w:i/>
          <w:color w:val="FF0000"/>
        </w:rPr>
      </w:pPr>
    </w:p>
    <w:sectPr w:rsidR="007002FA" w:rsidRPr="006B2367" w:rsidSect="002E2BE8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ED" w:rsidRDefault="00F42AED" w:rsidP="0055048B">
      <w:pPr>
        <w:spacing w:after="0" w:line="240" w:lineRule="auto"/>
      </w:pPr>
      <w:r>
        <w:separator/>
      </w:r>
    </w:p>
  </w:endnote>
  <w:endnote w:type="continuationSeparator" w:id="0">
    <w:p w:rsidR="00F42AED" w:rsidRDefault="00F42AED" w:rsidP="0055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ED" w:rsidRDefault="00F42AED" w:rsidP="0055048B">
      <w:pPr>
        <w:spacing w:after="0" w:line="240" w:lineRule="auto"/>
      </w:pPr>
      <w:r>
        <w:separator/>
      </w:r>
    </w:p>
  </w:footnote>
  <w:footnote w:type="continuationSeparator" w:id="0">
    <w:p w:rsidR="00F42AED" w:rsidRDefault="00F42AED" w:rsidP="00550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48B" w:rsidRPr="0055048B" w:rsidRDefault="0055048B" w:rsidP="00E64E7B">
    <w:pPr>
      <w:pStyle w:val="Header"/>
      <w:tabs>
        <w:tab w:val="left" w:pos="2580"/>
        <w:tab w:val="left" w:pos="2985"/>
      </w:tabs>
      <w:spacing w:line="276" w:lineRule="aut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443"/>
    <w:multiLevelType w:val="hybridMultilevel"/>
    <w:tmpl w:val="92843B94"/>
    <w:lvl w:ilvl="0" w:tplc="EC9A63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70F1"/>
    <w:multiLevelType w:val="hybridMultilevel"/>
    <w:tmpl w:val="EBD04D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154823"/>
    <w:multiLevelType w:val="hybridMultilevel"/>
    <w:tmpl w:val="312840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B5752"/>
    <w:multiLevelType w:val="hybridMultilevel"/>
    <w:tmpl w:val="542ECD06"/>
    <w:lvl w:ilvl="0" w:tplc="0FCC427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B15E2"/>
    <w:multiLevelType w:val="hybridMultilevel"/>
    <w:tmpl w:val="12AE2388"/>
    <w:lvl w:ilvl="0" w:tplc="04090005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301C5673"/>
    <w:multiLevelType w:val="hybridMultilevel"/>
    <w:tmpl w:val="A4C0D2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4597775"/>
    <w:multiLevelType w:val="hybridMultilevel"/>
    <w:tmpl w:val="2EF0F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71A42"/>
    <w:multiLevelType w:val="hybridMultilevel"/>
    <w:tmpl w:val="FE78F7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B62D5"/>
    <w:multiLevelType w:val="hybridMultilevel"/>
    <w:tmpl w:val="AA004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346C9"/>
    <w:multiLevelType w:val="hybridMultilevel"/>
    <w:tmpl w:val="B780589E"/>
    <w:lvl w:ilvl="0" w:tplc="1C146B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1A"/>
    <w:rsid w:val="000437F3"/>
    <w:rsid w:val="000B6FA1"/>
    <w:rsid w:val="000D2B34"/>
    <w:rsid w:val="00137DFC"/>
    <w:rsid w:val="0018231A"/>
    <w:rsid w:val="00193961"/>
    <w:rsid w:val="001E7778"/>
    <w:rsid w:val="00222CA1"/>
    <w:rsid w:val="002367C5"/>
    <w:rsid w:val="00267FB0"/>
    <w:rsid w:val="0027404D"/>
    <w:rsid w:val="002A4FEA"/>
    <w:rsid w:val="002C46BD"/>
    <w:rsid w:val="002D5E0C"/>
    <w:rsid w:val="002E2BE8"/>
    <w:rsid w:val="00314AE3"/>
    <w:rsid w:val="003678DE"/>
    <w:rsid w:val="003E4017"/>
    <w:rsid w:val="00402D4D"/>
    <w:rsid w:val="004F1A0E"/>
    <w:rsid w:val="004F5CC4"/>
    <w:rsid w:val="004F7B50"/>
    <w:rsid w:val="0054211C"/>
    <w:rsid w:val="0055048B"/>
    <w:rsid w:val="00567287"/>
    <w:rsid w:val="00582413"/>
    <w:rsid w:val="00597F86"/>
    <w:rsid w:val="005A181B"/>
    <w:rsid w:val="0060594D"/>
    <w:rsid w:val="006136B1"/>
    <w:rsid w:val="00637390"/>
    <w:rsid w:val="006446B8"/>
    <w:rsid w:val="006667A2"/>
    <w:rsid w:val="006A1534"/>
    <w:rsid w:val="006B2367"/>
    <w:rsid w:val="006B5B07"/>
    <w:rsid w:val="007002FA"/>
    <w:rsid w:val="00707DB0"/>
    <w:rsid w:val="007233C6"/>
    <w:rsid w:val="0075020F"/>
    <w:rsid w:val="007E2906"/>
    <w:rsid w:val="00833335"/>
    <w:rsid w:val="00833410"/>
    <w:rsid w:val="00871A2E"/>
    <w:rsid w:val="008B04F1"/>
    <w:rsid w:val="0090207C"/>
    <w:rsid w:val="00903B64"/>
    <w:rsid w:val="009F3DF3"/>
    <w:rsid w:val="00A02A9F"/>
    <w:rsid w:val="00A17F06"/>
    <w:rsid w:val="00A32052"/>
    <w:rsid w:val="00A4764C"/>
    <w:rsid w:val="00A5321B"/>
    <w:rsid w:val="00AF2940"/>
    <w:rsid w:val="00B03649"/>
    <w:rsid w:val="00B04682"/>
    <w:rsid w:val="00B45B85"/>
    <w:rsid w:val="00B53EE9"/>
    <w:rsid w:val="00B54618"/>
    <w:rsid w:val="00B80E89"/>
    <w:rsid w:val="00B91AE2"/>
    <w:rsid w:val="00BB7B6B"/>
    <w:rsid w:val="00BC16B3"/>
    <w:rsid w:val="00C228E4"/>
    <w:rsid w:val="00C378DD"/>
    <w:rsid w:val="00C72062"/>
    <w:rsid w:val="00C95FFA"/>
    <w:rsid w:val="00CB381F"/>
    <w:rsid w:val="00CE0360"/>
    <w:rsid w:val="00D1039D"/>
    <w:rsid w:val="00D13CF9"/>
    <w:rsid w:val="00D81B08"/>
    <w:rsid w:val="00DC6EBA"/>
    <w:rsid w:val="00DD54C9"/>
    <w:rsid w:val="00DE06FD"/>
    <w:rsid w:val="00DF2E65"/>
    <w:rsid w:val="00E1757C"/>
    <w:rsid w:val="00E42ED0"/>
    <w:rsid w:val="00E64E7B"/>
    <w:rsid w:val="00EF234F"/>
    <w:rsid w:val="00EF3482"/>
    <w:rsid w:val="00F42AED"/>
    <w:rsid w:val="00FB15F0"/>
    <w:rsid w:val="00FD4FB7"/>
    <w:rsid w:val="00FD736F"/>
    <w:rsid w:val="00FE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A44CCA-DBA5-4843-B9FB-D0886784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6B1"/>
  </w:style>
  <w:style w:type="paragraph" w:styleId="Heading2">
    <w:name w:val="heading 2"/>
    <w:basedOn w:val="Normal"/>
    <w:next w:val="Normal"/>
    <w:link w:val="Heading2Char"/>
    <w:qFormat/>
    <w:rsid w:val="00903B64"/>
    <w:pPr>
      <w:shd w:val="clear" w:color="auto" w:fill="595959" w:themeFill="text1" w:themeFillTint="A6"/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31A"/>
    <w:pPr>
      <w:ind w:left="720"/>
      <w:contextualSpacing/>
    </w:pPr>
  </w:style>
  <w:style w:type="table" w:styleId="TableGrid">
    <w:name w:val="Table Grid"/>
    <w:basedOn w:val="TableNormal"/>
    <w:uiPriority w:val="59"/>
    <w:rsid w:val="00182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E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48B"/>
  </w:style>
  <w:style w:type="paragraph" w:styleId="Footer">
    <w:name w:val="footer"/>
    <w:basedOn w:val="Normal"/>
    <w:link w:val="FooterChar"/>
    <w:uiPriority w:val="99"/>
    <w:unhideWhenUsed/>
    <w:rsid w:val="00550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48B"/>
  </w:style>
  <w:style w:type="character" w:styleId="PlaceholderText">
    <w:name w:val="Placeholder Text"/>
    <w:basedOn w:val="DefaultParagraphFont"/>
    <w:uiPriority w:val="99"/>
    <w:semiHidden/>
    <w:rsid w:val="00CE0360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903B64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4890A-008B-491F-8887-6EC740712DA3}"/>
      </w:docPartPr>
      <w:docPartBody>
        <w:p w:rsidR="00A91506" w:rsidRDefault="00DF6C66">
          <w:r w:rsidRPr="0090197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F6C66"/>
    <w:rsid w:val="000004CA"/>
    <w:rsid w:val="00064842"/>
    <w:rsid w:val="001337FC"/>
    <w:rsid w:val="0016117F"/>
    <w:rsid w:val="00236CF3"/>
    <w:rsid w:val="00647241"/>
    <w:rsid w:val="006C102C"/>
    <w:rsid w:val="00844D87"/>
    <w:rsid w:val="008F6D3B"/>
    <w:rsid w:val="009E0C7A"/>
    <w:rsid w:val="00A60212"/>
    <w:rsid w:val="00A91506"/>
    <w:rsid w:val="00AD4365"/>
    <w:rsid w:val="00D31258"/>
    <w:rsid w:val="00D66C58"/>
    <w:rsid w:val="00DF6C66"/>
    <w:rsid w:val="00E2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CB00CC4EF1424EA551CBA6DA78516B">
    <w:name w:val="ADCB00CC4EF1424EA551CBA6DA78516B"/>
    <w:rsid w:val="00DF6C66"/>
  </w:style>
  <w:style w:type="paragraph" w:customStyle="1" w:styleId="D00D98FEBA434B4FB632A512C0496F1A">
    <w:name w:val="D00D98FEBA434B4FB632A512C0496F1A"/>
    <w:rsid w:val="00DF6C66"/>
  </w:style>
  <w:style w:type="paragraph" w:customStyle="1" w:styleId="F3BE3FF06ED342038B7C937C64940BD9">
    <w:name w:val="F3BE3FF06ED342038B7C937C64940BD9"/>
    <w:rsid w:val="00DF6C66"/>
  </w:style>
  <w:style w:type="paragraph" w:customStyle="1" w:styleId="10EC43B457A14BC8AB51E87CFB729B05">
    <w:name w:val="10EC43B457A14BC8AB51E87CFB729B05"/>
    <w:rsid w:val="00DF6C66"/>
  </w:style>
  <w:style w:type="paragraph" w:customStyle="1" w:styleId="4BDF90D562AF45759ED741ECC5AD252E">
    <w:name w:val="4BDF90D562AF45759ED741ECC5AD252E"/>
    <w:rsid w:val="00DF6C66"/>
  </w:style>
  <w:style w:type="character" w:styleId="PlaceholderText">
    <w:name w:val="Placeholder Text"/>
    <w:basedOn w:val="DefaultParagraphFont"/>
    <w:uiPriority w:val="99"/>
    <w:semiHidden/>
    <w:rsid w:val="00DF6C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9AEF4A58F4946B781F9C81E2CF8BA" ma:contentTypeVersion="10" ma:contentTypeDescription="Create a new document." ma:contentTypeScope="" ma:versionID="ed483aaa9fd5732f542b2f30fb64b51c">
  <xsd:schema xmlns:xsd="http://www.w3.org/2001/XMLSchema" xmlns:xs="http://www.w3.org/2001/XMLSchema" xmlns:p="http://schemas.microsoft.com/office/2006/metadata/properties" xmlns:ns2="e592786d-1027-40f5-b52b-b408b3497842" xmlns:ns3="9892d24d-63ef-4012-9fd9-3b2b4b9ac558" targetNamespace="http://schemas.microsoft.com/office/2006/metadata/properties" ma:root="true" ma:fieldsID="dcd1a70f08d6b88a87058507c5c1d438" ns2:_="" ns3:_="">
    <xsd:import namespace="e592786d-1027-40f5-b52b-b408b3497842"/>
    <xsd:import namespace="9892d24d-63ef-4012-9fd9-3b2b4b9ac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2786d-1027-40f5-b52b-b408b3497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2d24d-63ef-4012-9fd9-3b2b4b9ac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52EB01-A11D-4A89-A773-B09ECEB04F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6B7F21-ACC2-4949-8536-2DE2C2CEE7D2}"/>
</file>

<file path=customXml/itemProps3.xml><?xml version="1.0" encoding="utf-8"?>
<ds:datastoreItem xmlns:ds="http://schemas.openxmlformats.org/officeDocument/2006/customXml" ds:itemID="{F76A875E-2F48-41B3-BA8C-25681DE5A25A}"/>
</file>

<file path=customXml/itemProps4.xml><?xml version="1.0" encoding="utf-8"?>
<ds:datastoreItem xmlns:ds="http://schemas.openxmlformats.org/officeDocument/2006/customXml" ds:itemID="{E9FF0B0A-959C-41CC-AA81-6546851E5F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Sharae (DBHDS)</dc:creator>
  <cp:lastModifiedBy>Kovack, Jennifer (DBHDS)</cp:lastModifiedBy>
  <cp:revision>2</cp:revision>
  <cp:lastPrinted>2019-10-11T15:37:00Z</cp:lastPrinted>
  <dcterms:created xsi:type="dcterms:W3CDTF">2020-08-27T16:34:00Z</dcterms:created>
  <dcterms:modified xsi:type="dcterms:W3CDTF">2020-08-27T16:34:00Z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0x010100C3F9AEF4A58F4946B781F9C81E2CF8BA</vt:lpwstr>
  </property>
</Properties>
</file>