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
        <w:gridCol w:w="2503"/>
        <w:gridCol w:w="12780"/>
      </w:tblGrid>
      <w:tr w:rsidR="00776116" w:rsidRPr="00FB6377" w14:paraId="444BDA49" w14:textId="77777777" w:rsidTr="007A5FB4">
        <w:trPr>
          <w:gridBefore w:val="1"/>
          <w:wBefore w:w="12" w:type="dxa"/>
          <w:cantSplit/>
        </w:trPr>
        <w:tc>
          <w:tcPr>
            <w:tcW w:w="15283" w:type="dxa"/>
            <w:gridSpan w:val="2"/>
            <w:shd w:val="pct12" w:color="008080" w:fill="33CCCC"/>
          </w:tcPr>
          <w:p w14:paraId="12438B83" w14:textId="155A3AA0" w:rsidR="00D83296" w:rsidRPr="00FB6377" w:rsidRDefault="00776116" w:rsidP="000B5314">
            <w:pPr>
              <w:pStyle w:val="BlockLabel"/>
              <w:rPr>
                <w:rFonts w:asciiTheme="minorHAnsi" w:hAnsiTheme="minorHAnsi" w:cstheme="minorHAnsi"/>
                <w:szCs w:val="24"/>
                <w:lang w:val="en-AU"/>
              </w:rPr>
            </w:pPr>
            <w:r w:rsidRPr="00FB6377">
              <w:rPr>
                <w:rFonts w:asciiTheme="minorHAnsi" w:hAnsiTheme="minorHAnsi" w:cstheme="minorHAnsi"/>
                <w:szCs w:val="24"/>
                <w:lang w:val="en-AU"/>
              </w:rPr>
              <w:t>MEETING DETAILS</w:t>
            </w:r>
          </w:p>
        </w:tc>
      </w:tr>
      <w:tr w:rsidR="00776116" w:rsidRPr="00FB6377" w14:paraId="1116A8C4" w14:textId="77777777" w:rsidTr="007A5FB4">
        <w:trPr>
          <w:gridBefore w:val="1"/>
          <w:wBefore w:w="12" w:type="dxa"/>
          <w:cantSplit/>
        </w:trPr>
        <w:tc>
          <w:tcPr>
            <w:tcW w:w="2503" w:type="dxa"/>
          </w:tcPr>
          <w:p w14:paraId="2D01F71D" w14:textId="77777777" w:rsidR="00776116" w:rsidRPr="00FB6377" w:rsidRDefault="00776116" w:rsidP="00B64029">
            <w:pPr>
              <w:rPr>
                <w:rFonts w:asciiTheme="minorHAnsi" w:hAnsiTheme="minorHAnsi" w:cstheme="minorHAnsi"/>
                <w:szCs w:val="24"/>
              </w:rPr>
            </w:pPr>
            <w:r w:rsidRPr="00FB6377">
              <w:rPr>
                <w:rFonts w:asciiTheme="minorHAnsi" w:hAnsiTheme="minorHAnsi" w:cstheme="minorHAnsi"/>
                <w:b/>
                <w:szCs w:val="24"/>
              </w:rPr>
              <w:t>Date and time:</w:t>
            </w:r>
          </w:p>
        </w:tc>
        <w:tc>
          <w:tcPr>
            <w:tcW w:w="12780" w:type="dxa"/>
          </w:tcPr>
          <w:p w14:paraId="3F71F026" w14:textId="65ED599A" w:rsidR="00776116" w:rsidRPr="00FB6377" w:rsidRDefault="00EF5579" w:rsidP="00E33729">
            <w:pPr>
              <w:rPr>
                <w:rFonts w:asciiTheme="minorHAnsi" w:hAnsiTheme="minorHAnsi" w:cstheme="minorHAnsi"/>
                <w:szCs w:val="24"/>
              </w:rPr>
            </w:pPr>
            <w:r>
              <w:rPr>
                <w:rFonts w:asciiTheme="minorHAnsi" w:hAnsiTheme="minorHAnsi" w:cstheme="minorHAnsi"/>
                <w:szCs w:val="24"/>
              </w:rPr>
              <w:t>December 14</w:t>
            </w:r>
            <w:r w:rsidR="003C7E25" w:rsidRPr="00FB6377">
              <w:rPr>
                <w:rFonts w:asciiTheme="minorHAnsi" w:hAnsiTheme="minorHAnsi" w:cstheme="minorHAnsi"/>
                <w:szCs w:val="24"/>
              </w:rPr>
              <w:t>,</w:t>
            </w:r>
            <w:r>
              <w:rPr>
                <w:rFonts w:asciiTheme="minorHAnsi" w:hAnsiTheme="minorHAnsi" w:cstheme="minorHAnsi"/>
                <w:szCs w:val="24"/>
              </w:rPr>
              <w:t xml:space="preserve"> </w:t>
            </w:r>
            <w:proofErr w:type="gramStart"/>
            <w:r>
              <w:rPr>
                <w:rFonts w:asciiTheme="minorHAnsi" w:hAnsiTheme="minorHAnsi" w:cstheme="minorHAnsi"/>
                <w:szCs w:val="24"/>
              </w:rPr>
              <w:t>2022</w:t>
            </w:r>
            <w:proofErr w:type="gramEnd"/>
            <w:r w:rsidR="00E33729" w:rsidRPr="00FB6377">
              <w:rPr>
                <w:rFonts w:asciiTheme="minorHAnsi" w:hAnsiTheme="minorHAnsi" w:cstheme="minorHAnsi"/>
                <w:szCs w:val="24"/>
              </w:rPr>
              <w:t xml:space="preserve"> </w:t>
            </w:r>
            <w:r>
              <w:rPr>
                <w:rFonts w:asciiTheme="minorHAnsi" w:hAnsiTheme="minorHAnsi" w:cstheme="minorHAnsi"/>
                <w:szCs w:val="24"/>
              </w:rPr>
              <w:t>10 a</w:t>
            </w:r>
            <w:r w:rsidR="00E33729" w:rsidRPr="00FB6377">
              <w:rPr>
                <w:rFonts w:asciiTheme="minorHAnsi" w:hAnsiTheme="minorHAnsi" w:cstheme="minorHAnsi"/>
                <w:szCs w:val="24"/>
              </w:rPr>
              <w:t>m</w:t>
            </w:r>
          </w:p>
        </w:tc>
      </w:tr>
      <w:tr w:rsidR="00776116" w:rsidRPr="00FB6377" w14:paraId="1417DABB" w14:textId="77777777" w:rsidTr="007A5FB4">
        <w:trPr>
          <w:gridBefore w:val="1"/>
          <w:wBefore w:w="12" w:type="dxa"/>
          <w:cantSplit/>
        </w:trPr>
        <w:tc>
          <w:tcPr>
            <w:tcW w:w="2503" w:type="dxa"/>
          </w:tcPr>
          <w:p w14:paraId="2D551B34" w14:textId="77777777" w:rsidR="00776116" w:rsidRPr="00FB6377" w:rsidRDefault="00776116" w:rsidP="00B64029">
            <w:pPr>
              <w:rPr>
                <w:rFonts w:asciiTheme="minorHAnsi" w:hAnsiTheme="minorHAnsi" w:cstheme="minorHAnsi"/>
                <w:b/>
                <w:szCs w:val="24"/>
              </w:rPr>
            </w:pPr>
            <w:r w:rsidRPr="00FB6377">
              <w:rPr>
                <w:rFonts w:asciiTheme="minorHAnsi" w:hAnsiTheme="minorHAnsi" w:cstheme="minorHAnsi"/>
                <w:b/>
                <w:szCs w:val="24"/>
              </w:rPr>
              <w:t>Venue:</w:t>
            </w:r>
          </w:p>
        </w:tc>
        <w:tc>
          <w:tcPr>
            <w:tcW w:w="12780" w:type="dxa"/>
          </w:tcPr>
          <w:p w14:paraId="350175FA" w14:textId="3E8FEBC7" w:rsidR="00776116" w:rsidRPr="00FB6377" w:rsidRDefault="00E33729" w:rsidP="00E33729">
            <w:pPr>
              <w:rPr>
                <w:rFonts w:asciiTheme="minorHAnsi" w:hAnsiTheme="minorHAnsi" w:cstheme="minorHAnsi"/>
                <w:szCs w:val="24"/>
              </w:rPr>
            </w:pPr>
            <w:r w:rsidRPr="00FB6377">
              <w:rPr>
                <w:rFonts w:asciiTheme="minorHAnsi" w:hAnsiTheme="minorHAnsi" w:cstheme="minorHAnsi"/>
                <w:szCs w:val="24"/>
              </w:rPr>
              <w:t xml:space="preserve">Virtual through </w:t>
            </w:r>
            <w:r w:rsidR="00981848" w:rsidRPr="00FB6377">
              <w:rPr>
                <w:rFonts w:asciiTheme="minorHAnsi" w:hAnsiTheme="minorHAnsi" w:cstheme="minorHAnsi"/>
                <w:szCs w:val="24"/>
              </w:rPr>
              <w:t>Zoom</w:t>
            </w:r>
            <w:r w:rsidRPr="00FB6377">
              <w:rPr>
                <w:rFonts w:asciiTheme="minorHAnsi" w:hAnsiTheme="minorHAnsi" w:cstheme="minorHAnsi"/>
                <w:szCs w:val="24"/>
              </w:rPr>
              <w:t xml:space="preserve"> due to the ongoing pandemic</w:t>
            </w:r>
          </w:p>
        </w:tc>
      </w:tr>
      <w:tr w:rsidR="00776116" w:rsidRPr="00FB6377" w14:paraId="0BB0FC57" w14:textId="77777777" w:rsidTr="007A5FB4">
        <w:trPr>
          <w:gridBefore w:val="1"/>
          <w:wBefore w:w="12" w:type="dxa"/>
          <w:cantSplit/>
        </w:trPr>
        <w:tc>
          <w:tcPr>
            <w:tcW w:w="15283" w:type="dxa"/>
            <w:gridSpan w:val="2"/>
            <w:shd w:val="pct12" w:color="008080" w:fill="33CCCC"/>
          </w:tcPr>
          <w:p w14:paraId="722EE26A" w14:textId="77777777" w:rsidR="00776116" w:rsidRPr="00FB6377" w:rsidRDefault="00776116" w:rsidP="00B64029">
            <w:pPr>
              <w:pStyle w:val="BlockLabel"/>
              <w:rPr>
                <w:rFonts w:asciiTheme="minorHAnsi" w:hAnsiTheme="minorHAnsi" w:cstheme="minorHAnsi"/>
                <w:szCs w:val="24"/>
                <w:lang w:val="en-AU"/>
              </w:rPr>
            </w:pPr>
            <w:r w:rsidRPr="00FB6377">
              <w:rPr>
                <w:rFonts w:asciiTheme="minorHAnsi" w:hAnsiTheme="minorHAnsi" w:cstheme="minorHAnsi"/>
                <w:szCs w:val="24"/>
                <w:lang w:val="en-AU"/>
              </w:rPr>
              <w:t>COUNCIL DEMOGRAPHICS</w:t>
            </w:r>
          </w:p>
        </w:tc>
      </w:tr>
      <w:tr w:rsidR="00776116" w:rsidRPr="00FB6377" w14:paraId="20CD0410" w14:textId="77777777" w:rsidTr="007A5FB4">
        <w:trPr>
          <w:cantSplit/>
          <w:trHeight w:val="277"/>
        </w:trPr>
        <w:tc>
          <w:tcPr>
            <w:tcW w:w="15295" w:type="dxa"/>
            <w:gridSpan w:val="3"/>
          </w:tcPr>
          <w:p w14:paraId="1FCD4496" w14:textId="02AA2ED6" w:rsidR="00776116" w:rsidRPr="00FB6377" w:rsidRDefault="000B5314" w:rsidP="001B2B2F">
            <w:pPr>
              <w:jc w:val="center"/>
              <w:rPr>
                <w:rFonts w:asciiTheme="minorHAnsi" w:hAnsiTheme="minorHAnsi" w:cstheme="minorHAnsi"/>
                <w:i/>
                <w:szCs w:val="24"/>
              </w:rPr>
            </w:pPr>
            <w:r w:rsidRPr="00FB6377">
              <w:rPr>
                <w:rFonts w:asciiTheme="minorHAnsi" w:hAnsiTheme="minorHAnsi" w:cstheme="minorHAnsi"/>
                <w:i/>
                <w:szCs w:val="24"/>
              </w:rPr>
              <w:br/>
            </w:r>
          </w:p>
        </w:tc>
      </w:tr>
      <w:tr w:rsidR="00776116" w:rsidRPr="00FB6377" w14:paraId="46C1F1B4" w14:textId="77777777" w:rsidTr="007A5FB4">
        <w:trPr>
          <w:cantSplit/>
          <w:trHeight w:val="1385"/>
        </w:trPr>
        <w:tc>
          <w:tcPr>
            <w:tcW w:w="2515" w:type="dxa"/>
            <w:gridSpan w:val="2"/>
          </w:tcPr>
          <w:p w14:paraId="74219DEB" w14:textId="77777777" w:rsidR="00776116" w:rsidRPr="00FB6377" w:rsidRDefault="00776116" w:rsidP="00B64029">
            <w:pPr>
              <w:rPr>
                <w:rFonts w:asciiTheme="minorHAnsi" w:hAnsiTheme="minorHAnsi" w:cstheme="minorHAnsi"/>
                <w:b/>
                <w:szCs w:val="24"/>
              </w:rPr>
            </w:pPr>
            <w:r w:rsidRPr="00FB6377">
              <w:rPr>
                <w:rFonts w:asciiTheme="minorHAnsi" w:hAnsiTheme="minorHAnsi" w:cstheme="minorHAnsi"/>
                <w:b/>
                <w:szCs w:val="24"/>
              </w:rPr>
              <w:t>Present</w:t>
            </w:r>
          </w:p>
        </w:tc>
        <w:tc>
          <w:tcPr>
            <w:tcW w:w="12780" w:type="dxa"/>
          </w:tcPr>
          <w:p w14:paraId="48B444D8" w14:textId="69BDDDE8" w:rsidR="00776116" w:rsidRPr="00FB6377" w:rsidDel="00D130CE" w:rsidRDefault="00E33729" w:rsidP="00BD2C89">
            <w:pPr>
              <w:rPr>
                <w:rFonts w:asciiTheme="minorHAnsi" w:hAnsiTheme="minorHAnsi" w:cstheme="minorHAnsi"/>
                <w:bCs/>
                <w:color w:val="000000" w:themeColor="text1"/>
                <w:szCs w:val="24"/>
              </w:rPr>
            </w:pPr>
            <w:r w:rsidRPr="00FB6377">
              <w:rPr>
                <w:rFonts w:asciiTheme="minorHAnsi" w:hAnsiTheme="minorHAnsi" w:cstheme="minorHAnsi"/>
                <w:bCs/>
                <w:color w:val="000000" w:themeColor="text1"/>
                <w:szCs w:val="24"/>
              </w:rPr>
              <w:t xml:space="preserve">Patrice Beard (Parent and Partnership for People with Disabilities); </w:t>
            </w:r>
            <w:r w:rsidR="002026DB" w:rsidRPr="00FB6377">
              <w:rPr>
                <w:rFonts w:asciiTheme="minorHAnsi" w:hAnsiTheme="minorHAnsi" w:cstheme="minorHAnsi"/>
                <w:bCs/>
                <w:color w:val="000000" w:themeColor="text1"/>
                <w:szCs w:val="24"/>
              </w:rPr>
              <w:t xml:space="preserve">Hilary </w:t>
            </w:r>
            <w:proofErr w:type="spellStart"/>
            <w:r w:rsidR="002026DB" w:rsidRPr="00FB6377">
              <w:rPr>
                <w:rFonts w:asciiTheme="minorHAnsi" w:hAnsiTheme="minorHAnsi" w:cstheme="minorHAnsi"/>
                <w:bCs/>
                <w:color w:val="000000" w:themeColor="text1"/>
                <w:szCs w:val="24"/>
              </w:rPr>
              <w:t>Piland</w:t>
            </w:r>
            <w:proofErr w:type="spellEnd"/>
            <w:r w:rsidR="002026DB" w:rsidRPr="00FB6377">
              <w:rPr>
                <w:rFonts w:asciiTheme="minorHAnsi" w:hAnsiTheme="minorHAnsi" w:cstheme="minorHAnsi"/>
                <w:bCs/>
                <w:color w:val="000000" w:themeColor="text1"/>
                <w:szCs w:val="24"/>
              </w:rPr>
              <w:t xml:space="preserve"> (VACSB); </w:t>
            </w:r>
            <w:r w:rsidR="00E17A77" w:rsidRPr="00FB6377">
              <w:rPr>
                <w:rFonts w:asciiTheme="minorHAnsi" w:hAnsiTheme="minorHAnsi" w:cstheme="minorHAnsi"/>
                <w:bCs/>
                <w:color w:val="000000" w:themeColor="text1"/>
                <w:szCs w:val="24"/>
              </w:rPr>
              <w:t xml:space="preserve">Bruce </w:t>
            </w:r>
            <w:proofErr w:type="spellStart"/>
            <w:r w:rsidR="00E17A77" w:rsidRPr="00FB6377">
              <w:rPr>
                <w:rFonts w:asciiTheme="minorHAnsi" w:hAnsiTheme="minorHAnsi" w:cstheme="minorHAnsi"/>
                <w:bCs/>
                <w:color w:val="000000" w:themeColor="text1"/>
                <w:szCs w:val="24"/>
              </w:rPr>
              <w:t>Cruser</w:t>
            </w:r>
            <w:proofErr w:type="spellEnd"/>
            <w:r w:rsidR="00E17A77" w:rsidRPr="00FB6377">
              <w:rPr>
                <w:rFonts w:asciiTheme="minorHAnsi" w:hAnsiTheme="minorHAnsi" w:cstheme="minorHAnsi"/>
                <w:bCs/>
                <w:color w:val="000000" w:themeColor="text1"/>
                <w:szCs w:val="24"/>
              </w:rPr>
              <w:t xml:space="preserve"> (MHAV)</w:t>
            </w:r>
            <w:r w:rsidR="00480C52">
              <w:rPr>
                <w:rFonts w:asciiTheme="minorHAnsi" w:hAnsiTheme="minorHAnsi" w:cstheme="minorHAnsi"/>
                <w:bCs/>
                <w:color w:val="000000" w:themeColor="text1"/>
                <w:szCs w:val="24"/>
              </w:rPr>
              <w:t xml:space="preserve">; </w:t>
            </w:r>
            <w:r w:rsidRPr="00FB6377">
              <w:rPr>
                <w:rFonts w:asciiTheme="minorHAnsi" w:hAnsiTheme="minorHAnsi" w:cstheme="minorHAnsi"/>
                <w:bCs/>
                <w:color w:val="000000" w:themeColor="text1"/>
                <w:szCs w:val="24"/>
              </w:rPr>
              <w:t xml:space="preserve">Heather Pate (Robin’s Hope); Nathanael </w:t>
            </w:r>
            <w:proofErr w:type="spellStart"/>
            <w:r w:rsidRPr="00FB6377">
              <w:rPr>
                <w:rFonts w:asciiTheme="minorHAnsi" w:hAnsiTheme="minorHAnsi" w:cstheme="minorHAnsi"/>
                <w:bCs/>
                <w:color w:val="000000" w:themeColor="text1"/>
                <w:szCs w:val="24"/>
              </w:rPr>
              <w:t>Rudney</w:t>
            </w:r>
            <w:proofErr w:type="spellEnd"/>
            <w:r w:rsidRPr="00FB6377">
              <w:rPr>
                <w:rFonts w:asciiTheme="minorHAnsi" w:hAnsiTheme="minorHAnsi" w:cstheme="minorHAnsi"/>
                <w:bCs/>
                <w:color w:val="000000" w:themeColor="text1"/>
                <w:szCs w:val="24"/>
              </w:rPr>
              <w:t xml:space="preserve"> (DBHDS)</w:t>
            </w:r>
            <w:r w:rsidR="000212F5" w:rsidRPr="00FB6377">
              <w:rPr>
                <w:rFonts w:asciiTheme="minorHAnsi" w:hAnsiTheme="minorHAnsi" w:cstheme="minorHAnsi"/>
                <w:bCs/>
                <w:color w:val="000000" w:themeColor="text1"/>
                <w:szCs w:val="24"/>
              </w:rPr>
              <w:t xml:space="preserve">; </w:t>
            </w:r>
            <w:r w:rsidR="00EB7222" w:rsidRPr="00FB6377">
              <w:rPr>
                <w:rFonts w:asciiTheme="minorHAnsi" w:hAnsiTheme="minorHAnsi" w:cstheme="minorHAnsi"/>
                <w:bCs/>
                <w:color w:val="000000" w:themeColor="text1"/>
                <w:szCs w:val="24"/>
              </w:rPr>
              <w:t>Eli</w:t>
            </w:r>
            <w:r w:rsidR="00EB7222">
              <w:rPr>
                <w:rFonts w:asciiTheme="minorHAnsi" w:hAnsiTheme="minorHAnsi" w:cstheme="minorHAnsi"/>
                <w:bCs/>
                <w:color w:val="000000" w:themeColor="text1"/>
                <w:szCs w:val="24"/>
              </w:rPr>
              <w:t xml:space="preserve"> </w:t>
            </w:r>
            <w:r w:rsidR="00EB7222" w:rsidRPr="00FB6377">
              <w:rPr>
                <w:rFonts w:asciiTheme="minorHAnsi" w:hAnsiTheme="minorHAnsi" w:cstheme="minorHAnsi"/>
                <w:bCs/>
                <w:color w:val="000000" w:themeColor="text1"/>
                <w:szCs w:val="24"/>
              </w:rPr>
              <w:t>Bouldin-Clopton (PEER</w:t>
            </w:r>
            <w:r w:rsidR="00EB7222">
              <w:rPr>
                <w:rFonts w:asciiTheme="minorHAnsi" w:hAnsiTheme="minorHAnsi" w:cstheme="minorHAnsi"/>
                <w:bCs/>
                <w:color w:val="000000" w:themeColor="text1"/>
                <w:szCs w:val="24"/>
              </w:rPr>
              <w:t xml:space="preserve"> &amp; </w:t>
            </w:r>
            <w:r w:rsidR="004B0EB3">
              <w:rPr>
                <w:rFonts w:asciiTheme="minorHAnsi" w:hAnsiTheme="minorHAnsi" w:cstheme="minorHAnsi"/>
                <w:bCs/>
                <w:color w:val="000000" w:themeColor="text1"/>
                <w:szCs w:val="24"/>
              </w:rPr>
              <w:t>On Our Own Charlottesville)</w:t>
            </w:r>
            <w:r w:rsidR="00EA089D">
              <w:rPr>
                <w:rFonts w:asciiTheme="minorHAnsi" w:hAnsiTheme="minorHAnsi" w:cstheme="minorHAnsi"/>
                <w:bCs/>
                <w:color w:val="000000" w:themeColor="text1"/>
                <w:szCs w:val="24"/>
              </w:rPr>
              <w:t xml:space="preserve">; </w:t>
            </w:r>
            <w:r w:rsidR="00EF5579">
              <w:rPr>
                <w:rFonts w:asciiTheme="minorHAnsi" w:hAnsiTheme="minorHAnsi" w:cstheme="minorHAnsi"/>
                <w:bCs/>
                <w:color w:val="000000" w:themeColor="text1"/>
                <w:szCs w:val="24"/>
              </w:rPr>
              <w:t xml:space="preserve">Sandra Nichols (VA), Teri Nunley (DARS), Heather </w:t>
            </w:r>
            <w:proofErr w:type="spellStart"/>
            <w:r w:rsidR="00EF5579">
              <w:rPr>
                <w:rFonts w:asciiTheme="minorHAnsi" w:hAnsiTheme="minorHAnsi" w:cstheme="minorHAnsi"/>
                <w:bCs/>
                <w:color w:val="000000" w:themeColor="text1"/>
                <w:szCs w:val="24"/>
              </w:rPr>
              <w:t>Orrock</w:t>
            </w:r>
            <w:proofErr w:type="spellEnd"/>
            <w:r w:rsidR="00EF5579">
              <w:rPr>
                <w:rFonts w:asciiTheme="minorHAnsi" w:hAnsiTheme="minorHAnsi" w:cstheme="minorHAnsi"/>
                <w:bCs/>
                <w:color w:val="000000" w:themeColor="text1"/>
                <w:szCs w:val="24"/>
              </w:rPr>
              <w:t xml:space="preserve"> (VOCAL), Justin Wallace (VDH), Jeff </w:t>
            </w:r>
            <w:proofErr w:type="spellStart"/>
            <w:r w:rsidR="00EF5579">
              <w:rPr>
                <w:rFonts w:asciiTheme="minorHAnsi" w:hAnsiTheme="minorHAnsi" w:cstheme="minorHAnsi"/>
                <w:bCs/>
                <w:color w:val="000000" w:themeColor="text1"/>
                <w:szCs w:val="24"/>
              </w:rPr>
              <w:t>VanArnam</w:t>
            </w:r>
            <w:proofErr w:type="spellEnd"/>
            <w:r w:rsidR="00EF5579">
              <w:rPr>
                <w:rFonts w:asciiTheme="minorHAnsi" w:hAnsiTheme="minorHAnsi" w:cstheme="minorHAnsi"/>
                <w:bCs/>
                <w:color w:val="000000" w:themeColor="text1"/>
                <w:szCs w:val="24"/>
              </w:rPr>
              <w:t xml:space="preserve"> (DBHDS), Jenny Sappington (MHAV), Cristy Corbin (</w:t>
            </w:r>
            <w:proofErr w:type="spellStart"/>
            <w:r w:rsidR="00EF5579">
              <w:rPr>
                <w:rFonts w:asciiTheme="minorHAnsi" w:hAnsiTheme="minorHAnsi" w:cstheme="minorHAnsi"/>
                <w:bCs/>
                <w:color w:val="000000" w:themeColor="text1"/>
                <w:szCs w:val="24"/>
              </w:rPr>
              <w:t>FSPofVA</w:t>
            </w:r>
            <w:proofErr w:type="spellEnd"/>
            <w:r w:rsidR="00EF5579">
              <w:rPr>
                <w:rFonts w:asciiTheme="minorHAnsi" w:hAnsiTheme="minorHAnsi" w:cstheme="minorHAnsi"/>
                <w:bCs/>
                <w:color w:val="000000" w:themeColor="text1"/>
                <w:szCs w:val="24"/>
              </w:rPr>
              <w:t xml:space="preserve">), </w:t>
            </w:r>
            <w:r w:rsidR="00EF5579">
              <w:rPr>
                <w:rFonts w:asciiTheme="minorHAnsi" w:hAnsiTheme="minorHAnsi" w:cstheme="minorHAnsi"/>
                <w:bCs/>
                <w:color w:val="000000" w:themeColor="text1"/>
                <w:szCs w:val="24"/>
              </w:rPr>
              <w:t xml:space="preserve">Mary </w:t>
            </w:r>
            <w:proofErr w:type="spellStart"/>
            <w:r w:rsidR="00EF5579">
              <w:rPr>
                <w:rFonts w:asciiTheme="minorHAnsi" w:hAnsiTheme="minorHAnsi" w:cstheme="minorHAnsi"/>
                <w:bCs/>
                <w:color w:val="000000" w:themeColor="text1"/>
                <w:szCs w:val="24"/>
              </w:rPr>
              <w:t>McQuown</w:t>
            </w:r>
            <w:proofErr w:type="spellEnd"/>
            <w:r w:rsidR="00EF5579">
              <w:rPr>
                <w:rFonts w:asciiTheme="minorHAnsi" w:hAnsiTheme="minorHAnsi" w:cstheme="minorHAnsi"/>
                <w:bCs/>
                <w:color w:val="000000" w:themeColor="text1"/>
                <w:szCs w:val="24"/>
              </w:rPr>
              <w:t xml:space="preserve"> (DBHDS), Mary </w:t>
            </w:r>
            <w:proofErr w:type="spellStart"/>
            <w:r w:rsidR="00EF5579">
              <w:rPr>
                <w:rFonts w:asciiTheme="minorHAnsi" w:hAnsiTheme="minorHAnsi" w:cstheme="minorHAnsi"/>
                <w:bCs/>
                <w:color w:val="000000" w:themeColor="text1"/>
                <w:szCs w:val="24"/>
              </w:rPr>
              <w:t>Ottinot</w:t>
            </w:r>
            <w:proofErr w:type="spellEnd"/>
            <w:r w:rsidR="00EF5579">
              <w:rPr>
                <w:rFonts w:asciiTheme="minorHAnsi" w:hAnsiTheme="minorHAnsi" w:cstheme="minorHAnsi"/>
                <w:bCs/>
                <w:color w:val="000000" w:themeColor="text1"/>
                <w:szCs w:val="24"/>
              </w:rPr>
              <w:t xml:space="preserve"> (Parent), </w:t>
            </w:r>
            <w:r w:rsidR="00EF5579">
              <w:rPr>
                <w:rFonts w:asciiTheme="minorHAnsi" w:hAnsiTheme="minorHAnsi" w:cstheme="minorHAnsi"/>
                <w:bCs/>
                <w:color w:val="000000" w:themeColor="text1"/>
                <w:szCs w:val="24"/>
              </w:rPr>
              <w:t xml:space="preserve">Patricia Parham (VADOC), Mary </w:t>
            </w:r>
            <w:proofErr w:type="spellStart"/>
            <w:r w:rsidR="00EF5579">
              <w:rPr>
                <w:rFonts w:asciiTheme="minorHAnsi" w:hAnsiTheme="minorHAnsi" w:cstheme="minorHAnsi"/>
                <w:bCs/>
                <w:color w:val="000000" w:themeColor="text1"/>
                <w:szCs w:val="24"/>
              </w:rPr>
              <w:t>Ottinot</w:t>
            </w:r>
            <w:proofErr w:type="spellEnd"/>
            <w:r w:rsidR="00EF5579">
              <w:rPr>
                <w:rFonts w:asciiTheme="minorHAnsi" w:hAnsiTheme="minorHAnsi" w:cstheme="minorHAnsi"/>
                <w:bCs/>
                <w:color w:val="000000" w:themeColor="text1"/>
                <w:szCs w:val="24"/>
              </w:rPr>
              <w:t xml:space="preserve">, Livia Jenson (DOC), Katharine Hunter (DBHDS), </w:t>
            </w:r>
            <w:proofErr w:type="spellStart"/>
            <w:r w:rsidR="00EF5579">
              <w:rPr>
                <w:rFonts w:asciiTheme="minorHAnsi" w:hAnsiTheme="minorHAnsi" w:cstheme="minorHAnsi"/>
                <w:bCs/>
                <w:color w:val="000000" w:themeColor="text1"/>
                <w:szCs w:val="24"/>
              </w:rPr>
              <w:t>Kristinne</w:t>
            </w:r>
            <w:proofErr w:type="spellEnd"/>
            <w:r w:rsidR="00EF5579">
              <w:rPr>
                <w:rFonts w:asciiTheme="minorHAnsi" w:hAnsiTheme="minorHAnsi" w:cstheme="minorHAnsi"/>
                <w:bCs/>
                <w:color w:val="000000" w:themeColor="text1"/>
                <w:szCs w:val="24"/>
              </w:rPr>
              <w:t xml:space="preserve"> Stone (DOE), Tara Belfast-Hurd (DBHDS), </w:t>
            </w:r>
          </w:p>
        </w:tc>
      </w:tr>
      <w:tr w:rsidR="00776116" w:rsidRPr="00FB6377" w14:paraId="1F281FBF" w14:textId="77777777" w:rsidTr="007A5FB4">
        <w:trPr>
          <w:cantSplit/>
          <w:trHeight w:val="277"/>
        </w:trPr>
        <w:tc>
          <w:tcPr>
            <w:tcW w:w="2515" w:type="dxa"/>
            <w:gridSpan w:val="2"/>
          </w:tcPr>
          <w:p w14:paraId="19625B10" w14:textId="31EF13B0" w:rsidR="00776116" w:rsidRPr="00FB6377" w:rsidRDefault="000B5314" w:rsidP="0022713B">
            <w:pPr>
              <w:rPr>
                <w:rFonts w:asciiTheme="minorHAnsi" w:hAnsiTheme="minorHAnsi" w:cstheme="minorHAnsi"/>
                <w:b/>
                <w:szCs w:val="24"/>
              </w:rPr>
            </w:pPr>
            <w:r w:rsidRPr="00FB6377">
              <w:rPr>
                <w:rFonts w:asciiTheme="minorHAnsi" w:hAnsiTheme="minorHAnsi" w:cstheme="minorHAnsi"/>
                <w:b/>
                <w:szCs w:val="24"/>
              </w:rPr>
              <w:t>Guest</w:t>
            </w:r>
            <w:r w:rsidR="0022713B" w:rsidRPr="00FB6377">
              <w:rPr>
                <w:rFonts w:asciiTheme="minorHAnsi" w:hAnsiTheme="minorHAnsi" w:cstheme="minorHAnsi"/>
                <w:b/>
                <w:szCs w:val="24"/>
              </w:rPr>
              <w:t>(s)</w:t>
            </w:r>
          </w:p>
        </w:tc>
        <w:tc>
          <w:tcPr>
            <w:tcW w:w="12780" w:type="dxa"/>
          </w:tcPr>
          <w:p w14:paraId="6D4C3207" w14:textId="44A010CA" w:rsidR="00776116" w:rsidRPr="00FB6377" w:rsidRDefault="00EF5579" w:rsidP="001B2B2F">
            <w:pPr>
              <w:rPr>
                <w:rFonts w:asciiTheme="minorHAnsi" w:hAnsiTheme="minorHAnsi" w:cstheme="minorHAnsi"/>
                <w:bCs/>
                <w:color w:val="000000" w:themeColor="text1"/>
                <w:szCs w:val="24"/>
                <w:lang w:val="en-US"/>
              </w:rPr>
            </w:pPr>
            <w:r>
              <w:rPr>
                <w:rFonts w:asciiTheme="minorHAnsi" w:hAnsiTheme="minorHAnsi" w:cstheme="minorHAnsi"/>
                <w:bCs/>
                <w:color w:val="000000" w:themeColor="text1"/>
                <w:szCs w:val="24"/>
              </w:rPr>
              <w:t>Aja Moore (Reid Smith Grafton Integrated)</w:t>
            </w:r>
          </w:p>
        </w:tc>
      </w:tr>
      <w:tr w:rsidR="005F265C" w:rsidRPr="00FB6377" w14:paraId="7BA45714" w14:textId="77777777" w:rsidTr="007A5FB4">
        <w:trPr>
          <w:cantSplit/>
          <w:trHeight w:val="77"/>
        </w:trPr>
        <w:tc>
          <w:tcPr>
            <w:tcW w:w="2515" w:type="dxa"/>
            <w:gridSpan w:val="2"/>
          </w:tcPr>
          <w:p w14:paraId="615696C3" w14:textId="12412AF6" w:rsidR="005F265C" w:rsidRPr="00FB6377" w:rsidRDefault="005F265C" w:rsidP="005F265C">
            <w:pPr>
              <w:rPr>
                <w:rFonts w:asciiTheme="minorHAnsi" w:hAnsiTheme="minorHAnsi" w:cstheme="minorHAnsi"/>
                <w:b/>
                <w:szCs w:val="24"/>
              </w:rPr>
            </w:pPr>
            <w:r w:rsidRPr="00FB6377">
              <w:rPr>
                <w:rFonts w:asciiTheme="minorHAnsi" w:hAnsiTheme="minorHAnsi" w:cstheme="minorHAnsi"/>
                <w:b/>
                <w:szCs w:val="24"/>
              </w:rPr>
              <w:t>Unexcused Absences</w:t>
            </w:r>
          </w:p>
        </w:tc>
        <w:tc>
          <w:tcPr>
            <w:tcW w:w="12780" w:type="dxa"/>
          </w:tcPr>
          <w:p w14:paraId="51E28F68" w14:textId="44C9B45B" w:rsidR="005F265C" w:rsidRPr="00FB6377" w:rsidRDefault="000D7FC1" w:rsidP="005F265C">
            <w:pPr>
              <w:rPr>
                <w:rFonts w:asciiTheme="minorHAnsi" w:hAnsiTheme="minorHAnsi" w:cstheme="minorHAnsi"/>
                <w:bCs/>
                <w:color w:val="000000" w:themeColor="text1"/>
                <w:szCs w:val="24"/>
              </w:rPr>
            </w:pPr>
            <w:r w:rsidRPr="00FB6377">
              <w:rPr>
                <w:rFonts w:asciiTheme="minorHAnsi" w:hAnsiTheme="minorHAnsi" w:cstheme="minorHAnsi"/>
                <w:bCs/>
                <w:color w:val="000000" w:themeColor="text1"/>
                <w:szCs w:val="24"/>
              </w:rPr>
              <w:t>Katharyn Clark (SAARA);</w:t>
            </w:r>
            <w:r w:rsidR="008C755C" w:rsidRPr="00FB6377">
              <w:rPr>
                <w:rFonts w:asciiTheme="minorHAnsi" w:hAnsiTheme="minorHAnsi" w:cstheme="minorHAnsi"/>
                <w:bCs/>
                <w:color w:val="000000" w:themeColor="text1"/>
                <w:szCs w:val="24"/>
              </w:rPr>
              <w:t xml:space="preserve"> </w:t>
            </w:r>
            <w:r w:rsidR="00EA089D" w:rsidRPr="00FB6377">
              <w:rPr>
                <w:rFonts w:asciiTheme="minorHAnsi" w:hAnsiTheme="minorHAnsi" w:cstheme="minorHAnsi"/>
                <w:bCs/>
                <w:color w:val="000000" w:themeColor="text1"/>
                <w:szCs w:val="24"/>
              </w:rPr>
              <w:t xml:space="preserve">Adam </w:t>
            </w:r>
            <w:proofErr w:type="spellStart"/>
            <w:r w:rsidR="00EA089D" w:rsidRPr="00FB6377">
              <w:rPr>
                <w:rFonts w:asciiTheme="minorHAnsi" w:hAnsiTheme="minorHAnsi" w:cstheme="minorHAnsi"/>
                <w:bCs/>
                <w:color w:val="000000" w:themeColor="text1"/>
                <w:szCs w:val="24"/>
              </w:rPr>
              <w:t>Creveling</w:t>
            </w:r>
            <w:proofErr w:type="spellEnd"/>
            <w:r w:rsidR="00EA089D" w:rsidRPr="00FB6377">
              <w:rPr>
                <w:rFonts w:asciiTheme="minorHAnsi" w:hAnsiTheme="minorHAnsi" w:cstheme="minorHAnsi"/>
                <w:bCs/>
                <w:color w:val="000000" w:themeColor="text1"/>
                <w:szCs w:val="24"/>
              </w:rPr>
              <w:t xml:space="preserve"> (DMAS);</w:t>
            </w:r>
            <w:r w:rsidR="00EA089D">
              <w:rPr>
                <w:rFonts w:asciiTheme="minorHAnsi" w:hAnsiTheme="minorHAnsi" w:cstheme="minorHAnsi"/>
                <w:bCs/>
                <w:color w:val="000000" w:themeColor="text1"/>
                <w:szCs w:val="24"/>
              </w:rPr>
              <w:t xml:space="preserve"> </w:t>
            </w:r>
            <w:r w:rsidR="00EA089D" w:rsidRPr="00FB6377">
              <w:rPr>
                <w:rFonts w:asciiTheme="minorHAnsi" w:hAnsiTheme="minorHAnsi" w:cstheme="minorHAnsi"/>
                <w:bCs/>
                <w:color w:val="000000" w:themeColor="text1"/>
                <w:szCs w:val="24"/>
              </w:rPr>
              <w:t>Katharine Hunter (DBHDS);</w:t>
            </w:r>
            <w:r w:rsidR="007964CF">
              <w:rPr>
                <w:rFonts w:asciiTheme="minorHAnsi" w:hAnsiTheme="minorHAnsi" w:cstheme="minorHAnsi"/>
                <w:bCs/>
                <w:color w:val="000000" w:themeColor="text1"/>
                <w:szCs w:val="24"/>
              </w:rPr>
              <w:t xml:space="preserve"> </w:t>
            </w:r>
            <w:r w:rsidR="007964CF" w:rsidRPr="00FB6377">
              <w:rPr>
                <w:rFonts w:asciiTheme="minorHAnsi" w:hAnsiTheme="minorHAnsi" w:cstheme="minorHAnsi"/>
                <w:bCs/>
                <w:color w:val="000000" w:themeColor="text1"/>
                <w:szCs w:val="24"/>
              </w:rPr>
              <w:t>Caitlin DiBenedetto (NAMI)</w:t>
            </w:r>
            <w:r w:rsidR="007964CF">
              <w:rPr>
                <w:rFonts w:asciiTheme="minorHAnsi" w:hAnsiTheme="minorHAnsi" w:cstheme="minorHAnsi"/>
                <w:bCs/>
                <w:color w:val="000000" w:themeColor="text1"/>
                <w:szCs w:val="24"/>
              </w:rPr>
              <w:t>;</w:t>
            </w:r>
          </w:p>
        </w:tc>
      </w:tr>
      <w:tr w:rsidR="005F265C" w:rsidRPr="00FB6377" w14:paraId="05E6487A" w14:textId="77777777" w:rsidTr="007A5FB4">
        <w:trPr>
          <w:cantSplit/>
          <w:trHeight w:val="277"/>
        </w:trPr>
        <w:tc>
          <w:tcPr>
            <w:tcW w:w="2515" w:type="dxa"/>
            <w:gridSpan w:val="2"/>
          </w:tcPr>
          <w:p w14:paraId="7CB2E1C0" w14:textId="4D5D5AEE" w:rsidR="005F265C" w:rsidRPr="00FB6377" w:rsidRDefault="005F265C" w:rsidP="005F265C">
            <w:pPr>
              <w:rPr>
                <w:rFonts w:asciiTheme="minorHAnsi" w:hAnsiTheme="minorHAnsi" w:cstheme="minorHAnsi"/>
                <w:b/>
                <w:szCs w:val="24"/>
              </w:rPr>
            </w:pPr>
            <w:r w:rsidRPr="00FB6377">
              <w:rPr>
                <w:rFonts w:asciiTheme="minorHAnsi" w:hAnsiTheme="minorHAnsi" w:cstheme="minorHAnsi"/>
                <w:b/>
                <w:szCs w:val="24"/>
              </w:rPr>
              <w:t>Excused Absences</w:t>
            </w:r>
          </w:p>
        </w:tc>
        <w:tc>
          <w:tcPr>
            <w:tcW w:w="12780" w:type="dxa"/>
          </w:tcPr>
          <w:p w14:paraId="758B8E7D" w14:textId="0E7F935C" w:rsidR="005F265C" w:rsidRPr="00FB6377" w:rsidRDefault="005F265C" w:rsidP="005F265C">
            <w:pPr>
              <w:rPr>
                <w:rFonts w:asciiTheme="minorHAnsi" w:hAnsiTheme="minorHAnsi" w:cstheme="minorHAnsi"/>
                <w:bCs/>
                <w:color w:val="000000" w:themeColor="text1"/>
                <w:szCs w:val="24"/>
              </w:rPr>
            </w:pPr>
          </w:p>
        </w:tc>
      </w:tr>
      <w:tr w:rsidR="005F265C" w:rsidRPr="00FB6377" w14:paraId="6E94217A" w14:textId="77777777" w:rsidTr="007A5FB4">
        <w:trPr>
          <w:cantSplit/>
          <w:trHeight w:val="287"/>
        </w:trPr>
        <w:tc>
          <w:tcPr>
            <w:tcW w:w="2515" w:type="dxa"/>
            <w:gridSpan w:val="2"/>
          </w:tcPr>
          <w:p w14:paraId="6AAD9359" w14:textId="77777777" w:rsidR="005F265C" w:rsidRPr="00FB6377" w:rsidRDefault="005F265C" w:rsidP="005F265C">
            <w:pPr>
              <w:rPr>
                <w:rFonts w:asciiTheme="minorHAnsi" w:hAnsiTheme="minorHAnsi" w:cstheme="minorHAnsi"/>
                <w:b/>
                <w:szCs w:val="24"/>
              </w:rPr>
            </w:pPr>
            <w:r w:rsidRPr="00FB6377">
              <w:rPr>
                <w:rFonts w:asciiTheme="minorHAnsi" w:hAnsiTheme="minorHAnsi" w:cstheme="minorHAnsi"/>
                <w:b/>
                <w:szCs w:val="24"/>
              </w:rPr>
              <w:t>Minutes Taken By</w:t>
            </w:r>
          </w:p>
        </w:tc>
        <w:tc>
          <w:tcPr>
            <w:tcW w:w="12780" w:type="dxa"/>
          </w:tcPr>
          <w:p w14:paraId="1FFAAB8E" w14:textId="5B0A325D" w:rsidR="005F265C" w:rsidRPr="00FB6377" w:rsidRDefault="0058279D" w:rsidP="005F265C">
            <w:pPr>
              <w:rPr>
                <w:rFonts w:asciiTheme="minorHAnsi" w:hAnsiTheme="minorHAnsi" w:cstheme="minorHAnsi"/>
                <w:szCs w:val="24"/>
              </w:rPr>
            </w:pPr>
            <w:r>
              <w:rPr>
                <w:rFonts w:asciiTheme="minorHAnsi" w:hAnsiTheme="minorHAnsi" w:cstheme="minorHAnsi"/>
                <w:szCs w:val="24"/>
              </w:rPr>
              <w:t>Heather Pate</w:t>
            </w:r>
            <w:r w:rsidR="005F265C" w:rsidRPr="00FB6377">
              <w:rPr>
                <w:rFonts w:asciiTheme="minorHAnsi" w:hAnsiTheme="minorHAnsi" w:cstheme="minorHAnsi"/>
                <w:szCs w:val="24"/>
              </w:rPr>
              <w:t xml:space="preserve"> </w:t>
            </w:r>
          </w:p>
        </w:tc>
      </w:tr>
      <w:tr w:rsidR="005F265C" w:rsidRPr="00FB6377" w14:paraId="352421DC" w14:textId="77777777" w:rsidTr="007A5FB4">
        <w:trPr>
          <w:cantSplit/>
          <w:trHeight w:val="98"/>
        </w:trPr>
        <w:tc>
          <w:tcPr>
            <w:tcW w:w="2515" w:type="dxa"/>
            <w:gridSpan w:val="2"/>
          </w:tcPr>
          <w:p w14:paraId="43D53CAE" w14:textId="77777777" w:rsidR="005F265C" w:rsidRPr="00FB6377" w:rsidRDefault="005F265C" w:rsidP="005F265C">
            <w:pPr>
              <w:rPr>
                <w:rFonts w:asciiTheme="minorHAnsi" w:hAnsiTheme="minorHAnsi" w:cstheme="minorHAnsi"/>
                <w:b/>
                <w:szCs w:val="24"/>
              </w:rPr>
            </w:pPr>
            <w:r w:rsidRPr="00FB6377">
              <w:rPr>
                <w:rFonts w:asciiTheme="minorHAnsi" w:hAnsiTheme="minorHAnsi" w:cstheme="minorHAnsi"/>
                <w:b/>
                <w:szCs w:val="24"/>
              </w:rPr>
              <w:t>Presiding Officer</w:t>
            </w:r>
          </w:p>
        </w:tc>
        <w:tc>
          <w:tcPr>
            <w:tcW w:w="12780" w:type="dxa"/>
          </w:tcPr>
          <w:p w14:paraId="6685C6AF" w14:textId="5975ED8F" w:rsidR="005F265C" w:rsidRPr="00FB6377" w:rsidRDefault="0058279D" w:rsidP="005F265C">
            <w:pPr>
              <w:rPr>
                <w:rFonts w:asciiTheme="minorHAnsi" w:hAnsiTheme="minorHAnsi" w:cstheme="minorHAnsi"/>
                <w:szCs w:val="24"/>
              </w:rPr>
            </w:pPr>
            <w:r>
              <w:rPr>
                <w:rFonts w:asciiTheme="minorHAnsi" w:hAnsiTheme="minorHAnsi" w:cstheme="minorHAnsi"/>
                <w:szCs w:val="24"/>
              </w:rPr>
              <w:t>Eli Bouldin Clopton</w:t>
            </w:r>
            <w:r w:rsidR="005F265C" w:rsidRPr="00FB6377">
              <w:rPr>
                <w:rFonts w:asciiTheme="minorHAnsi" w:hAnsiTheme="minorHAnsi" w:cstheme="minorHAnsi"/>
                <w:szCs w:val="24"/>
              </w:rPr>
              <w:t>, President</w:t>
            </w:r>
          </w:p>
        </w:tc>
      </w:tr>
      <w:tr w:rsidR="005F265C" w:rsidRPr="00FB6377" w14:paraId="376DBA78" w14:textId="77777777" w:rsidTr="007A5FB4">
        <w:trPr>
          <w:cantSplit/>
          <w:trHeight w:val="287"/>
        </w:trPr>
        <w:tc>
          <w:tcPr>
            <w:tcW w:w="2515" w:type="dxa"/>
            <w:gridSpan w:val="2"/>
          </w:tcPr>
          <w:p w14:paraId="4633B92E" w14:textId="77777777" w:rsidR="005F265C" w:rsidRPr="00FB6377" w:rsidRDefault="005F265C" w:rsidP="005F265C">
            <w:pPr>
              <w:rPr>
                <w:rFonts w:asciiTheme="minorHAnsi" w:hAnsiTheme="minorHAnsi" w:cstheme="minorHAnsi"/>
                <w:b/>
                <w:szCs w:val="24"/>
              </w:rPr>
            </w:pPr>
            <w:r w:rsidRPr="00FB6377">
              <w:rPr>
                <w:rFonts w:asciiTheme="minorHAnsi" w:hAnsiTheme="minorHAnsi" w:cstheme="minorHAnsi"/>
                <w:b/>
                <w:szCs w:val="24"/>
              </w:rPr>
              <w:t>Order Called</w:t>
            </w:r>
          </w:p>
        </w:tc>
        <w:tc>
          <w:tcPr>
            <w:tcW w:w="12780" w:type="dxa"/>
          </w:tcPr>
          <w:p w14:paraId="495405C2" w14:textId="3A0C59C6" w:rsidR="005F265C" w:rsidRPr="00FB6377" w:rsidRDefault="005F265C" w:rsidP="005F265C">
            <w:pPr>
              <w:rPr>
                <w:rFonts w:asciiTheme="minorHAnsi" w:hAnsiTheme="minorHAnsi" w:cstheme="minorHAnsi"/>
                <w:szCs w:val="24"/>
              </w:rPr>
            </w:pPr>
            <w:r w:rsidRPr="00FB6377">
              <w:rPr>
                <w:rFonts w:asciiTheme="minorHAnsi" w:hAnsiTheme="minorHAnsi" w:cstheme="minorHAnsi"/>
                <w:szCs w:val="24"/>
              </w:rPr>
              <w:t>Council convened at 1</w:t>
            </w:r>
            <w:r w:rsidR="00EF5579">
              <w:rPr>
                <w:rFonts w:asciiTheme="minorHAnsi" w:hAnsiTheme="minorHAnsi" w:cstheme="minorHAnsi"/>
                <w:szCs w:val="24"/>
              </w:rPr>
              <w:t>2</w:t>
            </w:r>
            <w:r w:rsidRPr="00FB6377">
              <w:rPr>
                <w:rFonts w:asciiTheme="minorHAnsi" w:hAnsiTheme="minorHAnsi" w:cstheme="minorHAnsi"/>
                <w:szCs w:val="24"/>
              </w:rPr>
              <w:t xml:space="preserve">:00 </w:t>
            </w:r>
            <w:r w:rsidR="00EF5579">
              <w:rPr>
                <w:rFonts w:asciiTheme="minorHAnsi" w:hAnsiTheme="minorHAnsi" w:cstheme="minorHAnsi"/>
                <w:szCs w:val="24"/>
              </w:rPr>
              <w:t>P</w:t>
            </w:r>
            <w:r w:rsidRPr="00FB6377">
              <w:rPr>
                <w:rFonts w:asciiTheme="minorHAnsi" w:hAnsiTheme="minorHAnsi" w:cstheme="minorHAnsi"/>
                <w:szCs w:val="24"/>
              </w:rPr>
              <w:t>M</w:t>
            </w:r>
          </w:p>
        </w:tc>
      </w:tr>
    </w:tbl>
    <w:p w14:paraId="6E944F3A" w14:textId="6E664A65" w:rsidR="007A5FB4" w:rsidRPr="00FB6377" w:rsidRDefault="00D83296" w:rsidP="007A5FB4">
      <w:pPr>
        <w:pBdr>
          <w:bottom w:val="single" w:sz="6" w:space="1" w:color="auto"/>
        </w:pBdr>
        <w:rPr>
          <w:rFonts w:asciiTheme="minorHAnsi" w:hAnsiTheme="minorHAnsi" w:cstheme="minorHAnsi"/>
          <w:color w:val="000000" w:themeColor="text1"/>
          <w:szCs w:val="24"/>
        </w:rPr>
      </w:pPr>
      <w:r w:rsidRPr="00FB6377">
        <w:rPr>
          <w:rFonts w:asciiTheme="minorHAnsi" w:hAnsiTheme="minorHAnsi" w:cstheme="minorHAnsi"/>
          <w:b/>
          <w:szCs w:val="24"/>
        </w:rPr>
        <w:br/>
      </w:r>
      <w:r w:rsidR="00776116" w:rsidRPr="00EF5579">
        <w:rPr>
          <w:rFonts w:asciiTheme="minorHAnsi" w:hAnsiTheme="minorHAnsi" w:cstheme="minorHAnsi"/>
          <w:color w:val="000000" w:themeColor="text1"/>
          <w:szCs w:val="24"/>
          <w:highlight w:val="yellow"/>
        </w:rPr>
        <w:t xml:space="preserve">Quorum </w:t>
      </w:r>
      <w:r w:rsidR="001869FE" w:rsidRPr="00EF5579">
        <w:rPr>
          <w:rFonts w:asciiTheme="minorHAnsi" w:hAnsiTheme="minorHAnsi" w:cstheme="minorHAnsi"/>
          <w:b/>
          <w:color w:val="000000" w:themeColor="text1"/>
          <w:szCs w:val="24"/>
          <w:highlight w:val="yellow"/>
        </w:rPr>
        <w:t>was</w:t>
      </w:r>
      <w:r w:rsidR="007964CF" w:rsidRPr="00EF5579">
        <w:rPr>
          <w:rFonts w:asciiTheme="minorHAnsi" w:hAnsiTheme="minorHAnsi" w:cstheme="minorHAnsi"/>
          <w:b/>
          <w:color w:val="000000" w:themeColor="text1"/>
          <w:szCs w:val="24"/>
          <w:highlight w:val="yellow"/>
        </w:rPr>
        <w:t xml:space="preserve"> </w:t>
      </w:r>
      <w:r w:rsidR="00A82C27" w:rsidRPr="00EF5579">
        <w:rPr>
          <w:rFonts w:asciiTheme="minorHAnsi" w:hAnsiTheme="minorHAnsi" w:cstheme="minorHAnsi"/>
          <w:bCs/>
          <w:color w:val="000000" w:themeColor="text1"/>
          <w:szCs w:val="24"/>
          <w:highlight w:val="yellow"/>
        </w:rPr>
        <w:t>p</w:t>
      </w:r>
      <w:r w:rsidR="00776116" w:rsidRPr="00EF5579">
        <w:rPr>
          <w:rFonts w:asciiTheme="minorHAnsi" w:hAnsiTheme="minorHAnsi" w:cstheme="minorHAnsi"/>
          <w:color w:val="000000" w:themeColor="text1"/>
          <w:szCs w:val="24"/>
          <w:highlight w:val="yellow"/>
        </w:rPr>
        <w:t xml:space="preserve">resent </w:t>
      </w:r>
      <w:r w:rsidR="00A82C27" w:rsidRPr="00EF5579">
        <w:rPr>
          <w:rFonts w:asciiTheme="minorHAnsi" w:hAnsiTheme="minorHAnsi" w:cstheme="minorHAnsi"/>
          <w:color w:val="000000" w:themeColor="text1"/>
          <w:szCs w:val="24"/>
          <w:highlight w:val="yellow"/>
        </w:rPr>
        <w:t>in today’s meeting (requires 13</w:t>
      </w:r>
      <w:r w:rsidR="0036170A" w:rsidRPr="00EF5579">
        <w:rPr>
          <w:rFonts w:asciiTheme="minorHAnsi" w:hAnsiTheme="minorHAnsi" w:cstheme="minorHAnsi"/>
          <w:color w:val="000000" w:themeColor="text1"/>
          <w:szCs w:val="24"/>
          <w:highlight w:val="yellow"/>
        </w:rPr>
        <w:t xml:space="preserve"> members, a majority [7</w:t>
      </w:r>
      <w:r w:rsidR="00A82C27" w:rsidRPr="00EF5579">
        <w:rPr>
          <w:rFonts w:asciiTheme="minorHAnsi" w:hAnsiTheme="minorHAnsi" w:cstheme="minorHAnsi"/>
          <w:color w:val="000000" w:themeColor="text1"/>
          <w:szCs w:val="24"/>
          <w:highlight w:val="yellow"/>
        </w:rPr>
        <w:t xml:space="preserve"> out 13</w:t>
      </w:r>
      <w:r w:rsidR="00F63F42" w:rsidRPr="00EF5579">
        <w:rPr>
          <w:rFonts w:asciiTheme="minorHAnsi" w:hAnsiTheme="minorHAnsi" w:cstheme="minorHAnsi"/>
          <w:color w:val="000000" w:themeColor="text1"/>
          <w:szCs w:val="24"/>
          <w:highlight w:val="yellow"/>
        </w:rPr>
        <w:t>] of these members need be consumers/peers, advocates, and family members)</w:t>
      </w:r>
      <w:r w:rsidR="00B37D95" w:rsidRPr="00FB6377">
        <w:rPr>
          <w:rFonts w:asciiTheme="minorHAnsi" w:hAnsiTheme="minorHAnsi" w:cstheme="minorHAnsi"/>
          <w:color w:val="000000" w:themeColor="text1"/>
          <w:szCs w:val="24"/>
        </w:rPr>
        <w:t xml:space="preserve">  </w:t>
      </w:r>
    </w:p>
    <w:p w14:paraId="44152968" w14:textId="77777777" w:rsidR="007A5FB4" w:rsidRPr="00FB6377" w:rsidRDefault="007A5FB4" w:rsidP="007A5FB4">
      <w:pPr>
        <w:pBdr>
          <w:bottom w:val="single" w:sz="6" w:space="1" w:color="auto"/>
        </w:pBdr>
        <w:rPr>
          <w:rFonts w:asciiTheme="minorHAnsi" w:hAnsiTheme="minorHAnsi" w:cstheme="minorHAnsi"/>
          <w:b/>
          <w:szCs w:val="24"/>
        </w:rPr>
      </w:pPr>
    </w:p>
    <w:tbl>
      <w:tblPr>
        <w:tblpPr w:leftFromText="180" w:rightFromText="180" w:vertAnchor="text" w:tblpX="-7" w:tblpY="1"/>
        <w:tblOverlap w:val="never"/>
        <w:tblW w:w="152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
        <w:gridCol w:w="698"/>
        <w:gridCol w:w="2070"/>
        <w:gridCol w:w="9090"/>
        <w:gridCol w:w="3420"/>
      </w:tblGrid>
      <w:tr w:rsidR="007A5FB4" w:rsidRPr="00FB6377" w14:paraId="55BCCA24" w14:textId="77777777" w:rsidTr="007A5FB4">
        <w:trPr>
          <w:gridBefore w:val="1"/>
          <w:wBefore w:w="7" w:type="dxa"/>
          <w:tblHeader/>
        </w:trPr>
        <w:tc>
          <w:tcPr>
            <w:tcW w:w="698" w:type="dxa"/>
            <w:tcBorders>
              <w:top w:val="single" w:sz="12" w:space="0" w:color="auto"/>
            </w:tcBorders>
          </w:tcPr>
          <w:p w14:paraId="76D77CCD" w14:textId="3D9B1835" w:rsidR="007A5FB4" w:rsidRPr="00FB6377" w:rsidRDefault="007A5FB4" w:rsidP="00044BC8">
            <w:pPr>
              <w:rPr>
                <w:rFonts w:asciiTheme="minorHAnsi" w:hAnsiTheme="minorHAnsi" w:cstheme="minorHAnsi"/>
                <w:b/>
                <w:szCs w:val="24"/>
              </w:rPr>
            </w:pPr>
          </w:p>
        </w:tc>
        <w:tc>
          <w:tcPr>
            <w:tcW w:w="2070" w:type="dxa"/>
            <w:tcBorders>
              <w:top w:val="single" w:sz="12" w:space="0" w:color="auto"/>
            </w:tcBorders>
          </w:tcPr>
          <w:p w14:paraId="43DBC6A0" w14:textId="77777777" w:rsidR="007A5FB4" w:rsidRPr="00FB6377" w:rsidRDefault="007A5FB4" w:rsidP="0022713B">
            <w:pPr>
              <w:pStyle w:val="Heading2"/>
              <w:jc w:val="center"/>
              <w:rPr>
                <w:rFonts w:asciiTheme="minorHAnsi" w:hAnsiTheme="minorHAnsi" w:cstheme="minorHAnsi"/>
                <w:szCs w:val="24"/>
              </w:rPr>
            </w:pPr>
            <w:r w:rsidRPr="00FB6377">
              <w:rPr>
                <w:rFonts w:asciiTheme="minorHAnsi" w:hAnsiTheme="minorHAnsi" w:cstheme="minorHAnsi"/>
                <w:szCs w:val="24"/>
              </w:rPr>
              <w:t>Item</w:t>
            </w:r>
          </w:p>
        </w:tc>
        <w:tc>
          <w:tcPr>
            <w:tcW w:w="9090" w:type="dxa"/>
            <w:tcBorders>
              <w:top w:val="single" w:sz="12" w:space="0" w:color="auto"/>
            </w:tcBorders>
          </w:tcPr>
          <w:p w14:paraId="615FAF3B" w14:textId="1A84B491" w:rsidR="007A5FB4" w:rsidRPr="00FB6377" w:rsidRDefault="007A5FB4" w:rsidP="0022713B">
            <w:pPr>
              <w:pStyle w:val="Heading2"/>
              <w:jc w:val="center"/>
              <w:rPr>
                <w:rFonts w:asciiTheme="minorHAnsi" w:hAnsiTheme="minorHAnsi" w:cstheme="minorHAnsi"/>
                <w:szCs w:val="24"/>
              </w:rPr>
            </w:pPr>
            <w:r w:rsidRPr="00FB6377">
              <w:rPr>
                <w:rFonts w:asciiTheme="minorHAnsi" w:hAnsiTheme="minorHAnsi" w:cstheme="minorHAnsi"/>
                <w:szCs w:val="24"/>
              </w:rPr>
              <w:t>Discussion/Action</w:t>
            </w:r>
          </w:p>
        </w:tc>
        <w:tc>
          <w:tcPr>
            <w:tcW w:w="3420" w:type="dxa"/>
            <w:tcBorders>
              <w:top w:val="single" w:sz="12" w:space="0" w:color="auto"/>
            </w:tcBorders>
          </w:tcPr>
          <w:p w14:paraId="2ED252BC" w14:textId="77777777" w:rsidR="007A5FB4" w:rsidRPr="00FB6377" w:rsidRDefault="007A5FB4" w:rsidP="007A7458">
            <w:pPr>
              <w:tabs>
                <w:tab w:val="left" w:pos="4171"/>
              </w:tabs>
              <w:jc w:val="center"/>
              <w:rPr>
                <w:rFonts w:asciiTheme="minorHAnsi" w:hAnsiTheme="minorHAnsi" w:cstheme="minorHAnsi"/>
                <w:b/>
                <w:szCs w:val="24"/>
              </w:rPr>
            </w:pPr>
            <w:r w:rsidRPr="00FB6377">
              <w:rPr>
                <w:rFonts w:asciiTheme="minorHAnsi" w:hAnsiTheme="minorHAnsi" w:cstheme="minorHAnsi"/>
                <w:b/>
                <w:szCs w:val="24"/>
              </w:rPr>
              <w:t>Responsibility/Follow-Up (if applicable)</w:t>
            </w:r>
          </w:p>
        </w:tc>
      </w:tr>
      <w:tr w:rsidR="00484F8E" w:rsidRPr="00FB6377" w14:paraId="0FD9B81B" w14:textId="77777777" w:rsidTr="007A5FB4">
        <w:tblPrEx>
          <w:tblBorders>
            <w:top w:val="single" w:sz="6" w:space="0" w:color="auto"/>
            <w:left w:val="single" w:sz="6" w:space="0" w:color="auto"/>
            <w:bottom w:val="single" w:sz="6" w:space="0" w:color="auto"/>
            <w:right w:val="single" w:sz="6" w:space="0" w:color="auto"/>
          </w:tblBorders>
        </w:tblPrEx>
        <w:trPr>
          <w:gridBefore w:val="1"/>
          <w:wBefore w:w="7" w:type="dxa"/>
          <w:cantSplit/>
        </w:trPr>
        <w:tc>
          <w:tcPr>
            <w:tcW w:w="698" w:type="dxa"/>
            <w:shd w:val="clear" w:color="auto" w:fill="DEEAF6" w:themeFill="accent1" w:themeFillTint="33"/>
          </w:tcPr>
          <w:p w14:paraId="11B28F2B" w14:textId="77777777" w:rsidR="00484F8E" w:rsidRPr="00FB6377" w:rsidRDefault="00484F8E" w:rsidP="0022713B">
            <w:pPr>
              <w:pStyle w:val="BlockLabel"/>
              <w:rPr>
                <w:rFonts w:asciiTheme="minorHAnsi" w:hAnsiTheme="minorHAnsi" w:cstheme="minorHAnsi"/>
                <w:szCs w:val="24"/>
                <w:lang w:val="en-AU"/>
              </w:rPr>
            </w:pPr>
          </w:p>
        </w:tc>
        <w:tc>
          <w:tcPr>
            <w:tcW w:w="14580" w:type="dxa"/>
            <w:gridSpan w:val="3"/>
            <w:shd w:val="clear" w:color="auto" w:fill="DEEAF6" w:themeFill="accent1" w:themeFillTint="33"/>
          </w:tcPr>
          <w:p w14:paraId="46A3AABC" w14:textId="2E732080" w:rsidR="00484F8E" w:rsidRPr="00FB6377" w:rsidRDefault="00484F8E" w:rsidP="0022713B">
            <w:pPr>
              <w:pStyle w:val="BlockLabel"/>
              <w:rPr>
                <w:rFonts w:asciiTheme="minorHAnsi" w:hAnsiTheme="minorHAnsi" w:cstheme="minorHAnsi"/>
                <w:szCs w:val="24"/>
                <w:lang w:val="en-AU"/>
              </w:rPr>
            </w:pPr>
            <w:r w:rsidRPr="00FB6377">
              <w:rPr>
                <w:rFonts w:asciiTheme="minorHAnsi" w:hAnsiTheme="minorHAnsi" w:cstheme="minorHAnsi"/>
                <w:szCs w:val="24"/>
                <w:lang w:val="en-AU"/>
              </w:rPr>
              <w:t>Welcome, Introductions, Public Comment:</w:t>
            </w:r>
          </w:p>
        </w:tc>
      </w:tr>
      <w:tr w:rsidR="007A7458" w:rsidRPr="00FB6377" w14:paraId="5E42036D" w14:textId="77777777" w:rsidTr="007A5FB4">
        <w:trPr>
          <w:gridBefore w:val="1"/>
          <w:wBefore w:w="7" w:type="dxa"/>
          <w:trHeight w:val="783"/>
        </w:trPr>
        <w:tc>
          <w:tcPr>
            <w:tcW w:w="698" w:type="dxa"/>
          </w:tcPr>
          <w:p w14:paraId="2E789410" w14:textId="77777777" w:rsidR="007A7458" w:rsidRPr="00FB6377" w:rsidRDefault="007A7458" w:rsidP="0022713B">
            <w:pPr>
              <w:ind w:right="34"/>
              <w:jc w:val="center"/>
              <w:rPr>
                <w:rFonts w:asciiTheme="minorHAnsi" w:hAnsiTheme="minorHAnsi" w:cstheme="minorHAnsi"/>
                <w:szCs w:val="24"/>
              </w:rPr>
            </w:pPr>
          </w:p>
        </w:tc>
        <w:tc>
          <w:tcPr>
            <w:tcW w:w="2070" w:type="dxa"/>
            <w:tcBorders>
              <w:right w:val="single" w:sz="12" w:space="0" w:color="auto"/>
            </w:tcBorders>
          </w:tcPr>
          <w:p w14:paraId="62D502C0" w14:textId="2E9ABDF0" w:rsidR="007A7458" w:rsidRPr="00FB6377" w:rsidRDefault="007A7458" w:rsidP="0022713B">
            <w:pPr>
              <w:rPr>
                <w:rFonts w:asciiTheme="minorHAnsi" w:hAnsiTheme="minorHAnsi" w:cstheme="minorHAnsi"/>
                <w:szCs w:val="24"/>
              </w:rPr>
            </w:pPr>
          </w:p>
        </w:tc>
        <w:tc>
          <w:tcPr>
            <w:tcW w:w="9090" w:type="dxa"/>
            <w:tcBorders>
              <w:top w:val="single" w:sz="12" w:space="0" w:color="auto"/>
              <w:left w:val="single" w:sz="12" w:space="0" w:color="auto"/>
              <w:bottom w:val="single" w:sz="12" w:space="0" w:color="auto"/>
              <w:right w:val="single" w:sz="12" w:space="0" w:color="auto"/>
            </w:tcBorders>
          </w:tcPr>
          <w:p w14:paraId="6EC7CB57" w14:textId="77777777" w:rsidR="00EF5579" w:rsidRDefault="00EF5579" w:rsidP="00D86ECD">
            <w:pPr>
              <w:pStyle w:val="ListParagraph"/>
              <w:numPr>
                <w:ilvl w:val="0"/>
                <w:numId w:val="1"/>
              </w:numPr>
              <w:ind w:left="405" w:hanging="155"/>
              <w:rPr>
                <w:rFonts w:asciiTheme="minorHAnsi" w:hAnsiTheme="minorHAnsi" w:cstheme="minorHAnsi"/>
                <w:color w:val="000000" w:themeColor="text1"/>
                <w:szCs w:val="24"/>
              </w:rPr>
            </w:pPr>
            <w:r>
              <w:rPr>
                <w:rFonts w:asciiTheme="minorHAnsi" w:hAnsiTheme="minorHAnsi" w:cstheme="minorHAnsi"/>
                <w:color w:val="000000" w:themeColor="text1"/>
                <w:szCs w:val="24"/>
              </w:rPr>
              <w:t>Welcome</w:t>
            </w:r>
          </w:p>
          <w:p w14:paraId="20D770E5" w14:textId="2EEDAB0D" w:rsidR="00636BF8" w:rsidRPr="00AB38E8" w:rsidDel="00D130CE" w:rsidRDefault="00EF5579" w:rsidP="00D86ECD">
            <w:pPr>
              <w:pStyle w:val="ListParagraph"/>
              <w:numPr>
                <w:ilvl w:val="0"/>
                <w:numId w:val="1"/>
              </w:numPr>
              <w:ind w:left="405" w:hanging="155"/>
              <w:rPr>
                <w:rFonts w:asciiTheme="minorHAnsi" w:hAnsiTheme="minorHAnsi" w:cstheme="minorHAnsi"/>
                <w:color w:val="000000" w:themeColor="text1"/>
                <w:szCs w:val="24"/>
              </w:rPr>
            </w:pPr>
            <w:r>
              <w:rPr>
                <w:rFonts w:asciiTheme="minorHAnsi" w:hAnsiTheme="minorHAnsi" w:cstheme="minorHAnsi"/>
                <w:color w:val="000000" w:themeColor="text1"/>
                <w:szCs w:val="24"/>
              </w:rPr>
              <w:t xml:space="preserve">Introductions (Name, Agency/Community, and </w:t>
            </w:r>
            <w:proofErr w:type="spellStart"/>
            <w:r>
              <w:rPr>
                <w:rFonts w:asciiTheme="minorHAnsi" w:hAnsiTheme="minorHAnsi" w:cstheme="minorHAnsi"/>
                <w:color w:val="000000" w:themeColor="text1"/>
                <w:szCs w:val="24"/>
              </w:rPr>
              <w:t>Favorite</w:t>
            </w:r>
            <w:proofErr w:type="spellEnd"/>
            <w:r>
              <w:rPr>
                <w:rFonts w:asciiTheme="minorHAnsi" w:hAnsiTheme="minorHAnsi" w:cstheme="minorHAnsi"/>
                <w:color w:val="000000" w:themeColor="text1"/>
                <w:szCs w:val="24"/>
              </w:rPr>
              <w:t xml:space="preserve"> Gift)</w:t>
            </w:r>
          </w:p>
        </w:tc>
        <w:tc>
          <w:tcPr>
            <w:tcW w:w="3420" w:type="dxa"/>
            <w:tcBorders>
              <w:left w:val="single" w:sz="12" w:space="0" w:color="auto"/>
            </w:tcBorders>
          </w:tcPr>
          <w:p w14:paraId="081F15EB" w14:textId="77777777" w:rsidR="007A7458" w:rsidRPr="00FB6377" w:rsidRDefault="007A7458" w:rsidP="00EC7CA9">
            <w:pPr>
              <w:rPr>
                <w:rFonts w:asciiTheme="minorHAnsi" w:hAnsiTheme="minorHAnsi" w:cstheme="minorHAnsi"/>
                <w:b/>
                <w:szCs w:val="24"/>
              </w:rPr>
            </w:pPr>
          </w:p>
          <w:p w14:paraId="0412BF50" w14:textId="7657F2D5" w:rsidR="007A7458" w:rsidRPr="00FB6377" w:rsidRDefault="007A7458" w:rsidP="00012782">
            <w:pPr>
              <w:rPr>
                <w:rFonts w:asciiTheme="minorHAnsi" w:hAnsiTheme="minorHAnsi" w:cstheme="minorHAnsi"/>
                <w:bCs/>
                <w:color w:val="FF0000"/>
                <w:szCs w:val="24"/>
              </w:rPr>
            </w:pPr>
          </w:p>
        </w:tc>
      </w:tr>
      <w:tr w:rsidR="00AD392D" w:rsidRPr="00FB6377" w14:paraId="0F15F8BE" w14:textId="77777777" w:rsidTr="00AD392D">
        <w:trPr>
          <w:gridBefore w:val="1"/>
          <w:wBefore w:w="7" w:type="dxa"/>
        </w:trPr>
        <w:tc>
          <w:tcPr>
            <w:tcW w:w="15278" w:type="dxa"/>
            <w:gridSpan w:val="4"/>
            <w:tcBorders>
              <w:bottom w:val="single" w:sz="12" w:space="0" w:color="auto"/>
            </w:tcBorders>
            <w:shd w:val="clear" w:color="auto" w:fill="BDD6EE" w:themeFill="accent1" w:themeFillTint="66"/>
          </w:tcPr>
          <w:p w14:paraId="348FE376" w14:textId="7ADF2B08" w:rsidR="00AD392D" w:rsidRPr="00FB6377" w:rsidRDefault="00AD392D" w:rsidP="0058413E">
            <w:pPr>
              <w:pStyle w:val="ListParagraph"/>
              <w:rPr>
                <w:rFonts w:asciiTheme="minorHAnsi" w:hAnsiTheme="minorHAnsi" w:cstheme="minorHAnsi"/>
                <w:b/>
                <w:szCs w:val="24"/>
              </w:rPr>
            </w:pPr>
            <w:r>
              <w:rPr>
                <w:rFonts w:asciiTheme="minorHAnsi" w:hAnsiTheme="minorHAnsi" w:cstheme="minorHAnsi"/>
                <w:b/>
                <w:szCs w:val="24"/>
              </w:rPr>
              <w:lastRenderedPageBreak/>
              <w:t xml:space="preserve">Approval of New Member: </w:t>
            </w:r>
          </w:p>
        </w:tc>
      </w:tr>
      <w:tr w:rsidR="00AD392D" w:rsidRPr="00FB6377" w14:paraId="2A6DDA97" w14:textId="77777777" w:rsidTr="007A5FB4">
        <w:trPr>
          <w:gridBefore w:val="1"/>
          <w:wBefore w:w="7" w:type="dxa"/>
        </w:trPr>
        <w:tc>
          <w:tcPr>
            <w:tcW w:w="698" w:type="dxa"/>
            <w:tcBorders>
              <w:bottom w:val="single" w:sz="12" w:space="0" w:color="auto"/>
            </w:tcBorders>
          </w:tcPr>
          <w:p w14:paraId="7837862F" w14:textId="77777777" w:rsidR="00AD392D" w:rsidRPr="00FB6377" w:rsidRDefault="00AD392D" w:rsidP="0022713B">
            <w:pPr>
              <w:ind w:right="34"/>
              <w:jc w:val="center"/>
              <w:rPr>
                <w:rFonts w:asciiTheme="minorHAnsi" w:hAnsiTheme="minorHAnsi" w:cstheme="minorHAnsi"/>
                <w:szCs w:val="24"/>
              </w:rPr>
            </w:pPr>
          </w:p>
        </w:tc>
        <w:tc>
          <w:tcPr>
            <w:tcW w:w="2070" w:type="dxa"/>
            <w:tcBorders>
              <w:bottom w:val="single" w:sz="12" w:space="0" w:color="auto"/>
              <w:right w:val="single" w:sz="12" w:space="0" w:color="auto"/>
            </w:tcBorders>
          </w:tcPr>
          <w:p w14:paraId="0523A127" w14:textId="77777777" w:rsidR="00AD392D" w:rsidRPr="00FB6377" w:rsidRDefault="00AD392D" w:rsidP="0022713B">
            <w:pPr>
              <w:rPr>
                <w:rFonts w:asciiTheme="minorHAnsi" w:hAnsiTheme="minorHAnsi" w:cstheme="minorHAnsi"/>
                <w:szCs w:val="24"/>
              </w:rPr>
            </w:pPr>
          </w:p>
        </w:tc>
        <w:tc>
          <w:tcPr>
            <w:tcW w:w="9090" w:type="dxa"/>
            <w:tcBorders>
              <w:top w:val="single" w:sz="12" w:space="0" w:color="auto"/>
              <w:left w:val="single" w:sz="12" w:space="0" w:color="auto"/>
              <w:bottom w:val="single" w:sz="12" w:space="0" w:color="auto"/>
              <w:right w:val="single" w:sz="12" w:space="0" w:color="auto"/>
            </w:tcBorders>
          </w:tcPr>
          <w:p w14:paraId="42EA142F" w14:textId="1928E599" w:rsidR="00ED5C2B" w:rsidRPr="00ED5C2B" w:rsidRDefault="00ED5C2B" w:rsidP="00ED5C2B">
            <w:pPr>
              <w:rPr>
                <w:rFonts w:asciiTheme="minorHAnsi" w:hAnsiTheme="minorHAnsi" w:cstheme="minorHAnsi"/>
                <w:b/>
                <w:bCs/>
              </w:rPr>
            </w:pPr>
            <w:r w:rsidRPr="00ED5C2B">
              <w:rPr>
                <w:rFonts w:asciiTheme="minorHAnsi" w:hAnsiTheme="minorHAnsi" w:cstheme="minorHAnsi"/>
                <w:b/>
                <w:bCs/>
                <w:color w:val="000000" w:themeColor="text1"/>
              </w:rPr>
              <w:t xml:space="preserve">Outcome: </w:t>
            </w:r>
            <w:r w:rsidR="00EF5579">
              <w:rPr>
                <w:rFonts w:asciiTheme="minorHAnsi" w:hAnsiTheme="minorHAnsi" w:cstheme="minorHAnsi"/>
                <w:b/>
                <w:bCs/>
                <w:color w:val="000000" w:themeColor="text1"/>
              </w:rPr>
              <w:t>N/A</w:t>
            </w:r>
          </w:p>
        </w:tc>
        <w:tc>
          <w:tcPr>
            <w:tcW w:w="3420" w:type="dxa"/>
            <w:tcBorders>
              <w:left w:val="single" w:sz="12" w:space="0" w:color="auto"/>
              <w:bottom w:val="single" w:sz="12" w:space="0" w:color="auto"/>
            </w:tcBorders>
          </w:tcPr>
          <w:p w14:paraId="29151FB3" w14:textId="0110EC33" w:rsidR="00AD392D" w:rsidRPr="00FB6377" w:rsidRDefault="00AD392D" w:rsidP="00894192">
            <w:pPr>
              <w:pStyle w:val="ListParagraph"/>
              <w:ind w:left="169"/>
              <w:rPr>
                <w:rFonts w:asciiTheme="minorHAnsi" w:hAnsiTheme="minorHAnsi" w:cstheme="minorHAnsi"/>
                <w:b/>
                <w:szCs w:val="24"/>
              </w:rPr>
            </w:pPr>
          </w:p>
        </w:tc>
      </w:tr>
      <w:tr w:rsidR="00484F8E" w:rsidRPr="00FB6377" w14:paraId="0C50FCFC" w14:textId="77777777" w:rsidTr="007A5FB4">
        <w:trPr>
          <w:gridBefore w:val="1"/>
          <w:wBefore w:w="7" w:type="dxa"/>
        </w:trPr>
        <w:tc>
          <w:tcPr>
            <w:tcW w:w="698"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4D02F4D8" w14:textId="77777777" w:rsidR="00484F8E" w:rsidRPr="00FB6377" w:rsidRDefault="00484F8E" w:rsidP="005921AB">
            <w:pPr>
              <w:rPr>
                <w:rFonts w:asciiTheme="minorHAnsi" w:hAnsiTheme="minorHAnsi" w:cstheme="minorHAnsi"/>
                <w:b/>
                <w:bCs/>
                <w:szCs w:val="24"/>
              </w:rPr>
            </w:pPr>
          </w:p>
        </w:tc>
        <w:tc>
          <w:tcPr>
            <w:tcW w:w="14580"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79214495" w14:textId="6F4BE0FB" w:rsidR="00484F8E" w:rsidRPr="00FB6377" w:rsidRDefault="00484F8E" w:rsidP="005921AB">
            <w:pPr>
              <w:rPr>
                <w:rFonts w:asciiTheme="minorHAnsi" w:hAnsiTheme="minorHAnsi" w:cstheme="minorHAnsi"/>
                <w:szCs w:val="24"/>
              </w:rPr>
            </w:pPr>
            <w:r w:rsidRPr="00FB6377">
              <w:rPr>
                <w:rFonts w:asciiTheme="minorHAnsi" w:hAnsiTheme="minorHAnsi" w:cstheme="minorHAnsi"/>
                <w:b/>
                <w:bCs/>
                <w:szCs w:val="24"/>
              </w:rPr>
              <w:t>Approval of Minutes from Previous Meeting</w:t>
            </w:r>
          </w:p>
        </w:tc>
      </w:tr>
      <w:tr w:rsidR="007A7458" w:rsidRPr="00FB6377" w14:paraId="319F64E8" w14:textId="77777777" w:rsidTr="007A5FB4">
        <w:trPr>
          <w:gridBefore w:val="1"/>
          <w:wBefore w:w="7" w:type="dxa"/>
          <w:trHeight w:val="745"/>
        </w:trPr>
        <w:tc>
          <w:tcPr>
            <w:tcW w:w="698" w:type="dxa"/>
            <w:tcBorders>
              <w:top w:val="single" w:sz="12" w:space="0" w:color="auto"/>
            </w:tcBorders>
          </w:tcPr>
          <w:p w14:paraId="49ACE48D" w14:textId="77777777" w:rsidR="007A7458" w:rsidRPr="00FB6377" w:rsidRDefault="007A7458" w:rsidP="0022713B">
            <w:pPr>
              <w:pStyle w:val="BlockLabel"/>
              <w:rPr>
                <w:rFonts w:asciiTheme="minorHAnsi" w:hAnsiTheme="minorHAnsi" w:cstheme="minorHAnsi"/>
                <w:szCs w:val="24"/>
                <w:lang w:val="en-AU"/>
              </w:rPr>
            </w:pPr>
          </w:p>
        </w:tc>
        <w:tc>
          <w:tcPr>
            <w:tcW w:w="2070" w:type="dxa"/>
            <w:tcBorders>
              <w:top w:val="single" w:sz="12" w:space="0" w:color="auto"/>
              <w:right w:val="single" w:sz="12" w:space="0" w:color="auto"/>
            </w:tcBorders>
          </w:tcPr>
          <w:p w14:paraId="08C8D43C" w14:textId="77777777" w:rsidR="007A7458" w:rsidRPr="00FB6377" w:rsidRDefault="007A7458" w:rsidP="0022713B">
            <w:pPr>
              <w:rPr>
                <w:rFonts w:asciiTheme="minorHAnsi" w:hAnsiTheme="minorHAnsi" w:cstheme="minorHAnsi"/>
                <w:szCs w:val="24"/>
              </w:rPr>
            </w:pPr>
          </w:p>
        </w:tc>
        <w:tc>
          <w:tcPr>
            <w:tcW w:w="9090" w:type="dxa"/>
            <w:tcBorders>
              <w:top w:val="single" w:sz="12" w:space="0" w:color="auto"/>
              <w:left w:val="single" w:sz="12" w:space="0" w:color="auto"/>
              <w:bottom w:val="single" w:sz="12" w:space="0" w:color="auto"/>
              <w:right w:val="single" w:sz="12" w:space="0" w:color="auto"/>
            </w:tcBorders>
          </w:tcPr>
          <w:p w14:paraId="33145645" w14:textId="77A21F47" w:rsidR="008A5E18" w:rsidRDefault="00EF5579" w:rsidP="00CB0053">
            <w:pPr>
              <w:pStyle w:val="ListParagraph"/>
              <w:numPr>
                <w:ilvl w:val="0"/>
                <w:numId w:val="3"/>
              </w:numPr>
              <w:rPr>
                <w:rFonts w:asciiTheme="minorHAnsi" w:hAnsiTheme="minorHAnsi" w:cstheme="minorHAnsi"/>
                <w:color w:val="000000" w:themeColor="text1"/>
              </w:rPr>
            </w:pPr>
            <w:r>
              <w:rPr>
                <w:rFonts w:asciiTheme="minorHAnsi" w:hAnsiTheme="minorHAnsi" w:cstheme="minorHAnsi"/>
                <w:color w:val="000000" w:themeColor="text1"/>
              </w:rPr>
              <w:t>August Meeting – postpone vote to February 2023</w:t>
            </w:r>
          </w:p>
          <w:p w14:paraId="365DFE28" w14:textId="26797126" w:rsidR="00EF5579" w:rsidRDefault="00EF5579" w:rsidP="00CB0053">
            <w:pPr>
              <w:pStyle w:val="ListParagraph"/>
              <w:numPr>
                <w:ilvl w:val="0"/>
                <w:numId w:val="3"/>
              </w:numPr>
              <w:rPr>
                <w:rFonts w:asciiTheme="minorHAnsi" w:hAnsiTheme="minorHAnsi" w:cstheme="minorHAnsi"/>
                <w:color w:val="000000" w:themeColor="text1"/>
              </w:rPr>
            </w:pPr>
            <w:r>
              <w:rPr>
                <w:rFonts w:asciiTheme="minorHAnsi" w:hAnsiTheme="minorHAnsi" w:cstheme="minorHAnsi"/>
                <w:color w:val="000000" w:themeColor="text1"/>
              </w:rPr>
              <w:t>Notes from October Meeting – no need for a vote (posted online)</w:t>
            </w:r>
          </w:p>
          <w:p w14:paraId="1B82C190" w14:textId="32A85C0F" w:rsidR="00EC6B34" w:rsidRPr="00F170C8" w:rsidRDefault="00F170C8" w:rsidP="00F170C8">
            <w:pPr>
              <w:rPr>
                <w:rFonts w:asciiTheme="minorHAnsi" w:hAnsiTheme="minorHAnsi" w:cstheme="minorHAnsi"/>
                <w:b/>
                <w:bCs/>
                <w:sz w:val="22"/>
                <w:lang w:val="en-US" w:eastAsia="en-US"/>
              </w:rPr>
            </w:pPr>
            <w:r>
              <w:rPr>
                <w:rFonts w:asciiTheme="minorHAnsi" w:hAnsiTheme="minorHAnsi" w:cstheme="minorHAnsi"/>
                <w:b/>
                <w:bCs/>
                <w:color w:val="000000" w:themeColor="text1"/>
              </w:rPr>
              <w:t xml:space="preserve">OUTCOME: </w:t>
            </w:r>
            <w:r w:rsidR="00EF5579">
              <w:rPr>
                <w:rFonts w:asciiTheme="minorHAnsi" w:hAnsiTheme="minorHAnsi" w:cstheme="minorHAnsi"/>
                <w:b/>
                <w:bCs/>
                <w:color w:val="000000" w:themeColor="text1"/>
              </w:rPr>
              <w:t>Vote in February 2023</w:t>
            </w:r>
            <w:r w:rsidR="00F56C98">
              <w:rPr>
                <w:rFonts w:asciiTheme="minorHAnsi" w:hAnsiTheme="minorHAnsi" w:cstheme="minorHAnsi"/>
                <w:b/>
                <w:bCs/>
                <w:color w:val="000000" w:themeColor="text1"/>
              </w:rPr>
              <w:t xml:space="preserve"> </w:t>
            </w:r>
          </w:p>
        </w:tc>
        <w:tc>
          <w:tcPr>
            <w:tcW w:w="3420" w:type="dxa"/>
            <w:tcBorders>
              <w:top w:val="single" w:sz="12" w:space="0" w:color="auto"/>
              <w:left w:val="single" w:sz="12" w:space="0" w:color="auto"/>
            </w:tcBorders>
          </w:tcPr>
          <w:p w14:paraId="02487AE5" w14:textId="186557B4" w:rsidR="007A7458" w:rsidRPr="00FB6377" w:rsidRDefault="00894192" w:rsidP="000210EA">
            <w:pPr>
              <w:rPr>
                <w:rFonts w:asciiTheme="minorHAnsi" w:hAnsiTheme="minorHAnsi" w:cstheme="minorHAnsi"/>
                <w:b/>
                <w:bCs/>
                <w:szCs w:val="24"/>
              </w:rPr>
            </w:pPr>
            <w:r>
              <w:rPr>
                <w:rFonts w:asciiTheme="minorHAnsi" w:hAnsiTheme="minorHAnsi" w:cstheme="minorHAnsi"/>
                <w:b/>
                <w:bCs/>
                <w:color w:val="000000" w:themeColor="text1"/>
              </w:rPr>
              <w:t>O</w:t>
            </w:r>
            <w:r w:rsidR="00EF5579">
              <w:rPr>
                <w:rFonts w:asciiTheme="minorHAnsi" w:hAnsiTheme="minorHAnsi" w:cstheme="minorHAnsi"/>
                <w:b/>
                <w:bCs/>
                <w:color w:val="000000" w:themeColor="text1"/>
              </w:rPr>
              <w:t>utcome</w:t>
            </w:r>
            <w:r>
              <w:rPr>
                <w:rFonts w:asciiTheme="minorHAnsi" w:hAnsiTheme="minorHAnsi" w:cstheme="minorHAnsi"/>
                <w:b/>
                <w:bCs/>
                <w:color w:val="000000" w:themeColor="text1"/>
              </w:rPr>
              <w:t xml:space="preserve">: </w:t>
            </w:r>
            <w:r w:rsidRPr="00F170C8">
              <w:rPr>
                <w:rFonts w:asciiTheme="minorHAnsi" w:hAnsiTheme="minorHAnsi" w:cstheme="minorHAnsi"/>
                <w:b/>
                <w:bCs/>
                <w:color w:val="000000" w:themeColor="text1"/>
              </w:rPr>
              <w:t xml:space="preserve">The </w:t>
            </w:r>
            <w:r>
              <w:rPr>
                <w:rFonts w:asciiTheme="minorHAnsi" w:hAnsiTheme="minorHAnsi" w:cstheme="minorHAnsi"/>
                <w:b/>
                <w:bCs/>
                <w:color w:val="000000" w:themeColor="text1"/>
              </w:rPr>
              <w:t xml:space="preserve">council </w:t>
            </w:r>
            <w:r w:rsidR="00EF5579">
              <w:rPr>
                <w:rFonts w:asciiTheme="minorHAnsi" w:hAnsiTheme="minorHAnsi" w:cstheme="minorHAnsi"/>
                <w:b/>
                <w:bCs/>
                <w:color w:val="000000" w:themeColor="text1"/>
              </w:rPr>
              <w:t>decided to vote in February for August 2022 minutes.</w:t>
            </w:r>
          </w:p>
        </w:tc>
      </w:tr>
      <w:tr w:rsidR="00484F8E" w:rsidRPr="00FB6377" w14:paraId="3DC3E1EB" w14:textId="77777777" w:rsidTr="007A5FB4">
        <w:trPr>
          <w:gridBefore w:val="1"/>
          <w:wBefore w:w="7" w:type="dxa"/>
        </w:trPr>
        <w:tc>
          <w:tcPr>
            <w:tcW w:w="698" w:type="dxa"/>
            <w:shd w:val="clear" w:color="auto" w:fill="DEEAF6" w:themeFill="accent1" w:themeFillTint="33"/>
          </w:tcPr>
          <w:p w14:paraId="68D40B28" w14:textId="77777777" w:rsidR="00484F8E" w:rsidRPr="00FB6377" w:rsidRDefault="00484F8E" w:rsidP="001D3A50">
            <w:pPr>
              <w:rPr>
                <w:rFonts w:asciiTheme="minorHAnsi" w:hAnsiTheme="minorHAnsi" w:cstheme="minorHAnsi"/>
                <w:b/>
                <w:color w:val="000000" w:themeColor="text1"/>
                <w:szCs w:val="24"/>
              </w:rPr>
            </w:pPr>
          </w:p>
        </w:tc>
        <w:tc>
          <w:tcPr>
            <w:tcW w:w="14580" w:type="dxa"/>
            <w:gridSpan w:val="3"/>
            <w:shd w:val="clear" w:color="auto" w:fill="DEEAF6" w:themeFill="accent1" w:themeFillTint="33"/>
          </w:tcPr>
          <w:p w14:paraId="23CAFFCB" w14:textId="31FA4273" w:rsidR="00484F8E" w:rsidRPr="00FB6377" w:rsidRDefault="00484F8E" w:rsidP="001D3A50">
            <w:pPr>
              <w:rPr>
                <w:rFonts w:asciiTheme="minorHAnsi" w:hAnsiTheme="minorHAnsi" w:cstheme="minorHAnsi"/>
                <w:b/>
                <w:color w:val="000000" w:themeColor="text1"/>
                <w:szCs w:val="24"/>
              </w:rPr>
            </w:pPr>
            <w:r w:rsidRPr="00FB6377">
              <w:rPr>
                <w:rFonts w:asciiTheme="minorHAnsi" w:hAnsiTheme="minorHAnsi" w:cstheme="minorHAnsi"/>
                <w:b/>
                <w:color w:val="000000" w:themeColor="text1"/>
                <w:szCs w:val="24"/>
              </w:rPr>
              <w:t>Treasurer’s Report:</w:t>
            </w:r>
          </w:p>
        </w:tc>
      </w:tr>
      <w:tr w:rsidR="007A7458" w:rsidRPr="00FB6377" w14:paraId="14A509F9" w14:textId="77777777" w:rsidTr="00DC2911">
        <w:trPr>
          <w:gridBefore w:val="1"/>
          <w:wBefore w:w="7" w:type="dxa"/>
          <w:trHeight w:val="1590"/>
        </w:trPr>
        <w:tc>
          <w:tcPr>
            <w:tcW w:w="698" w:type="dxa"/>
          </w:tcPr>
          <w:p w14:paraId="54D44A94" w14:textId="77777777" w:rsidR="007A7458" w:rsidRPr="00FB6377" w:rsidDel="00502972" w:rsidRDefault="007A7458" w:rsidP="0022713B">
            <w:pPr>
              <w:jc w:val="center"/>
              <w:rPr>
                <w:rFonts w:asciiTheme="minorHAnsi" w:hAnsiTheme="minorHAnsi" w:cstheme="minorHAnsi"/>
                <w:bCs/>
                <w:color w:val="000000"/>
                <w:szCs w:val="24"/>
              </w:rPr>
            </w:pPr>
          </w:p>
        </w:tc>
        <w:tc>
          <w:tcPr>
            <w:tcW w:w="2070" w:type="dxa"/>
            <w:tcBorders>
              <w:right w:val="single" w:sz="12" w:space="0" w:color="auto"/>
            </w:tcBorders>
          </w:tcPr>
          <w:p w14:paraId="6F3DE615" w14:textId="77777777" w:rsidR="007A7458" w:rsidRPr="00FB6377" w:rsidRDefault="007A7458" w:rsidP="0022713B">
            <w:pPr>
              <w:rPr>
                <w:rFonts w:asciiTheme="minorHAnsi" w:hAnsiTheme="minorHAnsi" w:cstheme="minorHAnsi"/>
                <w:b/>
                <w:bCs/>
                <w:color w:val="000000"/>
                <w:szCs w:val="24"/>
              </w:rPr>
            </w:pPr>
          </w:p>
        </w:tc>
        <w:tc>
          <w:tcPr>
            <w:tcW w:w="9090" w:type="dxa"/>
            <w:tcBorders>
              <w:top w:val="single" w:sz="12" w:space="0" w:color="auto"/>
              <w:left w:val="single" w:sz="12" w:space="0" w:color="auto"/>
              <w:bottom w:val="single" w:sz="12" w:space="0" w:color="auto"/>
              <w:right w:val="single" w:sz="12" w:space="0" w:color="auto"/>
            </w:tcBorders>
          </w:tcPr>
          <w:p w14:paraId="7F351AB0" w14:textId="56B2C5E0" w:rsidR="00892D76" w:rsidRDefault="00C324CC" w:rsidP="0033293E">
            <w:pPr>
              <w:pStyle w:val="ListParagraph"/>
              <w:numPr>
                <w:ilvl w:val="0"/>
                <w:numId w:val="12"/>
              </w:numPr>
              <w:rPr>
                <w:rFonts w:asciiTheme="minorHAnsi" w:hAnsiTheme="minorHAnsi" w:cstheme="minorHAnsi"/>
                <w:bCs/>
                <w:color w:val="000000" w:themeColor="text1"/>
                <w:szCs w:val="24"/>
              </w:rPr>
            </w:pPr>
            <w:r w:rsidRPr="0033293E">
              <w:rPr>
                <w:rFonts w:asciiTheme="minorHAnsi" w:hAnsiTheme="minorHAnsi" w:cstheme="minorHAnsi"/>
                <w:bCs/>
                <w:color w:val="000000" w:themeColor="text1"/>
                <w:szCs w:val="24"/>
              </w:rPr>
              <w:t xml:space="preserve">Bruce </w:t>
            </w:r>
            <w:proofErr w:type="spellStart"/>
            <w:r w:rsidRPr="0033293E">
              <w:rPr>
                <w:rFonts w:asciiTheme="minorHAnsi" w:hAnsiTheme="minorHAnsi" w:cstheme="minorHAnsi"/>
                <w:bCs/>
                <w:color w:val="000000" w:themeColor="text1"/>
                <w:szCs w:val="24"/>
              </w:rPr>
              <w:t>Cruser</w:t>
            </w:r>
            <w:proofErr w:type="spellEnd"/>
            <w:r w:rsidRPr="0033293E">
              <w:rPr>
                <w:rFonts w:asciiTheme="minorHAnsi" w:hAnsiTheme="minorHAnsi" w:cstheme="minorHAnsi"/>
                <w:bCs/>
                <w:color w:val="000000" w:themeColor="text1"/>
                <w:szCs w:val="24"/>
              </w:rPr>
              <w:t xml:space="preserve"> shared that the </w:t>
            </w:r>
            <w:r w:rsidR="00EF5579">
              <w:rPr>
                <w:rFonts w:asciiTheme="minorHAnsi" w:hAnsiTheme="minorHAnsi" w:cstheme="minorHAnsi"/>
                <w:bCs/>
                <w:color w:val="000000" w:themeColor="text1"/>
                <w:szCs w:val="24"/>
              </w:rPr>
              <w:t xml:space="preserve">beginning balance of the </w:t>
            </w:r>
            <w:r w:rsidRPr="0033293E">
              <w:rPr>
                <w:rFonts w:asciiTheme="minorHAnsi" w:hAnsiTheme="minorHAnsi" w:cstheme="minorHAnsi"/>
                <w:bCs/>
                <w:color w:val="000000" w:themeColor="text1"/>
                <w:szCs w:val="24"/>
              </w:rPr>
              <w:t xml:space="preserve">BHAC </w:t>
            </w:r>
            <w:r w:rsidR="00EF5579">
              <w:rPr>
                <w:rFonts w:asciiTheme="minorHAnsi" w:hAnsiTheme="minorHAnsi" w:cstheme="minorHAnsi"/>
                <w:bCs/>
                <w:color w:val="000000" w:themeColor="text1"/>
                <w:szCs w:val="24"/>
              </w:rPr>
              <w:t>was</w:t>
            </w:r>
            <w:r w:rsidRPr="0033293E">
              <w:rPr>
                <w:rFonts w:asciiTheme="minorHAnsi" w:hAnsiTheme="minorHAnsi" w:cstheme="minorHAnsi"/>
                <w:bCs/>
                <w:color w:val="000000" w:themeColor="text1"/>
                <w:szCs w:val="24"/>
              </w:rPr>
              <w:t xml:space="preserve"> $1</w:t>
            </w:r>
            <w:r w:rsidR="00EF5579">
              <w:rPr>
                <w:rFonts w:asciiTheme="minorHAnsi" w:hAnsiTheme="minorHAnsi" w:cstheme="minorHAnsi"/>
                <w:bCs/>
                <w:color w:val="000000" w:themeColor="text1"/>
                <w:szCs w:val="24"/>
              </w:rPr>
              <w:t>9</w:t>
            </w:r>
            <w:r w:rsidRPr="0033293E">
              <w:rPr>
                <w:rFonts w:asciiTheme="minorHAnsi" w:hAnsiTheme="minorHAnsi" w:cstheme="minorHAnsi"/>
                <w:bCs/>
                <w:color w:val="000000" w:themeColor="text1"/>
                <w:szCs w:val="24"/>
              </w:rPr>
              <w:t>,</w:t>
            </w:r>
            <w:r w:rsidR="00EF5579">
              <w:rPr>
                <w:rFonts w:asciiTheme="minorHAnsi" w:hAnsiTheme="minorHAnsi" w:cstheme="minorHAnsi"/>
                <w:bCs/>
                <w:color w:val="000000" w:themeColor="text1"/>
                <w:szCs w:val="24"/>
              </w:rPr>
              <w:t>2</w:t>
            </w:r>
            <w:r w:rsidRPr="0033293E">
              <w:rPr>
                <w:rFonts w:asciiTheme="minorHAnsi" w:hAnsiTheme="minorHAnsi" w:cstheme="minorHAnsi"/>
                <w:bCs/>
                <w:color w:val="000000" w:themeColor="text1"/>
                <w:szCs w:val="24"/>
              </w:rPr>
              <w:t xml:space="preserve">43 in its account. </w:t>
            </w:r>
          </w:p>
          <w:p w14:paraId="6A3DF983" w14:textId="0099DAE7" w:rsidR="00EF5579" w:rsidRDefault="00EF5579" w:rsidP="0033293E">
            <w:pPr>
              <w:pStyle w:val="ListParagraph"/>
              <w:numPr>
                <w:ilvl w:val="0"/>
                <w:numId w:val="12"/>
              </w:numPr>
              <w:rPr>
                <w:rFonts w:asciiTheme="minorHAnsi" w:hAnsiTheme="minorHAnsi" w:cstheme="minorHAnsi"/>
                <w:bCs/>
                <w:color w:val="000000" w:themeColor="text1"/>
                <w:szCs w:val="24"/>
              </w:rPr>
            </w:pPr>
            <w:r>
              <w:rPr>
                <w:rFonts w:asciiTheme="minorHAnsi" w:hAnsiTheme="minorHAnsi" w:cstheme="minorHAnsi"/>
                <w:bCs/>
                <w:color w:val="000000" w:themeColor="text1"/>
                <w:szCs w:val="24"/>
              </w:rPr>
              <w:t>Cheryl Grace Wright with Kaleidoscope - $1,875</w:t>
            </w:r>
          </w:p>
          <w:p w14:paraId="29F7B9E7" w14:textId="02FF2051" w:rsidR="00EF5579" w:rsidRDefault="00EF5579" w:rsidP="0033293E">
            <w:pPr>
              <w:pStyle w:val="ListParagraph"/>
              <w:numPr>
                <w:ilvl w:val="0"/>
                <w:numId w:val="12"/>
              </w:numPr>
              <w:rPr>
                <w:rFonts w:asciiTheme="minorHAnsi" w:hAnsiTheme="minorHAnsi" w:cstheme="minorHAnsi"/>
                <w:bCs/>
                <w:color w:val="000000" w:themeColor="text1"/>
                <w:szCs w:val="24"/>
              </w:rPr>
            </w:pPr>
            <w:r>
              <w:rPr>
                <w:rFonts w:asciiTheme="minorHAnsi" w:hAnsiTheme="minorHAnsi" w:cstheme="minorHAnsi"/>
                <w:bCs/>
                <w:color w:val="000000" w:themeColor="text1"/>
                <w:szCs w:val="24"/>
              </w:rPr>
              <w:t>Board Portal - $3,200 (</w:t>
            </w:r>
            <w:proofErr w:type="spellStart"/>
            <w:r>
              <w:rPr>
                <w:rFonts w:asciiTheme="minorHAnsi" w:hAnsiTheme="minorHAnsi" w:cstheme="minorHAnsi"/>
                <w:bCs/>
                <w:color w:val="000000" w:themeColor="text1"/>
                <w:szCs w:val="24"/>
              </w:rPr>
              <w:t>OnBoard</w:t>
            </w:r>
            <w:proofErr w:type="spellEnd"/>
            <w:r>
              <w:rPr>
                <w:rFonts w:asciiTheme="minorHAnsi" w:hAnsiTheme="minorHAnsi" w:cstheme="minorHAnsi"/>
                <w:bCs/>
                <w:color w:val="000000" w:themeColor="text1"/>
                <w:szCs w:val="24"/>
              </w:rPr>
              <w:t xml:space="preserve"> training video to be uploaded)</w:t>
            </w:r>
          </w:p>
          <w:p w14:paraId="34B0970F" w14:textId="44FC76C9" w:rsidR="00EF5579" w:rsidRPr="0033293E" w:rsidRDefault="00EF5579" w:rsidP="0033293E">
            <w:pPr>
              <w:pStyle w:val="ListParagraph"/>
              <w:numPr>
                <w:ilvl w:val="0"/>
                <w:numId w:val="12"/>
              </w:numPr>
              <w:rPr>
                <w:rFonts w:asciiTheme="minorHAnsi" w:hAnsiTheme="minorHAnsi" w:cstheme="minorHAnsi"/>
                <w:bCs/>
                <w:color w:val="000000" w:themeColor="text1"/>
                <w:szCs w:val="24"/>
              </w:rPr>
            </w:pPr>
            <w:r>
              <w:rPr>
                <w:rFonts w:asciiTheme="minorHAnsi" w:hAnsiTheme="minorHAnsi" w:cstheme="minorHAnsi"/>
                <w:bCs/>
                <w:color w:val="000000" w:themeColor="text1"/>
                <w:szCs w:val="24"/>
              </w:rPr>
              <w:t>Total Expenditures $4,075 and at $15,168</w:t>
            </w:r>
          </w:p>
        </w:tc>
        <w:tc>
          <w:tcPr>
            <w:tcW w:w="3420" w:type="dxa"/>
            <w:tcBorders>
              <w:left w:val="single" w:sz="12" w:space="0" w:color="auto"/>
            </w:tcBorders>
          </w:tcPr>
          <w:p w14:paraId="759FF5C9" w14:textId="1042C64C" w:rsidR="008B0BD7" w:rsidRPr="00FB6377" w:rsidRDefault="008B0BD7" w:rsidP="008B7D5E">
            <w:pPr>
              <w:rPr>
                <w:rFonts w:asciiTheme="minorHAnsi" w:hAnsiTheme="minorHAnsi" w:cstheme="minorHAnsi"/>
                <w:b/>
                <w:bCs/>
                <w:color w:val="000000" w:themeColor="text1"/>
                <w:szCs w:val="24"/>
              </w:rPr>
            </w:pPr>
          </w:p>
        </w:tc>
      </w:tr>
      <w:tr w:rsidR="00484F8E" w:rsidRPr="00FB6377" w14:paraId="42FC5C91" w14:textId="77777777" w:rsidTr="007A5FB4">
        <w:trPr>
          <w:gridBefore w:val="1"/>
          <w:wBefore w:w="7" w:type="dxa"/>
        </w:trPr>
        <w:tc>
          <w:tcPr>
            <w:tcW w:w="698" w:type="dxa"/>
            <w:shd w:val="clear" w:color="auto" w:fill="DEEAF6" w:themeFill="accent1" w:themeFillTint="33"/>
          </w:tcPr>
          <w:p w14:paraId="473EC72E" w14:textId="77777777" w:rsidR="00484F8E" w:rsidRPr="00FB6377" w:rsidRDefault="00484F8E" w:rsidP="008B7D5E">
            <w:pPr>
              <w:rPr>
                <w:rFonts w:asciiTheme="minorHAnsi" w:hAnsiTheme="minorHAnsi" w:cstheme="minorHAnsi"/>
                <w:b/>
                <w:bCs/>
                <w:color w:val="000000" w:themeColor="text1"/>
                <w:szCs w:val="24"/>
              </w:rPr>
            </w:pPr>
          </w:p>
        </w:tc>
        <w:tc>
          <w:tcPr>
            <w:tcW w:w="14580" w:type="dxa"/>
            <w:gridSpan w:val="3"/>
            <w:shd w:val="clear" w:color="auto" w:fill="DEEAF6" w:themeFill="accent1" w:themeFillTint="33"/>
          </w:tcPr>
          <w:p w14:paraId="3EBBBADC" w14:textId="6B5BA518" w:rsidR="00484F8E" w:rsidRPr="00FB6377" w:rsidRDefault="00EF5579" w:rsidP="008B7D5E">
            <w:pPr>
              <w:rPr>
                <w:rFonts w:asciiTheme="minorHAnsi" w:hAnsiTheme="minorHAnsi" w:cstheme="minorHAnsi"/>
                <w:b/>
                <w:bCs/>
                <w:color w:val="000000" w:themeColor="text1"/>
                <w:szCs w:val="24"/>
              </w:rPr>
            </w:pPr>
            <w:r>
              <w:rPr>
                <w:rFonts w:asciiTheme="minorHAnsi" w:hAnsiTheme="minorHAnsi" w:cstheme="minorHAnsi"/>
                <w:b/>
                <w:bCs/>
                <w:color w:val="000000" w:themeColor="text1"/>
                <w:szCs w:val="24"/>
              </w:rPr>
              <w:t xml:space="preserve">Block Grant/DBHDS </w:t>
            </w:r>
            <w:r w:rsidR="00484F8E" w:rsidRPr="00FB6377">
              <w:rPr>
                <w:rFonts w:asciiTheme="minorHAnsi" w:hAnsiTheme="minorHAnsi" w:cstheme="minorHAnsi"/>
                <w:b/>
                <w:bCs/>
                <w:color w:val="000000" w:themeColor="text1"/>
                <w:szCs w:val="24"/>
              </w:rPr>
              <w:t xml:space="preserve">Report: </w:t>
            </w:r>
          </w:p>
        </w:tc>
      </w:tr>
      <w:tr w:rsidR="007A7458" w:rsidRPr="00FB6377" w14:paraId="63E8546E" w14:textId="77777777" w:rsidTr="007A5FB4">
        <w:trPr>
          <w:gridBefore w:val="1"/>
          <w:wBefore w:w="7" w:type="dxa"/>
        </w:trPr>
        <w:tc>
          <w:tcPr>
            <w:tcW w:w="698" w:type="dxa"/>
            <w:shd w:val="clear" w:color="auto" w:fill="FFFFFF" w:themeFill="background1"/>
          </w:tcPr>
          <w:p w14:paraId="51356B55" w14:textId="77777777" w:rsidR="007A7458" w:rsidRPr="00FB6377" w:rsidRDefault="007A7458" w:rsidP="008B7D5E">
            <w:pPr>
              <w:rPr>
                <w:rFonts w:asciiTheme="minorHAnsi" w:hAnsiTheme="minorHAnsi" w:cstheme="minorHAnsi"/>
                <w:b/>
                <w:bCs/>
                <w:color w:val="000000" w:themeColor="text1"/>
                <w:szCs w:val="24"/>
              </w:rPr>
            </w:pPr>
          </w:p>
        </w:tc>
        <w:tc>
          <w:tcPr>
            <w:tcW w:w="2070" w:type="dxa"/>
            <w:tcBorders>
              <w:right w:val="single" w:sz="12" w:space="0" w:color="auto"/>
            </w:tcBorders>
            <w:shd w:val="clear" w:color="auto" w:fill="FFFFFF" w:themeFill="background1"/>
          </w:tcPr>
          <w:p w14:paraId="09638169" w14:textId="77777777" w:rsidR="007A7458" w:rsidRPr="00FB6377" w:rsidRDefault="007A7458" w:rsidP="008B7D5E">
            <w:pPr>
              <w:rPr>
                <w:rFonts w:asciiTheme="minorHAnsi" w:hAnsiTheme="minorHAnsi" w:cstheme="minorHAnsi"/>
                <w:b/>
                <w:bCs/>
                <w:color w:val="000000" w:themeColor="text1"/>
                <w:szCs w:val="24"/>
              </w:rPr>
            </w:pPr>
          </w:p>
        </w:tc>
        <w:tc>
          <w:tcPr>
            <w:tcW w:w="90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7E8C411A" w14:textId="506674E5" w:rsidR="00845069" w:rsidRDefault="00EF5579" w:rsidP="00CB0053">
            <w:pPr>
              <w:pStyle w:val="ListParagraph"/>
              <w:numPr>
                <w:ilvl w:val="0"/>
                <w:numId w:val="5"/>
              </w:numPr>
              <w:rPr>
                <w:rFonts w:asciiTheme="minorHAnsi" w:hAnsiTheme="minorHAnsi" w:cstheme="minorHAnsi"/>
                <w:bCs/>
                <w:color w:val="000000" w:themeColor="text1"/>
                <w:szCs w:val="24"/>
              </w:rPr>
            </w:pPr>
            <w:r>
              <w:rPr>
                <w:rFonts w:asciiTheme="minorHAnsi" w:hAnsiTheme="minorHAnsi" w:cstheme="minorHAnsi"/>
                <w:bCs/>
                <w:color w:val="000000" w:themeColor="text1"/>
                <w:szCs w:val="24"/>
              </w:rPr>
              <w:t xml:space="preserve">DBHDS staff met after the retreat to discuss DBHDS role in the council.  </w:t>
            </w:r>
          </w:p>
          <w:p w14:paraId="059F4392" w14:textId="35D9794A" w:rsidR="00EF5579" w:rsidRDefault="00EF5579" w:rsidP="00CB0053">
            <w:pPr>
              <w:pStyle w:val="ListParagraph"/>
              <w:numPr>
                <w:ilvl w:val="0"/>
                <w:numId w:val="5"/>
              </w:numPr>
              <w:rPr>
                <w:rFonts w:asciiTheme="minorHAnsi" w:hAnsiTheme="minorHAnsi" w:cstheme="minorHAnsi"/>
                <w:bCs/>
                <w:color w:val="000000" w:themeColor="text1"/>
                <w:szCs w:val="24"/>
              </w:rPr>
            </w:pPr>
            <w:r>
              <w:rPr>
                <w:rFonts w:asciiTheme="minorHAnsi" w:hAnsiTheme="minorHAnsi" w:cstheme="minorHAnsi"/>
                <w:bCs/>
                <w:color w:val="000000" w:themeColor="text1"/>
                <w:szCs w:val="24"/>
              </w:rPr>
              <w:t xml:space="preserve">Block Grant informational meeting in November and it was recorded.  Nathanael will put that video on the </w:t>
            </w:r>
            <w:proofErr w:type="spellStart"/>
            <w:r>
              <w:rPr>
                <w:rFonts w:asciiTheme="minorHAnsi" w:hAnsiTheme="minorHAnsi" w:cstheme="minorHAnsi"/>
                <w:bCs/>
                <w:color w:val="000000" w:themeColor="text1"/>
                <w:szCs w:val="24"/>
              </w:rPr>
              <w:t>OnBoard</w:t>
            </w:r>
            <w:proofErr w:type="spellEnd"/>
            <w:r>
              <w:rPr>
                <w:rFonts w:asciiTheme="minorHAnsi" w:hAnsiTheme="minorHAnsi" w:cstheme="minorHAnsi"/>
                <w:bCs/>
                <w:color w:val="000000" w:themeColor="text1"/>
                <w:szCs w:val="24"/>
              </w:rPr>
              <w:t xml:space="preserve"> portal. Possibly another information session in January.</w:t>
            </w:r>
          </w:p>
          <w:p w14:paraId="730ED130" w14:textId="6FBE1969" w:rsidR="00EF5579" w:rsidRDefault="00EF5579" w:rsidP="00CB0053">
            <w:pPr>
              <w:pStyle w:val="ListParagraph"/>
              <w:numPr>
                <w:ilvl w:val="0"/>
                <w:numId w:val="5"/>
              </w:numPr>
              <w:rPr>
                <w:rFonts w:asciiTheme="minorHAnsi" w:hAnsiTheme="minorHAnsi" w:cstheme="minorHAnsi"/>
                <w:bCs/>
                <w:color w:val="000000" w:themeColor="text1"/>
                <w:szCs w:val="24"/>
              </w:rPr>
            </w:pPr>
            <w:r>
              <w:rPr>
                <w:rFonts w:asciiTheme="minorHAnsi" w:hAnsiTheme="minorHAnsi" w:cstheme="minorHAnsi"/>
                <w:bCs/>
                <w:color w:val="000000" w:themeColor="text1"/>
                <w:szCs w:val="24"/>
              </w:rPr>
              <w:t xml:space="preserve">Nathanael reached out to the Commissioner’s office.  We haven’t heard a response from our letter to the Commissioner.  A request was made to invite the </w:t>
            </w:r>
            <w:proofErr w:type="spellStart"/>
            <w:r>
              <w:rPr>
                <w:rFonts w:asciiTheme="minorHAnsi" w:hAnsiTheme="minorHAnsi" w:cstheme="minorHAnsi"/>
                <w:bCs/>
                <w:color w:val="000000" w:themeColor="text1"/>
                <w:szCs w:val="24"/>
              </w:rPr>
              <w:t>Commissisoner</w:t>
            </w:r>
            <w:proofErr w:type="spellEnd"/>
            <w:r>
              <w:rPr>
                <w:rFonts w:asciiTheme="minorHAnsi" w:hAnsiTheme="minorHAnsi" w:cstheme="minorHAnsi"/>
                <w:bCs/>
                <w:color w:val="000000" w:themeColor="text1"/>
                <w:szCs w:val="24"/>
              </w:rPr>
              <w:t xml:space="preserve"> or Assistant Commissioner to respond to the letter.</w:t>
            </w:r>
          </w:p>
          <w:p w14:paraId="1847BB41" w14:textId="17996296" w:rsidR="00EF5579" w:rsidRDefault="00EF5579" w:rsidP="00CB0053">
            <w:pPr>
              <w:pStyle w:val="ListParagraph"/>
              <w:numPr>
                <w:ilvl w:val="0"/>
                <w:numId w:val="5"/>
              </w:numPr>
              <w:rPr>
                <w:rFonts w:asciiTheme="minorHAnsi" w:hAnsiTheme="minorHAnsi" w:cstheme="minorHAnsi"/>
                <w:bCs/>
                <w:color w:val="000000" w:themeColor="text1"/>
                <w:szCs w:val="24"/>
              </w:rPr>
            </w:pPr>
            <w:r>
              <w:rPr>
                <w:rFonts w:asciiTheme="minorHAnsi" w:hAnsiTheme="minorHAnsi" w:cstheme="minorHAnsi"/>
                <w:bCs/>
                <w:color w:val="000000" w:themeColor="text1"/>
                <w:szCs w:val="24"/>
              </w:rPr>
              <w:t>Block Grant Reports – submitting copies of these for the February meeting and it does show specific key indicators that are monitored in those reports. Could lead to a discussion of what data we would like to see or what data is missing.</w:t>
            </w:r>
          </w:p>
          <w:p w14:paraId="1A0DA148" w14:textId="282290BF" w:rsidR="00EF5579" w:rsidRDefault="00EF5579" w:rsidP="00CB0053">
            <w:pPr>
              <w:pStyle w:val="ListParagraph"/>
              <w:numPr>
                <w:ilvl w:val="0"/>
                <w:numId w:val="5"/>
              </w:numPr>
              <w:rPr>
                <w:rFonts w:asciiTheme="minorHAnsi" w:hAnsiTheme="minorHAnsi" w:cstheme="minorHAnsi"/>
                <w:bCs/>
                <w:color w:val="000000" w:themeColor="text1"/>
                <w:szCs w:val="24"/>
              </w:rPr>
            </w:pPr>
            <w:r>
              <w:rPr>
                <w:rFonts w:asciiTheme="minorHAnsi" w:hAnsiTheme="minorHAnsi" w:cstheme="minorHAnsi"/>
                <w:bCs/>
                <w:color w:val="000000" w:themeColor="text1"/>
                <w:szCs w:val="24"/>
              </w:rPr>
              <w:t xml:space="preserve">Received a no cost extension on the Consolidated Appropriations Act Supplemental Block Grant funds – they were only supposed to go </w:t>
            </w:r>
            <w:proofErr w:type="spellStart"/>
            <w:r>
              <w:rPr>
                <w:rFonts w:asciiTheme="minorHAnsi" w:hAnsiTheme="minorHAnsi" w:cstheme="minorHAnsi"/>
                <w:bCs/>
                <w:color w:val="000000" w:themeColor="text1"/>
                <w:szCs w:val="24"/>
              </w:rPr>
              <w:t>unil</w:t>
            </w:r>
            <w:proofErr w:type="spellEnd"/>
            <w:r>
              <w:rPr>
                <w:rFonts w:asciiTheme="minorHAnsi" w:hAnsiTheme="minorHAnsi" w:cstheme="minorHAnsi"/>
                <w:bCs/>
                <w:color w:val="000000" w:themeColor="text1"/>
                <w:szCs w:val="24"/>
              </w:rPr>
              <w:t xml:space="preserve"> 2023 that is extended to 2024. A no cost extension allows us to extend the expire date for the funds from SAMHSA with no penalty.</w:t>
            </w:r>
          </w:p>
          <w:p w14:paraId="01D5B26A" w14:textId="5427729A" w:rsidR="00EF5579" w:rsidRDefault="00EF5579" w:rsidP="00EF5579">
            <w:pPr>
              <w:pStyle w:val="ListParagraph"/>
              <w:numPr>
                <w:ilvl w:val="0"/>
                <w:numId w:val="5"/>
              </w:numPr>
              <w:rPr>
                <w:rFonts w:asciiTheme="minorHAnsi" w:hAnsiTheme="minorHAnsi" w:cstheme="minorHAnsi"/>
                <w:bCs/>
                <w:color w:val="000000" w:themeColor="text1"/>
                <w:szCs w:val="24"/>
              </w:rPr>
            </w:pPr>
            <w:r>
              <w:rPr>
                <w:rFonts w:asciiTheme="minorHAnsi" w:hAnsiTheme="minorHAnsi" w:cstheme="minorHAnsi"/>
                <w:bCs/>
                <w:color w:val="000000" w:themeColor="text1"/>
                <w:szCs w:val="24"/>
              </w:rPr>
              <w:t xml:space="preserve">Mary </w:t>
            </w:r>
            <w:proofErr w:type="spellStart"/>
            <w:r>
              <w:rPr>
                <w:rFonts w:asciiTheme="minorHAnsi" w:hAnsiTheme="minorHAnsi" w:cstheme="minorHAnsi"/>
                <w:bCs/>
                <w:color w:val="000000" w:themeColor="text1"/>
                <w:szCs w:val="24"/>
              </w:rPr>
              <w:t>McQuown</w:t>
            </w:r>
            <w:proofErr w:type="spellEnd"/>
            <w:r>
              <w:rPr>
                <w:rFonts w:asciiTheme="minorHAnsi" w:hAnsiTheme="minorHAnsi" w:cstheme="minorHAnsi"/>
                <w:bCs/>
                <w:color w:val="000000" w:themeColor="text1"/>
                <w:szCs w:val="24"/>
              </w:rPr>
              <w:t xml:space="preserve"> mentioned that Office of Recovery Services celebrating 2023 Year of the Peer.  </w:t>
            </w:r>
            <w:r w:rsidRPr="00EF5579">
              <w:rPr>
                <w:rFonts w:asciiTheme="minorHAnsi" w:hAnsiTheme="minorHAnsi" w:cstheme="minorHAnsi"/>
                <w:bCs/>
                <w:color w:val="000000" w:themeColor="text1"/>
                <w:szCs w:val="24"/>
              </w:rPr>
              <w:t xml:space="preserve">You can sign up for the Recovery Blast and the ORS Flash at </w:t>
            </w:r>
            <w:hyperlink r:id="rId8" w:history="1">
              <w:r w:rsidRPr="00DD68E3">
                <w:rPr>
                  <w:rStyle w:val="Hyperlink"/>
                  <w:rFonts w:asciiTheme="minorHAnsi" w:hAnsiTheme="minorHAnsi" w:cstheme="minorHAnsi"/>
                  <w:bCs/>
                  <w:szCs w:val="24"/>
                </w:rPr>
                <w:t>www.vaprs.org</w:t>
              </w:r>
            </w:hyperlink>
            <w:r>
              <w:rPr>
                <w:rFonts w:asciiTheme="minorHAnsi" w:hAnsiTheme="minorHAnsi" w:cstheme="minorHAnsi"/>
                <w:bCs/>
                <w:color w:val="000000" w:themeColor="text1"/>
                <w:szCs w:val="24"/>
              </w:rPr>
              <w:t xml:space="preserve"> </w:t>
            </w:r>
          </w:p>
          <w:p w14:paraId="61E6EC17" w14:textId="77777777" w:rsidR="00EF5579" w:rsidRPr="00EF5579" w:rsidRDefault="00EF5579" w:rsidP="00EF5579">
            <w:pPr>
              <w:pStyle w:val="ListParagraph"/>
              <w:rPr>
                <w:rFonts w:asciiTheme="minorHAnsi" w:hAnsiTheme="minorHAnsi" w:cstheme="minorHAnsi"/>
                <w:bCs/>
                <w:color w:val="000000" w:themeColor="text1"/>
                <w:szCs w:val="24"/>
              </w:rPr>
            </w:pPr>
          </w:p>
          <w:p w14:paraId="62A7D7EC" w14:textId="48E07873" w:rsidR="00845069" w:rsidRPr="00EF5579" w:rsidRDefault="00845069" w:rsidP="00EF5579">
            <w:pPr>
              <w:ind w:left="360"/>
              <w:rPr>
                <w:rFonts w:asciiTheme="minorHAnsi" w:hAnsiTheme="minorHAnsi" w:cstheme="minorHAnsi"/>
                <w:b/>
                <w:color w:val="000000" w:themeColor="text1"/>
                <w:szCs w:val="24"/>
              </w:rPr>
            </w:pPr>
            <w:r w:rsidRPr="00EF5579">
              <w:rPr>
                <w:rFonts w:asciiTheme="minorHAnsi" w:hAnsiTheme="minorHAnsi" w:cstheme="minorHAnsi"/>
                <w:b/>
                <w:color w:val="000000" w:themeColor="text1"/>
                <w:szCs w:val="24"/>
              </w:rPr>
              <w:t xml:space="preserve">OUTCOME: </w:t>
            </w:r>
            <w:r w:rsidR="00EF5579">
              <w:rPr>
                <w:rFonts w:asciiTheme="minorHAnsi" w:hAnsiTheme="minorHAnsi" w:cstheme="minorHAnsi"/>
                <w:b/>
                <w:color w:val="000000" w:themeColor="text1"/>
                <w:szCs w:val="24"/>
              </w:rPr>
              <w:t>Follow up on Block Grant reports and continue the request for the Commissioner to visit the BHAC.</w:t>
            </w:r>
          </w:p>
          <w:p w14:paraId="5AF64891" w14:textId="77777777" w:rsidR="000E106B" w:rsidRDefault="000E106B" w:rsidP="00845069">
            <w:pPr>
              <w:rPr>
                <w:rFonts w:asciiTheme="minorHAnsi" w:hAnsiTheme="minorHAnsi" w:cstheme="minorHAnsi"/>
                <w:b/>
                <w:color w:val="000000" w:themeColor="text1"/>
                <w:szCs w:val="24"/>
              </w:rPr>
            </w:pPr>
          </w:p>
          <w:p w14:paraId="49685157" w14:textId="04D0E7F6" w:rsidR="00982DA9" w:rsidRPr="00AD392D" w:rsidRDefault="00982DA9" w:rsidP="00EF5579">
            <w:pPr>
              <w:ind w:firstLine="90"/>
              <w:rPr>
                <w:rFonts w:asciiTheme="minorHAnsi" w:hAnsiTheme="minorHAnsi" w:cstheme="minorHAnsi"/>
                <w:bCs/>
                <w:color w:val="000000" w:themeColor="text1"/>
                <w:szCs w:val="24"/>
              </w:rPr>
            </w:pPr>
          </w:p>
        </w:tc>
        <w:tc>
          <w:tcPr>
            <w:tcW w:w="3420" w:type="dxa"/>
            <w:tcBorders>
              <w:left w:val="single" w:sz="12" w:space="0" w:color="auto"/>
            </w:tcBorders>
            <w:shd w:val="clear" w:color="auto" w:fill="FFFFFF" w:themeFill="background1"/>
          </w:tcPr>
          <w:p w14:paraId="32117CAA" w14:textId="6FD27A96" w:rsidR="00894192" w:rsidRPr="00FB6377" w:rsidRDefault="00894192" w:rsidP="00EF5579">
            <w:pPr>
              <w:rPr>
                <w:rFonts w:asciiTheme="minorHAnsi" w:hAnsiTheme="minorHAnsi" w:cstheme="minorHAnsi"/>
                <w:b/>
                <w:bCs/>
                <w:color w:val="000000" w:themeColor="text1"/>
                <w:szCs w:val="24"/>
              </w:rPr>
            </w:pPr>
            <w:r w:rsidRPr="00845069">
              <w:rPr>
                <w:rFonts w:asciiTheme="minorHAnsi" w:hAnsiTheme="minorHAnsi" w:cstheme="minorHAnsi"/>
                <w:b/>
                <w:color w:val="000000" w:themeColor="text1"/>
                <w:szCs w:val="24"/>
              </w:rPr>
              <w:lastRenderedPageBreak/>
              <w:t xml:space="preserve"> </w:t>
            </w:r>
            <w:r w:rsidR="00EF5579">
              <w:rPr>
                <w:rFonts w:asciiTheme="minorHAnsi" w:hAnsiTheme="minorHAnsi" w:cstheme="minorHAnsi"/>
                <w:b/>
                <w:color w:val="000000" w:themeColor="text1"/>
                <w:szCs w:val="24"/>
              </w:rPr>
              <w:t xml:space="preserve">Follow Up: Nathanael </w:t>
            </w:r>
            <w:proofErr w:type="spellStart"/>
            <w:r w:rsidR="00EF5579">
              <w:rPr>
                <w:rFonts w:asciiTheme="minorHAnsi" w:hAnsiTheme="minorHAnsi" w:cstheme="minorHAnsi"/>
                <w:b/>
                <w:color w:val="000000" w:themeColor="text1"/>
                <w:szCs w:val="24"/>
              </w:rPr>
              <w:t>Rudney</w:t>
            </w:r>
            <w:proofErr w:type="spellEnd"/>
          </w:p>
        </w:tc>
      </w:tr>
      <w:tr w:rsidR="00484F8E" w:rsidRPr="00FB6377" w14:paraId="27DF3427" w14:textId="77777777" w:rsidTr="007A5FB4">
        <w:trPr>
          <w:gridBefore w:val="1"/>
          <w:wBefore w:w="7" w:type="dxa"/>
        </w:trPr>
        <w:tc>
          <w:tcPr>
            <w:tcW w:w="698" w:type="dxa"/>
            <w:shd w:val="clear" w:color="auto" w:fill="DEEAF6" w:themeFill="accent1" w:themeFillTint="33"/>
          </w:tcPr>
          <w:p w14:paraId="6C76DDE5" w14:textId="77777777" w:rsidR="00484F8E" w:rsidRPr="00FB6377" w:rsidRDefault="00484F8E" w:rsidP="008B7D5E">
            <w:pPr>
              <w:rPr>
                <w:rFonts w:asciiTheme="minorHAnsi" w:hAnsiTheme="minorHAnsi" w:cstheme="minorHAnsi"/>
                <w:b/>
                <w:bCs/>
                <w:color w:val="000000" w:themeColor="text1"/>
                <w:szCs w:val="24"/>
              </w:rPr>
            </w:pPr>
          </w:p>
        </w:tc>
        <w:tc>
          <w:tcPr>
            <w:tcW w:w="14580" w:type="dxa"/>
            <w:gridSpan w:val="3"/>
            <w:shd w:val="clear" w:color="auto" w:fill="DEEAF6" w:themeFill="accent1" w:themeFillTint="33"/>
          </w:tcPr>
          <w:p w14:paraId="4A11CC80" w14:textId="0EA1066D" w:rsidR="00484F8E" w:rsidRPr="00FB6377" w:rsidRDefault="00EF5579" w:rsidP="008B7D5E">
            <w:pPr>
              <w:rPr>
                <w:rFonts w:asciiTheme="minorHAnsi" w:hAnsiTheme="minorHAnsi" w:cstheme="minorHAnsi"/>
                <w:b/>
                <w:bCs/>
                <w:color w:val="000000" w:themeColor="text1"/>
                <w:szCs w:val="24"/>
              </w:rPr>
            </w:pPr>
            <w:r>
              <w:rPr>
                <w:rFonts w:asciiTheme="minorHAnsi" w:hAnsiTheme="minorHAnsi" w:cstheme="minorHAnsi"/>
                <w:b/>
                <w:bCs/>
                <w:color w:val="000000" w:themeColor="text1"/>
                <w:szCs w:val="24"/>
              </w:rPr>
              <w:t>Draft Letter</w:t>
            </w:r>
            <w:r w:rsidR="00484F8E" w:rsidRPr="00FB6377">
              <w:rPr>
                <w:rFonts w:asciiTheme="minorHAnsi" w:hAnsiTheme="minorHAnsi" w:cstheme="minorHAnsi"/>
                <w:b/>
                <w:bCs/>
                <w:color w:val="000000" w:themeColor="text1"/>
                <w:szCs w:val="24"/>
              </w:rPr>
              <w:t>:</w:t>
            </w:r>
          </w:p>
        </w:tc>
      </w:tr>
      <w:tr w:rsidR="007A7458" w:rsidRPr="00FB6377" w14:paraId="1D5A06C4" w14:textId="77777777" w:rsidTr="007A5FB4">
        <w:trPr>
          <w:gridBefore w:val="1"/>
          <w:wBefore w:w="7" w:type="dxa"/>
          <w:trHeight w:val="612"/>
        </w:trPr>
        <w:tc>
          <w:tcPr>
            <w:tcW w:w="698" w:type="dxa"/>
          </w:tcPr>
          <w:p w14:paraId="0A081A99" w14:textId="77777777" w:rsidR="007A7458" w:rsidRPr="00FB6377" w:rsidDel="00502972" w:rsidRDefault="007A7458" w:rsidP="0022713B">
            <w:pPr>
              <w:jc w:val="center"/>
              <w:rPr>
                <w:rFonts w:asciiTheme="minorHAnsi" w:hAnsiTheme="minorHAnsi" w:cstheme="minorHAnsi"/>
                <w:bCs/>
                <w:color w:val="000000"/>
                <w:szCs w:val="24"/>
              </w:rPr>
            </w:pPr>
          </w:p>
        </w:tc>
        <w:tc>
          <w:tcPr>
            <w:tcW w:w="2070" w:type="dxa"/>
            <w:tcBorders>
              <w:right w:val="single" w:sz="12" w:space="0" w:color="auto"/>
            </w:tcBorders>
          </w:tcPr>
          <w:p w14:paraId="73F11A66" w14:textId="77777777" w:rsidR="007A7458" w:rsidRPr="00FB6377" w:rsidRDefault="007A7458" w:rsidP="0022713B">
            <w:pPr>
              <w:rPr>
                <w:rFonts w:asciiTheme="minorHAnsi" w:hAnsiTheme="minorHAnsi" w:cstheme="minorHAnsi"/>
                <w:b/>
                <w:bCs/>
                <w:color w:val="000000"/>
                <w:szCs w:val="24"/>
              </w:rPr>
            </w:pPr>
          </w:p>
        </w:tc>
        <w:tc>
          <w:tcPr>
            <w:tcW w:w="9090" w:type="dxa"/>
            <w:tcBorders>
              <w:top w:val="single" w:sz="12" w:space="0" w:color="auto"/>
              <w:left w:val="single" w:sz="12" w:space="0" w:color="auto"/>
              <w:bottom w:val="single" w:sz="12" w:space="0" w:color="auto"/>
              <w:right w:val="single" w:sz="12" w:space="0" w:color="auto"/>
            </w:tcBorders>
          </w:tcPr>
          <w:p w14:paraId="0B1AB5B9" w14:textId="4B63A1D7" w:rsidR="00EF5579" w:rsidRDefault="00EF5579" w:rsidP="00C17461">
            <w:pPr>
              <w:pStyle w:val="ListParagraph"/>
              <w:numPr>
                <w:ilvl w:val="0"/>
                <w:numId w:val="11"/>
              </w:numPr>
              <w:rPr>
                <w:rFonts w:asciiTheme="minorHAnsi" w:hAnsiTheme="minorHAnsi" w:cstheme="minorHAnsi"/>
                <w:color w:val="000000" w:themeColor="text1"/>
                <w:szCs w:val="24"/>
                <w:lang w:val="en-US" w:eastAsia="en-US"/>
              </w:rPr>
            </w:pPr>
            <w:r w:rsidRPr="00EF5579">
              <w:rPr>
                <w:rFonts w:asciiTheme="minorHAnsi" w:hAnsiTheme="minorHAnsi" w:cstheme="minorHAnsi"/>
                <w:b/>
                <w:bCs/>
                <w:color w:val="000000" w:themeColor="text1"/>
                <w:szCs w:val="24"/>
                <w:u w:val="single"/>
                <w:lang w:val="en-US" w:eastAsia="en-US"/>
              </w:rPr>
              <w:t>Strengthening the Behavioral Health Workforce:  Request</w:t>
            </w:r>
            <w:r>
              <w:rPr>
                <w:rFonts w:asciiTheme="minorHAnsi" w:hAnsiTheme="minorHAnsi" w:cstheme="minorHAnsi"/>
                <w:color w:val="000000" w:themeColor="text1"/>
                <w:szCs w:val="24"/>
                <w:lang w:val="en-US" w:eastAsia="en-US"/>
              </w:rPr>
              <w:t xml:space="preserve"> for CSB workforce increases. Increase Medicaid Reimbursement rate increase for Peer Recovery Specialists to $86.56 per hour. Amending barrier crime laws to allow qualified individuals to join the behavioral health workforce in support of the crisis needs. Thankful for the increase in 2022 for Peer Recovery Specialists.</w:t>
            </w:r>
          </w:p>
          <w:p w14:paraId="765ADFE3" w14:textId="61B41DE6" w:rsidR="00EF5579" w:rsidRDefault="00EF5579" w:rsidP="00C17461">
            <w:pPr>
              <w:pStyle w:val="ListParagraph"/>
              <w:numPr>
                <w:ilvl w:val="0"/>
                <w:numId w:val="11"/>
              </w:numPr>
              <w:rPr>
                <w:rFonts w:asciiTheme="minorHAnsi" w:hAnsiTheme="minorHAnsi" w:cstheme="minorHAnsi"/>
                <w:color w:val="000000" w:themeColor="text1"/>
                <w:szCs w:val="24"/>
                <w:lang w:val="en-US" w:eastAsia="en-US"/>
              </w:rPr>
            </w:pPr>
            <w:r w:rsidRPr="00EF5579">
              <w:rPr>
                <w:rFonts w:asciiTheme="minorHAnsi" w:hAnsiTheme="minorHAnsi" w:cstheme="minorHAnsi"/>
                <w:b/>
                <w:bCs/>
                <w:color w:val="000000" w:themeColor="text1"/>
                <w:szCs w:val="24"/>
                <w:u w:val="single"/>
                <w:lang w:val="en-US" w:eastAsia="en-US"/>
              </w:rPr>
              <w:t>Address the State Psychiatric Hospital Census Crisis: Need</w:t>
            </w:r>
            <w:r>
              <w:rPr>
                <w:rFonts w:asciiTheme="minorHAnsi" w:hAnsiTheme="minorHAnsi" w:cstheme="minorHAnsi"/>
                <w:color w:val="000000" w:themeColor="text1"/>
                <w:szCs w:val="24"/>
                <w:lang w:val="en-US" w:eastAsia="en-US"/>
              </w:rPr>
              <w:t xml:space="preserve"> Funding to expand housing options</w:t>
            </w:r>
          </w:p>
          <w:p w14:paraId="54F497E3" w14:textId="446CC0F9" w:rsidR="00EF5579" w:rsidRDefault="00EF5579" w:rsidP="00C17461">
            <w:pPr>
              <w:pStyle w:val="ListParagraph"/>
              <w:numPr>
                <w:ilvl w:val="0"/>
                <w:numId w:val="11"/>
              </w:numPr>
              <w:rPr>
                <w:rFonts w:asciiTheme="minorHAnsi" w:hAnsiTheme="minorHAnsi" w:cstheme="minorHAnsi"/>
                <w:color w:val="000000" w:themeColor="text1"/>
                <w:szCs w:val="24"/>
                <w:lang w:val="en-US" w:eastAsia="en-US"/>
              </w:rPr>
            </w:pPr>
            <w:r w:rsidRPr="00EF5579">
              <w:rPr>
                <w:rFonts w:asciiTheme="minorHAnsi" w:hAnsiTheme="minorHAnsi" w:cstheme="minorHAnsi"/>
                <w:b/>
                <w:bCs/>
                <w:color w:val="000000" w:themeColor="text1"/>
                <w:szCs w:val="24"/>
                <w:u w:val="single"/>
                <w:lang w:val="en-US" w:eastAsia="en-US"/>
              </w:rPr>
              <w:t>Address Behavioral Health Challenges for Youth:</w:t>
            </w:r>
            <w:r>
              <w:rPr>
                <w:rFonts w:asciiTheme="minorHAnsi" w:hAnsiTheme="minorHAnsi" w:cstheme="minorHAnsi"/>
                <w:color w:val="000000" w:themeColor="text1"/>
                <w:szCs w:val="24"/>
                <w:lang w:val="en-US" w:eastAsia="en-US"/>
              </w:rPr>
              <w:t xml:space="preserve"> Additional fund request for youth at risk and their family members beyond the schools.  Request funding be available to establish comprehensive data collect processes and oversight protocols and infrastructure that captures the effectiveness of the strategies implemented.  Recognizing that not everyone attends a public school.  </w:t>
            </w:r>
          </w:p>
          <w:p w14:paraId="1B33FA2F" w14:textId="781007B7" w:rsidR="00EF5579" w:rsidRPr="00EF5579" w:rsidRDefault="00EF5579" w:rsidP="00C17461">
            <w:pPr>
              <w:pStyle w:val="ListParagraph"/>
              <w:numPr>
                <w:ilvl w:val="0"/>
                <w:numId w:val="11"/>
              </w:numPr>
              <w:rPr>
                <w:rFonts w:asciiTheme="minorHAnsi" w:hAnsiTheme="minorHAnsi" w:cstheme="minorHAnsi"/>
                <w:color w:val="000000" w:themeColor="text1"/>
                <w:szCs w:val="24"/>
                <w:lang w:val="en-US" w:eastAsia="en-US"/>
              </w:rPr>
            </w:pPr>
            <w:r w:rsidRPr="00EF5579">
              <w:rPr>
                <w:rFonts w:asciiTheme="minorHAnsi" w:hAnsiTheme="minorHAnsi" w:cstheme="minorHAnsi"/>
                <w:color w:val="000000" w:themeColor="text1"/>
                <w:szCs w:val="24"/>
                <w:lang w:val="en-US" w:eastAsia="en-US"/>
              </w:rPr>
              <w:t>Increase supports for Service Members, Vetera</w:t>
            </w:r>
            <w:r>
              <w:rPr>
                <w:rFonts w:asciiTheme="minorHAnsi" w:hAnsiTheme="minorHAnsi" w:cstheme="minorHAnsi"/>
                <w:color w:val="000000" w:themeColor="text1"/>
                <w:szCs w:val="24"/>
                <w:lang w:val="en-US" w:eastAsia="en-US"/>
              </w:rPr>
              <w:t>ns, and their families.</w:t>
            </w:r>
          </w:p>
          <w:p w14:paraId="038EAB73" w14:textId="19EF52B9" w:rsidR="00B92BA4" w:rsidRPr="00B92BA4" w:rsidRDefault="00B92BA4" w:rsidP="00B92BA4">
            <w:pPr>
              <w:rPr>
                <w:rFonts w:asciiTheme="minorHAnsi" w:hAnsiTheme="minorHAnsi" w:cstheme="minorHAnsi"/>
                <w:b/>
                <w:bCs/>
                <w:color w:val="000000" w:themeColor="text1"/>
                <w:szCs w:val="24"/>
                <w:lang w:val="en-US" w:eastAsia="en-US"/>
              </w:rPr>
            </w:pPr>
            <w:r w:rsidRPr="00B92BA4">
              <w:rPr>
                <w:rFonts w:asciiTheme="minorHAnsi" w:hAnsiTheme="minorHAnsi" w:cstheme="minorHAnsi"/>
                <w:b/>
                <w:bCs/>
                <w:color w:val="000000" w:themeColor="text1"/>
                <w:szCs w:val="24"/>
                <w:lang w:val="en-US" w:eastAsia="en-US"/>
              </w:rPr>
              <w:t xml:space="preserve">OUTCOME: </w:t>
            </w:r>
            <w:r w:rsidR="00EF5579">
              <w:rPr>
                <w:rFonts w:asciiTheme="minorHAnsi" w:hAnsiTheme="minorHAnsi" w:cstheme="minorHAnsi"/>
                <w:b/>
                <w:bCs/>
                <w:color w:val="000000" w:themeColor="text1"/>
                <w:szCs w:val="24"/>
                <w:lang w:val="en-US" w:eastAsia="en-US"/>
              </w:rPr>
              <w:t xml:space="preserve">Hilary </w:t>
            </w:r>
            <w:proofErr w:type="spellStart"/>
            <w:r w:rsidR="00EF5579">
              <w:rPr>
                <w:rFonts w:asciiTheme="minorHAnsi" w:hAnsiTheme="minorHAnsi" w:cstheme="minorHAnsi"/>
                <w:b/>
                <w:bCs/>
                <w:color w:val="000000" w:themeColor="text1"/>
                <w:szCs w:val="24"/>
                <w:lang w:val="en-US" w:eastAsia="en-US"/>
              </w:rPr>
              <w:t>Piland</w:t>
            </w:r>
            <w:proofErr w:type="spellEnd"/>
            <w:r w:rsidR="00EF5579">
              <w:rPr>
                <w:rFonts w:asciiTheme="minorHAnsi" w:hAnsiTheme="minorHAnsi" w:cstheme="minorHAnsi"/>
                <w:b/>
                <w:bCs/>
                <w:color w:val="000000" w:themeColor="text1"/>
                <w:szCs w:val="24"/>
                <w:lang w:val="en-US" w:eastAsia="en-US"/>
              </w:rPr>
              <w:t xml:space="preserve"> will work on a letter and send it out for amendments and then for Eli’s signature.</w:t>
            </w:r>
            <w:r w:rsidR="00C15AD0">
              <w:rPr>
                <w:rFonts w:asciiTheme="minorHAnsi" w:hAnsiTheme="minorHAnsi" w:cstheme="minorHAnsi"/>
                <w:b/>
                <w:bCs/>
                <w:color w:val="000000" w:themeColor="text1"/>
                <w:szCs w:val="24"/>
                <w:lang w:val="en-US" w:eastAsia="en-US"/>
              </w:rPr>
              <w:t xml:space="preserve"> </w:t>
            </w:r>
            <w:r w:rsidR="00435399">
              <w:rPr>
                <w:rFonts w:asciiTheme="minorHAnsi" w:hAnsiTheme="minorHAnsi" w:cstheme="minorHAnsi"/>
                <w:b/>
                <w:bCs/>
                <w:color w:val="000000" w:themeColor="text1"/>
                <w:szCs w:val="24"/>
                <w:lang w:val="en-US" w:eastAsia="en-US"/>
              </w:rPr>
              <w:t xml:space="preserve"> </w:t>
            </w:r>
          </w:p>
        </w:tc>
        <w:tc>
          <w:tcPr>
            <w:tcW w:w="3420" w:type="dxa"/>
            <w:tcBorders>
              <w:left w:val="single" w:sz="12" w:space="0" w:color="auto"/>
            </w:tcBorders>
          </w:tcPr>
          <w:p w14:paraId="53B76D4D" w14:textId="77777777" w:rsidR="007A7458" w:rsidRDefault="007A7458" w:rsidP="00BB2EDE">
            <w:pPr>
              <w:rPr>
                <w:rFonts w:asciiTheme="minorHAnsi" w:hAnsiTheme="minorHAnsi" w:cstheme="minorHAnsi"/>
                <w:b/>
                <w:bCs/>
                <w:color w:val="000000" w:themeColor="text1"/>
                <w:szCs w:val="24"/>
                <w:lang w:val="en-US"/>
              </w:rPr>
            </w:pPr>
          </w:p>
          <w:p w14:paraId="0C9BF934" w14:textId="2305EC5D" w:rsidR="008C319D" w:rsidRDefault="00894192" w:rsidP="00BB2EDE">
            <w:pPr>
              <w:rPr>
                <w:rFonts w:asciiTheme="minorHAnsi" w:hAnsiTheme="minorHAnsi" w:cstheme="minorHAnsi"/>
                <w:b/>
                <w:bCs/>
                <w:color w:val="000000" w:themeColor="text1"/>
                <w:szCs w:val="24"/>
                <w:lang w:val="en-US"/>
              </w:rPr>
            </w:pPr>
            <w:r w:rsidRPr="00B92BA4">
              <w:rPr>
                <w:rFonts w:asciiTheme="minorHAnsi" w:hAnsiTheme="minorHAnsi" w:cstheme="minorHAnsi"/>
                <w:b/>
                <w:bCs/>
                <w:color w:val="000000" w:themeColor="text1"/>
                <w:szCs w:val="24"/>
                <w:lang w:val="en-US" w:eastAsia="en-US"/>
              </w:rPr>
              <w:t xml:space="preserve">OUTCOME: </w:t>
            </w:r>
            <w:r w:rsidR="00EF5579">
              <w:rPr>
                <w:rFonts w:asciiTheme="minorHAnsi" w:hAnsiTheme="minorHAnsi" w:cstheme="minorHAnsi"/>
                <w:b/>
                <w:bCs/>
                <w:color w:val="000000" w:themeColor="text1"/>
                <w:szCs w:val="24"/>
                <w:lang w:val="en-US" w:eastAsia="en-US"/>
              </w:rPr>
              <w:t xml:space="preserve">Hilary </w:t>
            </w:r>
            <w:proofErr w:type="spellStart"/>
            <w:r w:rsidR="00EF5579">
              <w:rPr>
                <w:rFonts w:asciiTheme="minorHAnsi" w:hAnsiTheme="minorHAnsi" w:cstheme="minorHAnsi"/>
                <w:b/>
                <w:bCs/>
                <w:color w:val="000000" w:themeColor="text1"/>
                <w:szCs w:val="24"/>
                <w:lang w:val="en-US" w:eastAsia="en-US"/>
              </w:rPr>
              <w:t>Piland</w:t>
            </w:r>
            <w:proofErr w:type="spellEnd"/>
            <w:r w:rsidR="00EF5579">
              <w:rPr>
                <w:rFonts w:asciiTheme="minorHAnsi" w:hAnsiTheme="minorHAnsi" w:cstheme="minorHAnsi"/>
                <w:b/>
                <w:bCs/>
                <w:color w:val="000000" w:themeColor="text1"/>
                <w:szCs w:val="24"/>
                <w:lang w:val="en-US" w:eastAsia="en-US"/>
              </w:rPr>
              <w:t xml:space="preserve"> gathered this data and created a letter for BHAC Legislative priorities.</w:t>
            </w:r>
            <w:r>
              <w:rPr>
                <w:rFonts w:asciiTheme="minorHAnsi" w:hAnsiTheme="minorHAnsi" w:cstheme="minorHAnsi"/>
                <w:b/>
                <w:bCs/>
                <w:color w:val="000000" w:themeColor="text1"/>
                <w:szCs w:val="24"/>
                <w:lang w:val="en-US" w:eastAsia="en-US"/>
              </w:rPr>
              <w:t xml:space="preserve">  </w:t>
            </w:r>
          </w:p>
          <w:p w14:paraId="4FB67511" w14:textId="77777777" w:rsidR="008C319D" w:rsidRDefault="008C319D" w:rsidP="00BB2EDE">
            <w:pPr>
              <w:rPr>
                <w:rFonts w:asciiTheme="minorHAnsi" w:hAnsiTheme="minorHAnsi" w:cstheme="minorHAnsi"/>
                <w:b/>
                <w:bCs/>
                <w:color w:val="000000" w:themeColor="text1"/>
                <w:szCs w:val="24"/>
                <w:lang w:val="en-US"/>
              </w:rPr>
            </w:pPr>
          </w:p>
          <w:p w14:paraId="13541FF0" w14:textId="55C8D02B" w:rsidR="008C319D" w:rsidRPr="00FB6377" w:rsidRDefault="008C319D" w:rsidP="00BB2EDE">
            <w:pPr>
              <w:rPr>
                <w:rFonts w:asciiTheme="minorHAnsi" w:hAnsiTheme="minorHAnsi" w:cstheme="minorHAnsi"/>
                <w:b/>
                <w:bCs/>
                <w:color w:val="000000" w:themeColor="text1"/>
                <w:szCs w:val="24"/>
                <w:lang w:val="en-US"/>
              </w:rPr>
            </w:pPr>
          </w:p>
        </w:tc>
      </w:tr>
      <w:tr w:rsidR="00484F8E" w:rsidRPr="00FB6377" w14:paraId="6F3895D3" w14:textId="77777777" w:rsidTr="007A5FB4">
        <w:tblPrEx>
          <w:tblBorders>
            <w:top w:val="single" w:sz="6" w:space="0" w:color="auto"/>
            <w:left w:val="single" w:sz="6" w:space="0" w:color="auto"/>
            <w:bottom w:val="single" w:sz="6" w:space="0" w:color="auto"/>
            <w:right w:val="single" w:sz="6" w:space="0" w:color="auto"/>
          </w:tblBorders>
        </w:tblPrEx>
        <w:trPr>
          <w:cantSplit/>
        </w:trPr>
        <w:tc>
          <w:tcPr>
            <w:tcW w:w="705" w:type="dxa"/>
            <w:gridSpan w:val="2"/>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46A17096" w14:textId="77777777" w:rsidR="00484F8E" w:rsidRPr="00FB6377" w:rsidRDefault="00484F8E" w:rsidP="00D63035">
            <w:pPr>
              <w:pStyle w:val="BlockLabel"/>
              <w:rPr>
                <w:rFonts w:asciiTheme="minorHAnsi" w:hAnsiTheme="minorHAnsi" w:cstheme="minorHAnsi"/>
                <w:szCs w:val="24"/>
                <w:lang w:val="en-AU"/>
              </w:rPr>
            </w:pPr>
          </w:p>
        </w:tc>
        <w:tc>
          <w:tcPr>
            <w:tcW w:w="14580"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0CFA0904" w14:textId="196DFA65" w:rsidR="00484F8E" w:rsidRPr="00894192" w:rsidRDefault="00EF5579" w:rsidP="00D63035">
            <w:pPr>
              <w:pStyle w:val="BlockLabel"/>
              <w:rPr>
                <w:rFonts w:asciiTheme="minorHAnsi" w:hAnsiTheme="minorHAnsi" w:cstheme="minorHAnsi"/>
                <w:szCs w:val="24"/>
                <w:lang w:val="en-AU"/>
              </w:rPr>
            </w:pPr>
            <w:r>
              <w:rPr>
                <w:rFonts w:asciiTheme="minorHAnsi" w:hAnsiTheme="minorHAnsi" w:cstheme="minorHAnsi"/>
                <w:szCs w:val="24"/>
                <w:lang w:val="en-AU"/>
              </w:rPr>
              <w:t>SOAR Analysis Review</w:t>
            </w:r>
            <w:r w:rsidR="00484F8E" w:rsidRPr="00894192">
              <w:rPr>
                <w:rFonts w:asciiTheme="minorHAnsi" w:hAnsiTheme="minorHAnsi" w:cstheme="minorHAnsi"/>
                <w:szCs w:val="24"/>
                <w:lang w:val="en-AU"/>
              </w:rPr>
              <w:t xml:space="preserve">: </w:t>
            </w:r>
          </w:p>
        </w:tc>
      </w:tr>
      <w:tr w:rsidR="007A7458" w:rsidRPr="00FB6377" w14:paraId="59DB5934" w14:textId="77777777" w:rsidTr="007A5FB4">
        <w:tblPrEx>
          <w:tblBorders>
            <w:top w:val="single" w:sz="6" w:space="0" w:color="auto"/>
            <w:left w:val="single" w:sz="6" w:space="0" w:color="auto"/>
            <w:bottom w:val="single" w:sz="6" w:space="0" w:color="auto"/>
            <w:right w:val="single" w:sz="6" w:space="0" w:color="auto"/>
          </w:tblBorders>
        </w:tblPrEx>
        <w:trPr>
          <w:cantSplit/>
          <w:trHeight w:val="870"/>
        </w:trPr>
        <w:tc>
          <w:tcPr>
            <w:tcW w:w="705"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54CB3F55" w14:textId="77777777" w:rsidR="007A7458" w:rsidRPr="00FB6377" w:rsidRDefault="007A7458" w:rsidP="00D63035">
            <w:pPr>
              <w:pStyle w:val="BlockLabel"/>
              <w:rPr>
                <w:rFonts w:asciiTheme="minorHAnsi" w:hAnsiTheme="minorHAnsi" w:cstheme="minorHAnsi"/>
                <w:szCs w:val="24"/>
                <w:lang w:val="en-AU"/>
              </w:rPr>
            </w:pPr>
          </w:p>
        </w:tc>
        <w:tc>
          <w:tcPr>
            <w:tcW w:w="207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144981F7" w14:textId="77777777" w:rsidR="007A7458" w:rsidRPr="00FB6377" w:rsidRDefault="007A7458" w:rsidP="00A93450">
            <w:pPr>
              <w:pStyle w:val="BlockLabel"/>
              <w:ind w:left="720"/>
              <w:rPr>
                <w:rFonts w:asciiTheme="minorHAnsi" w:hAnsiTheme="minorHAnsi" w:cstheme="minorHAnsi"/>
                <w:szCs w:val="24"/>
                <w:lang w:val="en-AU"/>
              </w:rPr>
            </w:pPr>
          </w:p>
        </w:tc>
        <w:tc>
          <w:tcPr>
            <w:tcW w:w="909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277D7024" w14:textId="77777777" w:rsidR="00EF5579" w:rsidRDefault="00EF5579" w:rsidP="00EF5579">
            <w:pPr>
              <w:pStyle w:val="ListParagraph"/>
              <w:numPr>
                <w:ilvl w:val="0"/>
                <w:numId w:val="14"/>
              </w:numPr>
              <w:rPr>
                <w:rFonts w:asciiTheme="minorHAnsi" w:hAnsiTheme="minorHAnsi" w:cstheme="minorHAnsi"/>
                <w:color w:val="000000" w:themeColor="text1"/>
                <w:szCs w:val="24"/>
                <w:lang w:val="en-US" w:eastAsia="en-US"/>
              </w:rPr>
            </w:pPr>
            <w:r>
              <w:rPr>
                <w:rFonts w:asciiTheme="minorHAnsi" w:hAnsiTheme="minorHAnsi" w:cstheme="minorHAnsi"/>
                <w:color w:val="000000" w:themeColor="text1"/>
                <w:szCs w:val="24"/>
                <w:lang w:val="en-US" w:eastAsia="en-US"/>
              </w:rPr>
              <w:t>Reviewed SOAR Analysis from October 19, 2022.  Strengths, Opportunities, Aspirations, and Results (SOAR Input)</w:t>
            </w:r>
          </w:p>
          <w:p w14:paraId="1243CAE1" w14:textId="77777777" w:rsidR="00EF5579" w:rsidRDefault="00EF5579" w:rsidP="00EF5579">
            <w:pPr>
              <w:pStyle w:val="ListParagraph"/>
              <w:numPr>
                <w:ilvl w:val="1"/>
                <w:numId w:val="14"/>
              </w:numPr>
              <w:rPr>
                <w:rFonts w:asciiTheme="minorHAnsi" w:hAnsiTheme="minorHAnsi" w:cstheme="minorHAnsi"/>
                <w:color w:val="000000" w:themeColor="text1"/>
                <w:szCs w:val="24"/>
                <w:lang w:val="en-US" w:eastAsia="en-US"/>
              </w:rPr>
            </w:pPr>
            <w:r>
              <w:rPr>
                <w:rFonts w:asciiTheme="minorHAnsi" w:hAnsiTheme="minorHAnsi" w:cstheme="minorHAnsi"/>
                <w:color w:val="000000" w:themeColor="text1"/>
                <w:szCs w:val="24"/>
                <w:lang w:val="en-US" w:eastAsia="en-US"/>
              </w:rPr>
              <w:t>Increase membership</w:t>
            </w:r>
          </w:p>
          <w:p w14:paraId="4DCADD40" w14:textId="77777777" w:rsidR="00EF5579" w:rsidRDefault="00EF5579" w:rsidP="00EF5579">
            <w:pPr>
              <w:pStyle w:val="ListParagraph"/>
              <w:numPr>
                <w:ilvl w:val="1"/>
                <w:numId w:val="14"/>
              </w:numPr>
              <w:rPr>
                <w:rFonts w:asciiTheme="minorHAnsi" w:hAnsiTheme="minorHAnsi" w:cstheme="minorHAnsi"/>
                <w:color w:val="000000" w:themeColor="text1"/>
                <w:szCs w:val="24"/>
                <w:lang w:val="en-US" w:eastAsia="en-US"/>
              </w:rPr>
            </w:pPr>
            <w:r>
              <w:rPr>
                <w:rFonts w:asciiTheme="minorHAnsi" w:hAnsiTheme="minorHAnsi" w:cstheme="minorHAnsi"/>
                <w:color w:val="000000" w:themeColor="text1"/>
                <w:szCs w:val="24"/>
                <w:lang w:val="en-US" w:eastAsia="en-US"/>
              </w:rPr>
              <w:t>Collaboration with the Governor’s and Commissioner’s offices.  Impacting legislative change increases the value of membership</w:t>
            </w:r>
          </w:p>
          <w:p w14:paraId="7A96ACF9" w14:textId="77777777" w:rsidR="00EF5579" w:rsidRDefault="00EF5579" w:rsidP="00EF5579">
            <w:pPr>
              <w:pStyle w:val="ListParagraph"/>
              <w:numPr>
                <w:ilvl w:val="1"/>
                <w:numId w:val="14"/>
              </w:numPr>
              <w:rPr>
                <w:rFonts w:asciiTheme="minorHAnsi" w:hAnsiTheme="minorHAnsi" w:cstheme="minorHAnsi"/>
                <w:color w:val="000000" w:themeColor="text1"/>
                <w:szCs w:val="24"/>
                <w:lang w:val="en-US" w:eastAsia="en-US"/>
              </w:rPr>
            </w:pPr>
            <w:r>
              <w:rPr>
                <w:rFonts w:asciiTheme="minorHAnsi" w:hAnsiTheme="minorHAnsi" w:cstheme="minorHAnsi"/>
                <w:color w:val="000000" w:themeColor="text1"/>
                <w:szCs w:val="24"/>
                <w:lang w:val="en-US" w:eastAsia="en-US"/>
              </w:rPr>
              <w:t>Positive changes from the past</w:t>
            </w:r>
          </w:p>
          <w:p w14:paraId="0176CCAA" w14:textId="77777777" w:rsidR="00EF5579" w:rsidRDefault="00EF5579" w:rsidP="00EF5579">
            <w:pPr>
              <w:pStyle w:val="ListParagraph"/>
              <w:numPr>
                <w:ilvl w:val="1"/>
                <w:numId w:val="14"/>
              </w:numPr>
              <w:rPr>
                <w:rFonts w:asciiTheme="minorHAnsi" w:hAnsiTheme="minorHAnsi" w:cstheme="minorHAnsi"/>
                <w:color w:val="000000" w:themeColor="text1"/>
                <w:szCs w:val="24"/>
                <w:lang w:val="en-US" w:eastAsia="en-US"/>
              </w:rPr>
            </w:pPr>
            <w:r>
              <w:rPr>
                <w:rFonts w:asciiTheme="minorHAnsi" w:hAnsiTheme="minorHAnsi" w:cstheme="minorHAnsi"/>
                <w:color w:val="000000" w:themeColor="text1"/>
                <w:szCs w:val="24"/>
                <w:lang w:val="en-US" w:eastAsia="en-US"/>
              </w:rPr>
              <w:t>Speak at the Behavioral Health Commission</w:t>
            </w:r>
          </w:p>
          <w:p w14:paraId="45964124" w14:textId="77777777" w:rsidR="00EF5579" w:rsidRDefault="00EF5579" w:rsidP="00EF5579">
            <w:pPr>
              <w:pStyle w:val="ListParagraph"/>
              <w:numPr>
                <w:ilvl w:val="1"/>
                <w:numId w:val="14"/>
              </w:numPr>
              <w:rPr>
                <w:rFonts w:asciiTheme="minorHAnsi" w:hAnsiTheme="minorHAnsi" w:cstheme="minorHAnsi"/>
                <w:color w:val="000000" w:themeColor="text1"/>
                <w:szCs w:val="24"/>
                <w:lang w:val="en-US" w:eastAsia="en-US"/>
              </w:rPr>
            </w:pPr>
            <w:r>
              <w:rPr>
                <w:rFonts w:asciiTheme="minorHAnsi" w:hAnsiTheme="minorHAnsi" w:cstheme="minorHAnsi"/>
                <w:color w:val="000000" w:themeColor="text1"/>
                <w:szCs w:val="24"/>
                <w:lang w:val="en-US" w:eastAsia="en-US"/>
              </w:rPr>
              <w:lastRenderedPageBreak/>
              <w:t>Pick your committee when joining the council.  Let’s lay out the responsibilities and requirements to join the BHAC.</w:t>
            </w:r>
          </w:p>
          <w:p w14:paraId="304DE270" w14:textId="77777777" w:rsidR="00EF5579" w:rsidRDefault="00EF5579" w:rsidP="00EF5579">
            <w:pPr>
              <w:pStyle w:val="ListParagraph"/>
              <w:numPr>
                <w:ilvl w:val="1"/>
                <w:numId w:val="14"/>
              </w:numPr>
              <w:rPr>
                <w:rFonts w:asciiTheme="minorHAnsi" w:hAnsiTheme="minorHAnsi" w:cstheme="minorHAnsi"/>
                <w:color w:val="000000" w:themeColor="text1"/>
                <w:szCs w:val="24"/>
                <w:lang w:val="en-US" w:eastAsia="en-US"/>
              </w:rPr>
            </w:pPr>
            <w:r>
              <w:rPr>
                <w:rFonts w:asciiTheme="minorHAnsi" w:hAnsiTheme="minorHAnsi" w:cstheme="minorHAnsi"/>
                <w:color w:val="000000" w:themeColor="text1"/>
                <w:szCs w:val="24"/>
                <w:lang w:val="en-US" w:eastAsia="en-US"/>
              </w:rPr>
              <w:t>Increased engagement with governors, commissioners leading to a stronger presence</w:t>
            </w:r>
          </w:p>
          <w:p w14:paraId="36F4B842" w14:textId="3549622F" w:rsidR="00EF5579" w:rsidRDefault="00EF5579" w:rsidP="00EF5579">
            <w:pPr>
              <w:pStyle w:val="ListParagraph"/>
              <w:numPr>
                <w:ilvl w:val="1"/>
                <w:numId w:val="14"/>
              </w:numPr>
              <w:rPr>
                <w:rFonts w:asciiTheme="minorHAnsi" w:hAnsiTheme="minorHAnsi" w:cstheme="minorHAnsi"/>
                <w:color w:val="000000" w:themeColor="text1"/>
                <w:szCs w:val="24"/>
                <w:lang w:val="en-US" w:eastAsia="en-US"/>
              </w:rPr>
            </w:pPr>
            <w:r>
              <w:rPr>
                <w:rFonts w:asciiTheme="minorHAnsi" w:hAnsiTheme="minorHAnsi" w:cstheme="minorHAnsi"/>
                <w:color w:val="000000" w:themeColor="text1"/>
                <w:szCs w:val="24"/>
                <w:lang w:val="en-US" w:eastAsia="en-US"/>
              </w:rPr>
              <w:t>More diversity on the BHAC.  Whose missing at the table?  Nathanael explained a max of 40 people, 51% Peer-led, and a certain # of people in different categories (Advocates, Peers, and Family Members). Not accepting memberships currently to establish further foundation based on our strategic planning.  Re-establishing the requirements for membership and purpose of the council.</w:t>
            </w:r>
          </w:p>
          <w:p w14:paraId="5B4879F7" w14:textId="3D4A94A6" w:rsidR="00EF5579" w:rsidRPr="00EF5579" w:rsidRDefault="00EF5579" w:rsidP="00EF5579">
            <w:pPr>
              <w:pStyle w:val="ListParagraph"/>
              <w:numPr>
                <w:ilvl w:val="1"/>
                <w:numId w:val="14"/>
              </w:numPr>
              <w:rPr>
                <w:rFonts w:asciiTheme="minorHAnsi" w:hAnsiTheme="minorHAnsi" w:cstheme="minorHAnsi"/>
                <w:color w:val="000000" w:themeColor="text1"/>
                <w:szCs w:val="24"/>
                <w:lang w:val="en-US" w:eastAsia="en-US"/>
              </w:rPr>
            </w:pPr>
            <w:r>
              <w:rPr>
                <w:rFonts w:asciiTheme="minorHAnsi" w:hAnsiTheme="minorHAnsi" w:cstheme="minorHAnsi"/>
                <w:color w:val="000000" w:themeColor="text1"/>
                <w:szCs w:val="24"/>
                <w:lang w:val="en-US" w:eastAsia="en-US"/>
              </w:rPr>
              <w:t xml:space="preserve">Huge Shoutout to Bruce </w:t>
            </w:r>
            <w:proofErr w:type="spellStart"/>
            <w:r>
              <w:rPr>
                <w:rFonts w:asciiTheme="minorHAnsi" w:hAnsiTheme="minorHAnsi" w:cstheme="minorHAnsi"/>
                <w:color w:val="000000" w:themeColor="text1"/>
                <w:szCs w:val="24"/>
                <w:lang w:val="en-US" w:eastAsia="en-US"/>
              </w:rPr>
              <w:t>Cruser</w:t>
            </w:r>
            <w:proofErr w:type="spellEnd"/>
            <w:r>
              <w:rPr>
                <w:rFonts w:asciiTheme="minorHAnsi" w:hAnsiTheme="minorHAnsi" w:cstheme="minorHAnsi"/>
                <w:color w:val="000000" w:themeColor="text1"/>
                <w:szCs w:val="24"/>
                <w:lang w:val="en-US" w:eastAsia="en-US"/>
              </w:rPr>
              <w:t xml:space="preserve"> at MHAV for setting the BHAC up for the </w:t>
            </w:r>
            <w:proofErr w:type="spellStart"/>
            <w:r>
              <w:rPr>
                <w:rFonts w:asciiTheme="minorHAnsi" w:hAnsiTheme="minorHAnsi" w:cstheme="minorHAnsi"/>
                <w:color w:val="000000" w:themeColor="text1"/>
                <w:szCs w:val="24"/>
                <w:lang w:val="en-US" w:eastAsia="en-US"/>
              </w:rPr>
              <w:t>OnBoard</w:t>
            </w:r>
            <w:proofErr w:type="spellEnd"/>
            <w:r>
              <w:rPr>
                <w:rFonts w:asciiTheme="minorHAnsi" w:hAnsiTheme="minorHAnsi" w:cstheme="minorHAnsi"/>
                <w:color w:val="000000" w:themeColor="text1"/>
                <w:szCs w:val="24"/>
                <w:lang w:val="en-US" w:eastAsia="en-US"/>
              </w:rPr>
              <w:t xml:space="preserve"> Portal.</w:t>
            </w:r>
          </w:p>
          <w:p w14:paraId="630B8B4A" w14:textId="654D8016" w:rsidR="000C60A8" w:rsidRPr="00894192" w:rsidRDefault="00EF5579" w:rsidP="00EF5579">
            <w:pPr>
              <w:tabs>
                <w:tab w:val="left" w:pos="1068"/>
              </w:tabs>
              <w:rPr>
                <w:rFonts w:asciiTheme="minorHAnsi" w:hAnsiTheme="minorHAnsi" w:cstheme="minorHAnsi"/>
                <w:bCs/>
                <w:color w:val="000000" w:themeColor="text1"/>
                <w:szCs w:val="24"/>
              </w:rPr>
            </w:pPr>
            <w:r w:rsidRPr="00894192">
              <w:rPr>
                <w:rFonts w:asciiTheme="minorHAnsi" w:hAnsiTheme="minorHAnsi" w:cstheme="minorHAnsi"/>
                <w:b/>
                <w:bCs/>
                <w:szCs w:val="24"/>
                <w:lang w:val="en-US" w:eastAsia="en-US"/>
              </w:rPr>
              <w:t xml:space="preserve">OUTCOME: </w:t>
            </w:r>
            <w:r>
              <w:rPr>
                <w:rFonts w:asciiTheme="minorHAnsi" w:hAnsiTheme="minorHAnsi" w:cstheme="minorHAnsi"/>
                <w:b/>
                <w:bCs/>
                <w:szCs w:val="24"/>
                <w:lang w:val="en-US" w:eastAsia="en-US"/>
              </w:rPr>
              <w:t>Next steps – Possibly bring back Cheryl for mission, vision, and values for February 2022</w:t>
            </w:r>
          </w:p>
        </w:tc>
        <w:tc>
          <w:tcPr>
            <w:tcW w:w="3420" w:type="dxa"/>
            <w:tcBorders>
              <w:top w:val="single" w:sz="12" w:space="0" w:color="auto"/>
              <w:left w:val="single" w:sz="12" w:space="0" w:color="auto"/>
              <w:bottom w:val="single" w:sz="12" w:space="0" w:color="auto"/>
              <w:right w:val="single" w:sz="12" w:space="0" w:color="auto"/>
            </w:tcBorders>
            <w:shd w:val="clear" w:color="auto" w:fill="FFFFFF" w:themeFill="background1"/>
          </w:tcPr>
          <w:p w14:paraId="0A78B5CE" w14:textId="77777777" w:rsidR="007A7458" w:rsidRPr="00FB6377" w:rsidRDefault="007A7458" w:rsidP="00866761">
            <w:pPr>
              <w:rPr>
                <w:rFonts w:asciiTheme="minorHAnsi" w:hAnsiTheme="minorHAnsi" w:cstheme="minorHAnsi"/>
              </w:rPr>
            </w:pPr>
          </w:p>
          <w:p w14:paraId="5A13CEB6" w14:textId="77777777" w:rsidR="001B53DA" w:rsidRDefault="001B53DA" w:rsidP="004C21E6">
            <w:pPr>
              <w:rPr>
                <w:rFonts w:asciiTheme="minorHAnsi" w:hAnsiTheme="minorHAnsi" w:cstheme="minorHAnsi"/>
                <w:b/>
                <w:color w:val="000000" w:themeColor="text1"/>
                <w:szCs w:val="24"/>
              </w:rPr>
            </w:pPr>
          </w:p>
          <w:p w14:paraId="794EFAAC" w14:textId="77777777" w:rsidR="001B53DA" w:rsidRDefault="001B53DA" w:rsidP="004C21E6">
            <w:pPr>
              <w:rPr>
                <w:rFonts w:asciiTheme="minorHAnsi" w:hAnsiTheme="minorHAnsi" w:cstheme="minorHAnsi"/>
                <w:b/>
                <w:color w:val="000000" w:themeColor="text1"/>
                <w:szCs w:val="24"/>
              </w:rPr>
            </w:pPr>
          </w:p>
          <w:p w14:paraId="68D8A268" w14:textId="1FDF2840" w:rsidR="001B53DA" w:rsidRPr="00FB6377" w:rsidRDefault="00EF5579" w:rsidP="004C21E6">
            <w:pPr>
              <w:rPr>
                <w:rFonts w:asciiTheme="minorHAnsi" w:hAnsiTheme="minorHAnsi" w:cstheme="minorHAnsi"/>
                <w:b/>
                <w:color w:val="000000" w:themeColor="text1"/>
                <w:szCs w:val="24"/>
              </w:rPr>
            </w:pPr>
            <w:r w:rsidRPr="00894192">
              <w:rPr>
                <w:rFonts w:asciiTheme="minorHAnsi" w:hAnsiTheme="minorHAnsi" w:cstheme="minorHAnsi"/>
                <w:b/>
                <w:bCs/>
                <w:szCs w:val="24"/>
                <w:lang w:val="en-US" w:eastAsia="en-US"/>
              </w:rPr>
              <w:t xml:space="preserve">OUTCOME: </w:t>
            </w:r>
            <w:r>
              <w:rPr>
                <w:rFonts w:asciiTheme="minorHAnsi" w:hAnsiTheme="minorHAnsi" w:cstheme="minorHAnsi"/>
                <w:b/>
                <w:bCs/>
                <w:szCs w:val="24"/>
                <w:lang w:val="en-US" w:eastAsia="en-US"/>
              </w:rPr>
              <w:t xml:space="preserve">Bruce </w:t>
            </w:r>
            <w:proofErr w:type="spellStart"/>
            <w:r>
              <w:rPr>
                <w:rFonts w:asciiTheme="minorHAnsi" w:hAnsiTheme="minorHAnsi" w:cstheme="minorHAnsi"/>
                <w:b/>
                <w:bCs/>
                <w:szCs w:val="24"/>
                <w:lang w:val="en-US" w:eastAsia="en-US"/>
              </w:rPr>
              <w:t>Cruser</w:t>
            </w:r>
            <w:proofErr w:type="spellEnd"/>
            <w:r>
              <w:rPr>
                <w:rFonts w:asciiTheme="minorHAnsi" w:hAnsiTheme="minorHAnsi" w:cstheme="minorHAnsi"/>
                <w:b/>
                <w:bCs/>
                <w:szCs w:val="24"/>
                <w:lang w:val="en-US" w:eastAsia="en-US"/>
              </w:rPr>
              <w:t xml:space="preserve"> to reach out to Cheryl for the February meeting for the 2-hour time frame.</w:t>
            </w:r>
          </w:p>
        </w:tc>
      </w:tr>
      <w:tr w:rsidR="00484F8E" w:rsidRPr="00FB6377" w14:paraId="2B243322" w14:textId="77777777" w:rsidTr="007A5FB4">
        <w:tblPrEx>
          <w:tblBorders>
            <w:top w:val="single" w:sz="6" w:space="0" w:color="auto"/>
            <w:left w:val="single" w:sz="6" w:space="0" w:color="auto"/>
            <w:bottom w:val="single" w:sz="6" w:space="0" w:color="auto"/>
            <w:right w:val="single" w:sz="6" w:space="0" w:color="auto"/>
          </w:tblBorders>
        </w:tblPrEx>
        <w:trPr>
          <w:cantSplit/>
        </w:trPr>
        <w:tc>
          <w:tcPr>
            <w:tcW w:w="705" w:type="dxa"/>
            <w:gridSpan w:val="2"/>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17C37A09" w14:textId="77777777" w:rsidR="00484F8E" w:rsidRPr="00FB6377" w:rsidRDefault="00484F8E" w:rsidP="00D63035">
            <w:pPr>
              <w:pStyle w:val="BlockLabel"/>
              <w:rPr>
                <w:rFonts w:asciiTheme="minorHAnsi" w:hAnsiTheme="minorHAnsi" w:cstheme="minorHAnsi"/>
                <w:szCs w:val="24"/>
                <w:lang w:val="en-AU"/>
              </w:rPr>
            </w:pPr>
          </w:p>
        </w:tc>
        <w:tc>
          <w:tcPr>
            <w:tcW w:w="14580"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1CCACCEC" w14:textId="488B0173" w:rsidR="00484F8E" w:rsidRPr="00FB6377" w:rsidRDefault="00484F8E" w:rsidP="00D63035">
            <w:pPr>
              <w:pStyle w:val="BlockLabel"/>
              <w:rPr>
                <w:rFonts w:asciiTheme="minorHAnsi" w:hAnsiTheme="minorHAnsi" w:cstheme="minorHAnsi"/>
                <w:szCs w:val="24"/>
                <w:lang w:val="en-AU"/>
              </w:rPr>
            </w:pPr>
            <w:r w:rsidRPr="00FB6377">
              <w:rPr>
                <w:rFonts w:asciiTheme="minorHAnsi" w:hAnsiTheme="minorHAnsi" w:cstheme="minorHAnsi"/>
                <w:szCs w:val="24"/>
                <w:lang w:val="en-AU"/>
              </w:rPr>
              <w:t xml:space="preserve">Committee Reports: </w:t>
            </w:r>
          </w:p>
        </w:tc>
      </w:tr>
      <w:tr w:rsidR="007A7458" w:rsidRPr="00FB6377" w14:paraId="3603714C" w14:textId="5A59089B" w:rsidTr="006C1CE4">
        <w:tblPrEx>
          <w:tblBorders>
            <w:top w:val="single" w:sz="6" w:space="0" w:color="auto"/>
            <w:left w:val="single" w:sz="6" w:space="0" w:color="auto"/>
            <w:bottom w:val="single" w:sz="6" w:space="0" w:color="auto"/>
            <w:right w:val="single" w:sz="6" w:space="0" w:color="auto"/>
          </w:tblBorders>
        </w:tblPrEx>
        <w:trPr>
          <w:cantSplit/>
          <w:trHeight w:val="1047"/>
        </w:trPr>
        <w:tc>
          <w:tcPr>
            <w:tcW w:w="705" w:type="dxa"/>
            <w:gridSpan w:val="2"/>
            <w:tcBorders>
              <w:top w:val="single" w:sz="12" w:space="0" w:color="auto"/>
              <w:left w:val="single" w:sz="12" w:space="0" w:color="auto"/>
              <w:bottom w:val="single" w:sz="12" w:space="0" w:color="auto"/>
              <w:right w:val="single" w:sz="12" w:space="0" w:color="auto"/>
            </w:tcBorders>
            <w:shd w:val="clear" w:color="auto" w:fill="auto"/>
          </w:tcPr>
          <w:p w14:paraId="56D0A8FF" w14:textId="77777777" w:rsidR="007A7458" w:rsidRPr="00FB6377" w:rsidRDefault="007A7458" w:rsidP="00D63035">
            <w:pPr>
              <w:pStyle w:val="BlockLabel"/>
              <w:rPr>
                <w:rFonts w:asciiTheme="minorHAnsi" w:hAnsiTheme="minorHAnsi" w:cstheme="minorHAnsi"/>
                <w:szCs w:val="24"/>
                <w:lang w:val="en-AU"/>
              </w:rPr>
            </w:pPr>
          </w:p>
        </w:tc>
        <w:tc>
          <w:tcPr>
            <w:tcW w:w="2070" w:type="dxa"/>
            <w:tcBorders>
              <w:top w:val="single" w:sz="12" w:space="0" w:color="auto"/>
              <w:left w:val="single" w:sz="12" w:space="0" w:color="auto"/>
              <w:bottom w:val="single" w:sz="12" w:space="0" w:color="auto"/>
              <w:right w:val="single" w:sz="12" w:space="0" w:color="auto"/>
            </w:tcBorders>
            <w:shd w:val="clear" w:color="auto" w:fill="auto"/>
          </w:tcPr>
          <w:p w14:paraId="1DF02BE2" w14:textId="77777777" w:rsidR="007A7458" w:rsidRPr="00FB6377" w:rsidRDefault="007A7458" w:rsidP="00D63035">
            <w:pPr>
              <w:pStyle w:val="BlockLabel"/>
              <w:rPr>
                <w:rFonts w:asciiTheme="minorHAnsi" w:hAnsiTheme="minorHAnsi" w:cstheme="minorHAnsi"/>
                <w:szCs w:val="24"/>
                <w:lang w:val="en-AU"/>
              </w:rPr>
            </w:pPr>
          </w:p>
        </w:tc>
        <w:tc>
          <w:tcPr>
            <w:tcW w:w="9090" w:type="dxa"/>
            <w:tcBorders>
              <w:top w:val="single" w:sz="12" w:space="0" w:color="auto"/>
              <w:left w:val="single" w:sz="12" w:space="0" w:color="auto"/>
              <w:bottom w:val="single" w:sz="12" w:space="0" w:color="auto"/>
              <w:right w:val="single" w:sz="12" w:space="0" w:color="auto"/>
            </w:tcBorders>
            <w:shd w:val="clear" w:color="auto" w:fill="auto"/>
          </w:tcPr>
          <w:p w14:paraId="21D05080" w14:textId="1954A9F7" w:rsidR="00BF1EA1" w:rsidRPr="00894192" w:rsidRDefault="00EF5579" w:rsidP="00894192">
            <w:pPr>
              <w:rPr>
                <w:rFonts w:asciiTheme="minorHAnsi" w:hAnsiTheme="minorHAnsi" w:cstheme="minorHAnsi"/>
                <w:bCs/>
                <w:color w:val="000000" w:themeColor="text1"/>
                <w:szCs w:val="24"/>
              </w:rPr>
            </w:pPr>
            <w:r>
              <w:rPr>
                <w:rFonts w:asciiTheme="minorHAnsi" w:hAnsiTheme="minorHAnsi" w:cstheme="minorHAnsi"/>
                <w:bCs/>
                <w:color w:val="000000" w:themeColor="text1"/>
                <w:szCs w:val="24"/>
              </w:rPr>
              <w:t xml:space="preserve">N/A </w:t>
            </w:r>
            <w:proofErr w:type="gramStart"/>
            <w:r>
              <w:rPr>
                <w:rFonts w:asciiTheme="minorHAnsi" w:hAnsiTheme="minorHAnsi" w:cstheme="minorHAnsi"/>
                <w:bCs/>
                <w:color w:val="000000" w:themeColor="text1"/>
                <w:szCs w:val="24"/>
              </w:rPr>
              <w:t>at this time</w:t>
            </w:r>
            <w:proofErr w:type="gramEnd"/>
          </w:p>
        </w:tc>
        <w:tc>
          <w:tcPr>
            <w:tcW w:w="3420" w:type="dxa"/>
            <w:tcBorders>
              <w:top w:val="single" w:sz="12" w:space="0" w:color="auto"/>
              <w:left w:val="single" w:sz="12" w:space="0" w:color="auto"/>
              <w:bottom w:val="single" w:sz="12" w:space="0" w:color="auto"/>
              <w:right w:val="single" w:sz="12" w:space="0" w:color="auto"/>
            </w:tcBorders>
            <w:shd w:val="clear" w:color="auto" w:fill="auto"/>
          </w:tcPr>
          <w:p w14:paraId="517873A9" w14:textId="77777777" w:rsidR="007A7458" w:rsidRPr="00FB6377" w:rsidRDefault="007A7458" w:rsidP="00D63035">
            <w:pPr>
              <w:rPr>
                <w:rFonts w:asciiTheme="minorHAnsi" w:hAnsiTheme="minorHAnsi" w:cstheme="minorHAnsi"/>
                <w:b/>
                <w:bCs/>
                <w:color w:val="FF0000"/>
                <w:szCs w:val="24"/>
              </w:rPr>
            </w:pPr>
          </w:p>
          <w:p w14:paraId="6D18CDDA" w14:textId="77777777" w:rsidR="007A7458" w:rsidRPr="00FB6377" w:rsidRDefault="007A7458" w:rsidP="006C1CE4">
            <w:pPr>
              <w:rPr>
                <w:rFonts w:asciiTheme="minorHAnsi" w:hAnsiTheme="minorHAnsi" w:cstheme="minorHAnsi"/>
                <w:b/>
                <w:bCs/>
                <w:color w:val="000000" w:themeColor="text1"/>
                <w:szCs w:val="24"/>
              </w:rPr>
            </w:pPr>
          </w:p>
          <w:p w14:paraId="00BB8C56" w14:textId="7C110D10" w:rsidR="007A7458" w:rsidRPr="00FB6377" w:rsidRDefault="007A7458" w:rsidP="001145CB">
            <w:pPr>
              <w:rPr>
                <w:rFonts w:asciiTheme="minorHAnsi" w:hAnsiTheme="minorHAnsi" w:cstheme="minorHAnsi"/>
                <w:b/>
                <w:color w:val="000000" w:themeColor="text1"/>
                <w:szCs w:val="24"/>
              </w:rPr>
            </w:pPr>
          </w:p>
        </w:tc>
      </w:tr>
      <w:tr w:rsidR="00484F8E" w:rsidRPr="00FB6377" w14:paraId="7CC07B2B" w14:textId="77777777" w:rsidTr="007A5FB4">
        <w:trPr>
          <w:gridBefore w:val="1"/>
          <w:wBefore w:w="7" w:type="dxa"/>
        </w:trPr>
        <w:tc>
          <w:tcPr>
            <w:tcW w:w="698" w:type="dxa"/>
            <w:shd w:val="clear" w:color="auto" w:fill="DEEAF6" w:themeFill="accent1" w:themeFillTint="33"/>
          </w:tcPr>
          <w:p w14:paraId="2CF5BD39" w14:textId="77777777" w:rsidR="00484F8E" w:rsidRPr="00FB6377" w:rsidRDefault="00484F8E" w:rsidP="00F52029">
            <w:pPr>
              <w:ind w:left="-41"/>
              <w:rPr>
                <w:rFonts w:asciiTheme="minorHAnsi" w:hAnsiTheme="minorHAnsi" w:cstheme="minorHAnsi"/>
                <w:b/>
                <w:bCs/>
                <w:szCs w:val="24"/>
              </w:rPr>
            </w:pPr>
          </w:p>
        </w:tc>
        <w:tc>
          <w:tcPr>
            <w:tcW w:w="14580" w:type="dxa"/>
            <w:gridSpan w:val="3"/>
            <w:shd w:val="clear" w:color="auto" w:fill="DEEAF6" w:themeFill="accent1" w:themeFillTint="33"/>
          </w:tcPr>
          <w:p w14:paraId="047E4F9A" w14:textId="2546ECC3" w:rsidR="00484F8E" w:rsidRPr="00FB6377" w:rsidRDefault="00484F8E" w:rsidP="00F52029">
            <w:pPr>
              <w:ind w:left="-41"/>
              <w:rPr>
                <w:rFonts w:asciiTheme="minorHAnsi" w:hAnsiTheme="minorHAnsi" w:cstheme="minorHAnsi"/>
                <w:b/>
                <w:bCs/>
                <w:szCs w:val="24"/>
                <w:lang w:val="en-US"/>
              </w:rPr>
            </w:pPr>
            <w:r w:rsidRPr="00FB6377">
              <w:rPr>
                <w:rFonts w:asciiTheme="minorHAnsi" w:hAnsiTheme="minorHAnsi" w:cstheme="minorHAnsi"/>
                <w:b/>
                <w:bCs/>
                <w:szCs w:val="24"/>
              </w:rPr>
              <w:t>New Business:</w:t>
            </w:r>
          </w:p>
        </w:tc>
      </w:tr>
      <w:tr w:rsidR="007A5FB4" w:rsidRPr="00FB6377" w14:paraId="6FEDE261" w14:textId="77777777" w:rsidTr="007A5FB4">
        <w:trPr>
          <w:gridBefore w:val="1"/>
          <w:wBefore w:w="7" w:type="dxa"/>
          <w:trHeight w:val="282"/>
        </w:trPr>
        <w:tc>
          <w:tcPr>
            <w:tcW w:w="698" w:type="dxa"/>
          </w:tcPr>
          <w:p w14:paraId="6218F878" w14:textId="77777777" w:rsidR="007A5FB4" w:rsidRPr="00FB6377" w:rsidRDefault="007A5FB4" w:rsidP="00D63035">
            <w:pPr>
              <w:pStyle w:val="BlockLabel"/>
              <w:rPr>
                <w:rFonts w:asciiTheme="minorHAnsi" w:hAnsiTheme="minorHAnsi" w:cstheme="minorHAnsi"/>
                <w:szCs w:val="24"/>
                <w:lang w:val="en-AU"/>
              </w:rPr>
            </w:pPr>
            <w:bookmarkStart w:id="0" w:name="_Hlk90546677"/>
          </w:p>
        </w:tc>
        <w:tc>
          <w:tcPr>
            <w:tcW w:w="2070" w:type="dxa"/>
            <w:tcBorders>
              <w:right w:val="single" w:sz="12" w:space="0" w:color="auto"/>
            </w:tcBorders>
          </w:tcPr>
          <w:p w14:paraId="7300EBDB" w14:textId="77777777" w:rsidR="007A5FB4" w:rsidRPr="00FB6377" w:rsidRDefault="007A5FB4" w:rsidP="00D63035">
            <w:pPr>
              <w:rPr>
                <w:rFonts w:asciiTheme="minorHAnsi" w:hAnsiTheme="minorHAnsi" w:cstheme="minorHAnsi"/>
                <w:color w:val="000000"/>
                <w:szCs w:val="24"/>
              </w:rPr>
            </w:pPr>
          </w:p>
        </w:tc>
        <w:tc>
          <w:tcPr>
            <w:tcW w:w="9090" w:type="dxa"/>
            <w:tcBorders>
              <w:top w:val="single" w:sz="12" w:space="0" w:color="auto"/>
              <w:left w:val="single" w:sz="12" w:space="0" w:color="auto"/>
              <w:bottom w:val="single" w:sz="12" w:space="0" w:color="auto"/>
              <w:right w:val="single" w:sz="12" w:space="0" w:color="auto"/>
            </w:tcBorders>
          </w:tcPr>
          <w:p w14:paraId="05652FB7" w14:textId="1C3ACB78" w:rsidR="00D25CBC" w:rsidRPr="005978F0" w:rsidRDefault="00EF5579" w:rsidP="005978F0">
            <w:pPr>
              <w:spacing w:before="100" w:beforeAutospacing="1" w:after="100" w:afterAutospacing="1"/>
              <w:rPr>
                <w:rFonts w:asciiTheme="minorHAnsi" w:hAnsiTheme="minorHAnsi" w:cstheme="minorHAnsi"/>
                <w:bCs/>
                <w:color w:val="000000" w:themeColor="text1"/>
                <w:szCs w:val="24"/>
              </w:rPr>
            </w:pPr>
            <w:r>
              <w:rPr>
                <w:rFonts w:asciiTheme="minorHAnsi" w:hAnsiTheme="minorHAnsi" w:cstheme="minorHAnsi"/>
                <w:bCs/>
                <w:color w:val="000000" w:themeColor="text1"/>
                <w:szCs w:val="24"/>
              </w:rPr>
              <w:t xml:space="preserve">N/A </w:t>
            </w:r>
            <w:proofErr w:type="gramStart"/>
            <w:r>
              <w:rPr>
                <w:rFonts w:asciiTheme="minorHAnsi" w:hAnsiTheme="minorHAnsi" w:cstheme="minorHAnsi"/>
                <w:bCs/>
                <w:color w:val="000000" w:themeColor="text1"/>
                <w:szCs w:val="24"/>
              </w:rPr>
              <w:t>at this time</w:t>
            </w:r>
            <w:proofErr w:type="gramEnd"/>
          </w:p>
        </w:tc>
        <w:tc>
          <w:tcPr>
            <w:tcW w:w="3420" w:type="dxa"/>
            <w:tcBorders>
              <w:left w:val="single" w:sz="12" w:space="0" w:color="auto"/>
            </w:tcBorders>
          </w:tcPr>
          <w:p w14:paraId="173A04BE" w14:textId="77777777" w:rsidR="007A5FB4" w:rsidRPr="00FB6377" w:rsidRDefault="007A5FB4" w:rsidP="00BF57A8">
            <w:pPr>
              <w:rPr>
                <w:rFonts w:asciiTheme="minorHAnsi" w:hAnsiTheme="minorHAnsi" w:cstheme="minorHAnsi"/>
                <w:b/>
                <w:color w:val="000000" w:themeColor="text1"/>
                <w:szCs w:val="24"/>
                <w:lang w:val="en-US"/>
              </w:rPr>
            </w:pPr>
          </w:p>
          <w:p w14:paraId="2673DB13" w14:textId="77777777" w:rsidR="007A5FB4" w:rsidRPr="00FB6377" w:rsidRDefault="007A5FB4" w:rsidP="00BF57A8">
            <w:pPr>
              <w:rPr>
                <w:rFonts w:asciiTheme="minorHAnsi" w:hAnsiTheme="minorHAnsi" w:cstheme="minorHAnsi"/>
                <w:b/>
                <w:color w:val="000000" w:themeColor="text1"/>
                <w:szCs w:val="24"/>
                <w:lang w:val="en-US"/>
              </w:rPr>
            </w:pPr>
          </w:p>
          <w:p w14:paraId="15E43C66" w14:textId="02FC8B35" w:rsidR="007A5FB4" w:rsidRPr="00FB6377" w:rsidRDefault="007A5FB4" w:rsidP="00A729D8">
            <w:pPr>
              <w:rPr>
                <w:rFonts w:asciiTheme="minorHAnsi" w:hAnsiTheme="minorHAnsi" w:cstheme="minorHAnsi"/>
                <w:b/>
                <w:color w:val="000000" w:themeColor="text1"/>
                <w:szCs w:val="24"/>
                <w:lang w:val="en-US"/>
              </w:rPr>
            </w:pPr>
          </w:p>
        </w:tc>
      </w:tr>
      <w:bookmarkEnd w:id="0"/>
      <w:tr w:rsidR="00484F8E" w:rsidRPr="00FB6377" w14:paraId="3AAFF35D" w14:textId="77777777" w:rsidTr="007A5FB4">
        <w:trPr>
          <w:gridBefore w:val="1"/>
          <w:wBefore w:w="7" w:type="dxa"/>
          <w:trHeight w:val="282"/>
        </w:trPr>
        <w:tc>
          <w:tcPr>
            <w:tcW w:w="698" w:type="dxa"/>
            <w:shd w:val="clear" w:color="auto" w:fill="DEEAF6" w:themeFill="accent1" w:themeFillTint="33"/>
          </w:tcPr>
          <w:p w14:paraId="2F8607C7" w14:textId="77777777" w:rsidR="00484F8E" w:rsidRPr="00FB6377" w:rsidRDefault="00484F8E" w:rsidP="00F52029">
            <w:pPr>
              <w:ind w:left="-41"/>
              <w:rPr>
                <w:rFonts w:asciiTheme="minorHAnsi" w:hAnsiTheme="minorHAnsi" w:cstheme="minorHAnsi"/>
                <w:b/>
                <w:szCs w:val="24"/>
                <w:lang w:val="en-US"/>
              </w:rPr>
            </w:pPr>
          </w:p>
        </w:tc>
        <w:tc>
          <w:tcPr>
            <w:tcW w:w="14580" w:type="dxa"/>
            <w:gridSpan w:val="3"/>
            <w:shd w:val="clear" w:color="auto" w:fill="DEEAF6" w:themeFill="accent1" w:themeFillTint="33"/>
          </w:tcPr>
          <w:p w14:paraId="3176EEB2" w14:textId="416735C1" w:rsidR="00484F8E" w:rsidRPr="00FB6377" w:rsidRDefault="00484F8E" w:rsidP="00F52029">
            <w:pPr>
              <w:ind w:left="-41"/>
              <w:rPr>
                <w:rFonts w:asciiTheme="minorHAnsi" w:hAnsiTheme="minorHAnsi" w:cstheme="minorHAnsi"/>
                <w:b/>
                <w:szCs w:val="24"/>
                <w:lang w:val="en-US"/>
              </w:rPr>
            </w:pPr>
            <w:r w:rsidRPr="00FB6377">
              <w:rPr>
                <w:rFonts w:asciiTheme="minorHAnsi" w:hAnsiTheme="minorHAnsi" w:cstheme="minorHAnsi"/>
                <w:b/>
                <w:szCs w:val="24"/>
                <w:lang w:val="en-US"/>
              </w:rPr>
              <w:t xml:space="preserve">Public Comment:    </w:t>
            </w:r>
          </w:p>
        </w:tc>
      </w:tr>
      <w:tr w:rsidR="007A5FB4" w:rsidRPr="00FB6377" w14:paraId="47DC0521" w14:textId="77777777" w:rsidTr="006C1CE4">
        <w:trPr>
          <w:gridBefore w:val="1"/>
          <w:wBefore w:w="7" w:type="dxa"/>
          <w:trHeight w:val="795"/>
        </w:trPr>
        <w:tc>
          <w:tcPr>
            <w:tcW w:w="698" w:type="dxa"/>
          </w:tcPr>
          <w:p w14:paraId="74DFF33E" w14:textId="77777777" w:rsidR="007A5FB4" w:rsidRPr="00FB6377" w:rsidRDefault="007A5FB4" w:rsidP="00D63035">
            <w:pPr>
              <w:pStyle w:val="BlockLabel"/>
              <w:rPr>
                <w:rFonts w:asciiTheme="minorHAnsi" w:hAnsiTheme="minorHAnsi" w:cstheme="minorHAnsi"/>
                <w:szCs w:val="24"/>
                <w:lang w:val="en-AU"/>
              </w:rPr>
            </w:pPr>
          </w:p>
        </w:tc>
        <w:tc>
          <w:tcPr>
            <w:tcW w:w="2070" w:type="dxa"/>
            <w:tcBorders>
              <w:right w:val="single" w:sz="12" w:space="0" w:color="auto"/>
            </w:tcBorders>
          </w:tcPr>
          <w:p w14:paraId="4E8376C0" w14:textId="77777777" w:rsidR="007A5FB4" w:rsidRPr="00FB6377" w:rsidRDefault="007A5FB4" w:rsidP="00D63035">
            <w:pPr>
              <w:rPr>
                <w:rFonts w:asciiTheme="minorHAnsi" w:hAnsiTheme="minorHAnsi" w:cstheme="minorHAnsi"/>
                <w:b/>
                <w:bCs/>
                <w:color w:val="000000"/>
                <w:szCs w:val="24"/>
              </w:rPr>
            </w:pPr>
          </w:p>
        </w:tc>
        <w:tc>
          <w:tcPr>
            <w:tcW w:w="9090" w:type="dxa"/>
            <w:tcBorders>
              <w:top w:val="single" w:sz="12" w:space="0" w:color="auto"/>
              <w:left w:val="single" w:sz="12" w:space="0" w:color="auto"/>
              <w:bottom w:val="single" w:sz="12" w:space="0" w:color="auto"/>
              <w:right w:val="single" w:sz="12" w:space="0" w:color="auto"/>
            </w:tcBorders>
          </w:tcPr>
          <w:p w14:paraId="246F8CE0" w14:textId="1F26C8A2" w:rsidR="004D3030" w:rsidRPr="006C1CE4" w:rsidRDefault="006C1CE4" w:rsidP="00EF5579">
            <w:pPr>
              <w:pStyle w:val="Default"/>
              <w:jc w:val="both"/>
              <w:rPr>
                <w:rFonts w:asciiTheme="minorHAnsi" w:hAnsiTheme="minorHAnsi" w:cstheme="minorHAnsi"/>
                <w:color w:val="000000" w:themeColor="text1"/>
              </w:rPr>
            </w:pPr>
            <w:r w:rsidRPr="006C1CE4">
              <w:rPr>
                <w:rFonts w:asciiTheme="minorHAnsi" w:hAnsiTheme="minorHAnsi" w:cstheme="minorHAnsi"/>
                <w:color w:val="000000" w:themeColor="text1"/>
              </w:rPr>
              <w:t xml:space="preserve">No public comment </w:t>
            </w:r>
          </w:p>
        </w:tc>
        <w:tc>
          <w:tcPr>
            <w:tcW w:w="3420" w:type="dxa"/>
            <w:tcBorders>
              <w:left w:val="single" w:sz="12" w:space="0" w:color="auto"/>
            </w:tcBorders>
          </w:tcPr>
          <w:p w14:paraId="667C4125" w14:textId="4700800E" w:rsidR="007A5FB4" w:rsidRPr="00FB6377" w:rsidRDefault="007A5FB4" w:rsidP="006C1CE4">
            <w:pPr>
              <w:rPr>
                <w:rFonts w:asciiTheme="minorHAnsi" w:hAnsiTheme="minorHAnsi" w:cstheme="minorHAnsi"/>
                <w:b/>
                <w:szCs w:val="24"/>
                <w:lang w:val="en-US"/>
              </w:rPr>
            </w:pPr>
          </w:p>
        </w:tc>
      </w:tr>
    </w:tbl>
    <w:tbl>
      <w:tblPr>
        <w:tblW w:w="15292" w:type="dxa"/>
        <w:tblInd w:w="-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782"/>
        <w:gridCol w:w="9090"/>
        <w:gridCol w:w="3420"/>
      </w:tblGrid>
      <w:tr w:rsidR="00D83296" w:rsidRPr="00FB6377" w14:paraId="1E572192" w14:textId="77777777" w:rsidTr="006C1CE4">
        <w:tc>
          <w:tcPr>
            <w:tcW w:w="2782" w:type="dxa"/>
            <w:tcBorders>
              <w:top w:val="nil"/>
              <w:bottom w:val="single" w:sz="6" w:space="0" w:color="auto"/>
            </w:tcBorders>
          </w:tcPr>
          <w:p w14:paraId="274E9730" w14:textId="77777777" w:rsidR="00D83296" w:rsidRPr="00FB6377" w:rsidRDefault="00D83296" w:rsidP="00D83296">
            <w:pPr>
              <w:tabs>
                <w:tab w:val="left" w:pos="31"/>
              </w:tabs>
              <w:ind w:left="31" w:hanging="31"/>
              <w:rPr>
                <w:rFonts w:asciiTheme="minorHAnsi" w:hAnsiTheme="minorHAnsi" w:cstheme="minorHAnsi"/>
                <w:szCs w:val="24"/>
              </w:rPr>
            </w:pPr>
          </w:p>
        </w:tc>
        <w:tc>
          <w:tcPr>
            <w:tcW w:w="9090" w:type="dxa"/>
            <w:tcBorders>
              <w:top w:val="nil"/>
              <w:bottom w:val="single" w:sz="6" w:space="0" w:color="auto"/>
            </w:tcBorders>
          </w:tcPr>
          <w:p w14:paraId="7465CFD0" w14:textId="7B58FDF5" w:rsidR="00D83296" w:rsidRPr="00FB6377" w:rsidRDefault="00D83296" w:rsidP="00D83296">
            <w:pPr>
              <w:rPr>
                <w:rFonts w:asciiTheme="minorHAnsi" w:hAnsiTheme="minorHAnsi" w:cstheme="minorHAnsi"/>
                <w:szCs w:val="24"/>
              </w:rPr>
            </w:pPr>
          </w:p>
          <w:p w14:paraId="0D0ADF76" w14:textId="2DC18706" w:rsidR="00D83296" w:rsidRPr="00FB6377" w:rsidRDefault="00D83296" w:rsidP="00D83296">
            <w:pPr>
              <w:rPr>
                <w:rFonts w:asciiTheme="minorHAnsi" w:hAnsiTheme="minorHAnsi" w:cstheme="minorHAnsi"/>
                <w:szCs w:val="24"/>
              </w:rPr>
            </w:pPr>
          </w:p>
        </w:tc>
        <w:tc>
          <w:tcPr>
            <w:tcW w:w="3420" w:type="dxa"/>
            <w:tcBorders>
              <w:top w:val="nil"/>
              <w:bottom w:val="single" w:sz="6" w:space="0" w:color="auto"/>
            </w:tcBorders>
          </w:tcPr>
          <w:p w14:paraId="752B6F3B" w14:textId="5811E362" w:rsidR="00D83296" w:rsidRPr="00FB6377" w:rsidRDefault="00BF22E9" w:rsidP="00D83296">
            <w:pPr>
              <w:jc w:val="center"/>
              <w:rPr>
                <w:rFonts w:asciiTheme="minorHAnsi" w:hAnsiTheme="minorHAnsi" w:cstheme="minorHAnsi"/>
                <w:b/>
                <w:szCs w:val="24"/>
              </w:rPr>
            </w:pPr>
            <w:r w:rsidRPr="00FB6377">
              <w:rPr>
                <w:rFonts w:asciiTheme="minorHAnsi" w:hAnsiTheme="minorHAnsi" w:cstheme="minorHAnsi"/>
                <w:color w:val="000000"/>
                <w:szCs w:val="24"/>
              </w:rPr>
              <w:t xml:space="preserve">Notes taken by </w:t>
            </w:r>
            <w:r w:rsidR="00E23417" w:rsidRPr="00FB6377">
              <w:rPr>
                <w:rFonts w:asciiTheme="minorHAnsi" w:hAnsiTheme="minorHAnsi" w:cstheme="minorHAnsi"/>
                <w:color w:val="000000"/>
                <w:szCs w:val="24"/>
              </w:rPr>
              <w:t xml:space="preserve">Hilary </w:t>
            </w:r>
            <w:proofErr w:type="spellStart"/>
            <w:r w:rsidR="00E23417" w:rsidRPr="00FB6377">
              <w:rPr>
                <w:rFonts w:asciiTheme="minorHAnsi" w:hAnsiTheme="minorHAnsi" w:cstheme="minorHAnsi"/>
                <w:color w:val="000000"/>
                <w:szCs w:val="24"/>
              </w:rPr>
              <w:t>Piland</w:t>
            </w:r>
            <w:proofErr w:type="spellEnd"/>
          </w:p>
        </w:tc>
      </w:tr>
      <w:tr w:rsidR="00D83296" w:rsidRPr="00FB6377" w14:paraId="09BD35F4" w14:textId="77777777" w:rsidTr="006C1CE4">
        <w:trPr>
          <w:trHeight w:val="606"/>
        </w:trPr>
        <w:tc>
          <w:tcPr>
            <w:tcW w:w="2782" w:type="dxa"/>
          </w:tcPr>
          <w:p w14:paraId="05EB0184" w14:textId="77777777" w:rsidR="00D83296" w:rsidRPr="00FB6377" w:rsidRDefault="00D83296" w:rsidP="00D83296">
            <w:pPr>
              <w:tabs>
                <w:tab w:val="left" w:pos="31"/>
              </w:tabs>
              <w:ind w:left="31" w:hanging="31"/>
              <w:rPr>
                <w:rFonts w:asciiTheme="minorHAnsi" w:hAnsiTheme="minorHAnsi" w:cstheme="minorHAnsi"/>
                <w:szCs w:val="24"/>
              </w:rPr>
            </w:pPr>
          </w:p>
        </w:tc>
        <w:tc>
          <w:tcPr>
            <w:tcW w:w="9090" w:type="dxa"/>
          </w:tcPr>
          <w:p w14:paraId="50856519" w14:textId="278DA22E" w:rsidR="00D83296" w:rsidRPr="00FB6377" w:rsidRDefault="00D83296" w:rsidP="00D83296">
            <w:pPr>
              <w:jc w:val="center"/>
              <w:rPr>
                <w:rFonts w:asciiTheme="minorHAnsi" w:hAnsiTheme="minorHAnsi" w:cstheme="minorHAnsi"/>
                <w:b/>
                <w:color w:val="000000" w:themeColor="text1"/>
                <w:szCs w:val="24"/>
              </w:rPr>
            </w:pPr>
            <w:r w:rsidRPr="00FB6377">
              <w:rPr>
                <w:rFonts w:asciiTheme="minorHAnsi" w:hAnsiTheme="minorHAnsi" w:cstheme="minorHAnsi"/>
                <w:b/>
                <w:szCs w:val="24"/>
              </w:rPr>
              <w:t xml:space="preserve">Meeting was adjourned </w:t>
            </w:r>
            <w:r w:rsidR="00850E38" w:rsidRPr="00FB6377">
              <w:rPr>
                <w:rFonts w:asciiTheme="minorHAnsi" w:hAnsiTheme="minorHAnsi" w:cstheme="minorHAnsi"/>
                <w:b/>
                <w:szCs w:val="24"/>
              </w:rPr>
              <w:t xml:space="preserve">at </w:t>
            </w:r>
            <w:r w:rsidR="00EF5579">
              <w:rPr>
                <w:rFonts w:asciiTheme="minorHAnsi" w:hAnsiTheme="minorHAnsi" w:cstheme="minorHAnsi"/>
                <w:b/>
                <w:szCs w:val="24"/>
              </w:rPr>
              <w:t>12:00 pm</w:t>
            </w:r>
            <w:r w:rsidR="00850E38" w:rsidRPr="00FB6377">
              <w:rPr>
                <w:rFonts w:asciiTheme="minorHAnsi" w:hAnsiTheme="minorHAnsi" w:cstheme="minorHAnsi"/>
                <w:b/>
                <w:szCs w:val="24"/>
              </w:rPr>
              <w:t xml:space="preserve">. </w:t>
            </w:r>
            <w:r w:rsidR="00EF5579">
              <w:rPr>
                <w:rFonts w:asciiTheme="minorHAnsi" w:hAnsiTheme="minorHAnsi" w:cstheme="minorHAnsi"/>
                <w:b/>
                <w:szCs w:val="24"/>
              </w:rPr>
              <w:t>No committees met this time.</w:t>
            </w:r>
          </w:p>
          <w:p w14:paraId="23A5C77F" w14:textId="50A12140" w:rsidR="00D83296" w:rsidRPr="00FB6377" w:rsidRDefault="00D83296" w:rsidP="00D83296">
            <w:pPr>
              <w:jc w:val="center"/>
              <w:rPr>
                <w:rFonts w:asciiTheme="minorHAnsi" w:hAnsiTheme="minorHAnsi" w:cstheme="minorHAnsi"/>
                <w:b/>
                <w:szCs w:val="24"/>
              </w:rPr>
            </w:pPr>
          </w:p>
        </w:tc>
        <w:tc>
          <w:tcPr>
            <w:tcW w:w="3420" w:type="dxa"/>
          </w:tcPr>
          <w:p w14:paraId="29E322DD" w14:textId="77777777" w:rsidR="00D83296" w:rsidRPr="00FB6377" w:rsidRDefault="00D83296" w:rsidP="00D83296">
            <w:pPr>
              <w:jc w:val="center"/>
              <w:rPr>
                <w:rFonts w:asciiTheme="minorHAnsi" w:hAnsiTheme="minorHAnsi" w:cstheme="minorHAnsi"/>
                <w:color w:val="000000"/>
                <w:szCs w:val="24"/>
              </w:rPr>
            </w:pPr>
          </w:p>
        </w:tc>
      </w:tr>
      <w:tr w:rsidR="00D83296" w:rsidRPr="00FB6377" w14:paraId="6896E888" w14:textId="77777777" w:rsidTr="007A5FB4">
        <w:tblPrEx>
          <w:tblBorders>
            <w:top w:val="single" w:sz="6" w:space="0" w:color="auto"/>
            <w:left w:val="single" w:sz="6" w:space="0" w:color="auto"/>
            <w:bottom w:val="single" w:sz="6" w:space="0" w:color="auto"/>
            <w:right w:val="single" w:sz="6" w:space="0" w:color="auto"/>
          </w:tblBorders>
        </w:tblPrEx>
        <w:trPr>
          <w:cantSplit/>
        </w:trPr>
        <w:tc>
          <w:tcPr>
            <w:tcW w:w="15292" w:type="dxa"/>
            <w:gridSpan w:val="3"/>
            <w:shd w:val="pct12" w:color="008080" w:fill="33CCCC"/>
          </w:tcPr>
          <w:p w14:paraId="0FAFB0B0" w14:textId="77777777" w:rsidR="00D83296" w:rsidRPr="00FB6377" w:rsidRDefault="00D83296" w:rsidP="00D83296">
            <w:pPr>
              <w:pStyle w:val="BlockLabel"/>
              <w:rPr>
                <w:rFonts w:asciiTheme="minorHAnsi" w:hAnsiTheme="minorHAnsi" w:cstheme="minorHAnsi"/>
                <w:szCs w:val="24"/>
                <w:lang w:val="en-AU"/>
              </w:rPr>
            </w:pPr>
          </w:p>
          <w:p w14:paraId="1D045408" w14:textId="14DD8F39" w:rsidR="00D83296" w:rsidRPr="00FB6377" w:rsidRDefault="00D83296" w:rsidP="00D83296">
            <w:pPr>
              <w:pStyle w:val="BlockLabel"/>
              <w:jc w:val="center"/>
              <w:rPr>
                <w:rFonts w:asciiTheme="minorHAnsi" w:hAnsiTheme="minorHAnsi" w:cstheme="minorHAnsi"/>
                <w:b w:val="0"/>
                <w:szCs w:val="24"/>
                <w:lang w:val="en-AU"/>
              </w:rPr>
            </w:pPr>
            <w:r w:rsidRPr="00FB6377">
              <w:rPr>
                <w:rFonts w:asciiTheme="minorHAnsi" w:hAnsiTheme="minorHAnsi" w:cstheme="minorHAnsi"/>
                <w:szCs w:val="24"/>
                <w:lang w:val="en-AU"/>
              </w:rPr>
              <w:t>Next Meeting</w:t>
            </w:r>
            <w:r w:rsidR="001869FE" w:rsidRPr="00FB6377">
              <w:rPr>
                <w:rFonts w:asciiTheme="minorHAnsi" w:hAnsiTheme="minorHAnsi" w:cstheme="minorHAnsi"/>
                <w:szCs w:val="24"/>
                <w:lang w:val="en-AU"/>
              </w:rPr>
              <w:t>(s)</w:t>
            </w:r>
            <w:r w:rsidRPr="00FB6377">
              <w:rPr>
                <w:rFonts w:asciiTheme="minorHAnsi" w:hAnsiTheme="minorHAnsi" w:cstheme="minorHAnsi"/>
                <w:szCs w:val="24"/>
                <w:lang w:val="en-AU"/>
              </w:rPr>
              <w:t xml:space="preserve">: </w:t>
            </w:r>
            <w:r w:rsidR="001869FE" w:rsidRPr="00FB6377">
              <w:rPr>
                <w:rFonts w:asciiTheme="minorHAnsi" w:hAnsiTheme="minorHAnsi" w:cstheme="minorHAnsi"/>
                <w:szCs w:val="24"/>
                <w:lang w:val="en-AU"/>
              </w:rPr>
              <w:br/>
            </w:r>
            <w:r w:rsidR="00EF5579">
              <w:rPr>
                <w:rFonts w:asciiTheme="minorHAnsi" w:hAnsiTheme="minorHAnsi" w:cstheme="minorHAnsi"/>
                <w:b w:val="0"/>
                <w:szCs w:val="24"/>
                <w:lang w:val="en-AU"/>
              </w:rPr>
              <w:t>December 14</w:t>
            </w:r>
            <w:r w:rsidR="00FD5A16" w:rsidRPr="00FB6377">
              <w:rPr>
                <w:rFonts w:asciiTheme="minorHAnsi" w:hAnsiTheme="minorHAnsi" w:cstheme="minorHAnsi"/>
                <w:b w:val="0"/>
                <w:szCs w:val="24"/>
                <w:lang w:val="en-AU"/>
              </w:rPr>
              <w:t>, 202</w:t>
            </w:r>
            <w:r w:rsidR="00F1260F" w:rsidRPr="00FB6377">
              <w:rPr>
                <w:rFonts w:asciiTheme="minorHAnsi" w:hAnsiTheme="minorHAnsi" w:cstheme="minorHAnsi"/>
                <w:b w:val="0"/>
                <w:szCs w:val="24"/>
                <w:lang w:val="en-AU"/>
              </w:rPr>
              <w:t>2</w:t>
            </w:r>
          </w:p>
          <w:p w14:paraId="214F2C87" w14:textId="77777777" w:rsidR="00036355" w:rsidRPr="00FB6377" w:rsidRDefault="00036355" w:rsidP="00036355">
            <w:pPr>
              <w:rPr>
                <w:rFonts w:asciiTheme="minorHAnsi" w:hAnsiTheme="minorHAnsi" w:cstheme="minorHAnsi"/>
              </w:rPr>
            </w:pPr>
          </w:p>
          <w:p w14:paraId="221707E7" w14:textId="3810A020" w:rsidR="00D83296" w:rsidRPr="00FB6377" w:rsidRDefault="00BD2C89" w:rsidP="0093757E">
            <w:pPr>
              <w:pStyle w:val="BlockLabel"/>
              <w:jc w:val="center"/>
              <w:rPr>
                <w:rFonts w:asciiTheme="minorHAnsi" w:hAnsiTheme="minorHAnsi" w:cstheme="minorHAnsi"/>
                <w:szCs w:val="24"/>
              </w:rPr>
            </w:pPr>
            <w:r w:rsidRPr="00FB6377">
              <w:rPr>
                <w:rFonts w:asciiTheme="minorHAnsi" w:hAnsiTheme="minorHAnsi" w:cstheme="minorHAnsi"/>
                <w:szCs w:val="24"/>
              </w:rPr>
              <w:t>Location of meeting</w:t>
            </w:r>
            <w:r w:rsidR="00D83296" w:rsidRPr="00FB6377">
              <w:rPr>
                <w:rFonts w:asciiTheme="minorHAnsi" w:hAnsiTheme="minorHAnsi" w:cstheme="minorHAnsi"/>
                <w:szCs w:val="24"/>
              </w:rPr>
              <w:t xml:space="preserve">: </w:t>
            </w:r>
            <w:r w:rsidRPr="00FB6377">
              <w:rPr>
                <w:rFonts w:asciiTheme="minorHAnsi" w:hAnsiTheme="minorHAnsi" w:cstheme="minorHAnsi"/>
                <w:szCs w:val="24"/>
              </w:rPr>
              <w:t xml:space="preserve">via Zoom </w:t>
            </w:r>
            <w:r w:rsidR="00BF22E9" w:rsidRPr="00FB6377">
              <w:rPr>
                <w:rFonts w:asciiTheme="minorHAnsi" w:hAnsiTheme="minorHAnsi" w:cstheme="minorHAnsi"/>
                <w:szCs w:val="24"/>
              </w:rPr>
              <w:br/>
            </w:r>
          </w:p>
        </w:tc>
      </w:tr>
    </w:tbl>
    <w:p w14:paraId="00638B6B" w14:textId="77777777" w:rsidR="00776116" w:rsidRPr="00FB6377" w:rsidRDefault="00776116" w:rsidP="00776116">
      <w:pPr>
        <w:pStyle w:val="Header"/>
        <w:tabs>
          <w:tab w:val="clear" w:pos="4153"/>
          <w:tab w:val="clear" w:pos="8306"/>
        </w:tabs>
        <w:rPr>
          <w:rFonts w:asciiTheme="minorHAnsi" w:hAnsiTheme="minorHAnsi" w:cstheme="minorHAnsi"/>
          <w:szCs w:val="24"/>
        </w:rPr>
      </w:pPr>
    </w:p>
    <w:p w14:paraId="05E82B77" w14:textId="77777777" w:rsidR="00776116" w:rsidRPr="00FB6377" w:rsidRDefault="00776116" w:rsidP="00776116">
      <w:pPr>
        <w:rPr>
          <w:rFonts w:asciiTheme="minorHAnsi" w:hAnsiTheme="minorHAnsi" w:cstheme="minorHAnsi"/>
          <w:szCs w:val="24"/>
        </w:rPr>
      </w:pPr>
    </w:p>
    <w:p w14:paraId="0E785D93" w14:textId="5A0E15B0" w:rsidR="00FF0147" w:rsidRPr="00FB6377" w:rsidRDefault="00D83296" w:rsidP="00D83296">
      <w:pPr>
        <w:jc w:val="center"/>
        <w:rPr>
          <w:rFonts w:asciiTheme="minorHAnsi" w:hAnsiTheme="minorHAnsi" w:cstheme="minorHAnsi"/>
          <w:b/>
          <w:szCs w:val="24"/>
        </w:rPr>
      </w:pPr>
      <w:r w:rsidRPr="00FB6377">
        <w:rPr>
          <w:rFonts w:asciiTheme="minorHAnsi" w:hAnsiTheme="minorHAnsi" w:cstheme="minorHAnsi"/>
          <w:b/>
          <w:szCs w:val="24"/>
        </w:rPr>
        <w:t>MINUTES APPROVED BY COUNCIL ON ____________________</w:t>
      </w:r>
    </w:p>
    <w:sectPr w:rsidR="00FF0147" w:rsidRPr="00FB6377" w:rsidSect="000B5314">
      <w:headerReference w:type="default" r:id="rId9"/>
      <w:footerReference w:type="default" r:id="rId10"/>
      <w:headerReference w:type="first" r:id="rId11"/>
      <w:pgSz w:w="16840" w:h="11907" w:orient="landscape" w:code="9"/>
      <w:pgMar w:top="720" w:right="720" w:bottom="720" w:left="720" w:header="72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219D8" w14:textId="77777777" w:rsidR="007C20CF" w:rsidRDefault="007C20CF">
      <w:r>
        <w:separator/>
      </w:r>
    </w:p>
  </w:endnote>
  <w:endnote w:type="continuationSeparator" w:id="0">
    <w:p w14:paraId="005E73CC" w14:textId="77777777" w:rsidR="007C20CF" w:rsidRDefault="007C2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CB16D" w14:textId="3B52588A" w:rsidR="00E9553C" w:rsidRPr="008A7AF5" w:rsidRDefault="00E9553C" w:rsidP="00B64029">
    <w:pPr>
      <w:pStyle w:val="Footer"/>
      <w:rPr>
        <w:rFonts w:ascii="Arial" w:hAnsi="Arial" w:cs="Arial"/>
        <w:sz w:val="16"/>
        <w:szCs w:val="16"/>
      </w:rPr>
    </w:pPr>
    <w:proofErr w:type="spellStart"/>
    <w:r>
      <w:rPr>
        <w:rFonts w:ascii="Arial" w:hAnsi="Arial" w:cs="Arial"/>
        <w:sz w:val="16"/>
        <w:szCs w:val="16"/>
      </w:rPr>
      <w:t>Behavioral</w:t>
    </w:r>
    <w:proofErr w:type="spellEnd"/>
    <w:r>
      <w:rPr>
        <w:rFonts w:ascii="Arial" w:hAnsi="Arial" w:cs="Arial"/>
        <w:sz w:val="16"/>
        <w:szCs w:val="16"/>
      </w:rPr>
      <w:t xml:space="preserve"> Health Advisory Council: Meeting Minutes for</w:t>
    </w:r>
    <w:r w:rsidR="00EF5579">
      <w:rPr>
        <w:rFonts w:ascii="Arial" w:hAnsi="Arial" w:cs="Arial"/>
        <w:sz w:val="16"/>
        <w:szCs w:val="16"/>
      </w:rPr>
      <w:t xml:space="preserve"> December 14</w:t>
    </w:r>
    <w:r w:rsidR="00263060">
      <w:rPr>
        <w:rFonts w:ascii="Arial" w:hAnsi="Arial" w:cs="Arial"/>
        <w:sz w:val="16"/>
        <w:szCs w:val="16"/>
      </w:rPr>
      <w:t>,</w:t>
    </w:r>
    <w:r w:rsidR="008424B0">
      <w:rPr>
        <w:rFonts w:ascii="Arial" w:hAnsi="Arial" w:cs="Arial"/>
        <w:sz w:val="16"/>
        <w:szCs w:val="16"/>
      </w:rPr>
      <w:t xml:space="preserve"> 2022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7A700" w14:textId="77777777" w:rsidR="007C20CF" w:rsidRDefault="007C20CF">
      <w:r>
        <w:separator/>
      </w:r>
    </w:p>
  </w:footnote>
  <w:footnote w:type="continuationSeparator" w:id="0">
    <w:p w14:paraId="6107ED4D" w14:textId="77777777" w:rsidR="007C20CF" w:rsidRDefault="007C2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2756" w14:textId="5792B319" w:rsidR="00E9553C" w:rsidRDefault="00000000">
    <w:pPr>
      <w:pStyle w:val="Header"/>
      <w:jc w:val="right"/>
    </w:pPr>
    <w:sdt>
      <w:sdtPr>
        <w:id w:val="182258837"/>
        <w:docPartObj>
          <w:docPartGallery w:val="Watermarks"/>
          <w:docPartUnique/>
        </w:docPartObj>
      </w:sdtPr>
      <w:sdtContent>
        <w:r w:rsidR="007C20CF">
          <w:rPr>
            <w:noProof/>
          </w:rPr>
          <w:pict w14:anchorId="102D66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sdt>
      <w:sdtPr>
        <w:id w:val="-1423413314"/>
        <w:docPartObj>
          <w:docPartGallery w:val="Page Numbers (Top of Page)"/>
          <w:docPartUnique/>
        </w:docPartObj>
      </w:sdtPr>
      <w:sdtEndPr>
        <w:rPr>
          <w:noProof/>
        </w:rPr>
      </w:sdtEndPr>
      <w:sdtContent>
        <w:r w:rsidR="00E9553C">
          <w:fldChar w:fldCharType="begin"/>
        </w:r>
        <w:r w:rsidR="00E9553C">
          <w:instrText xml:space="preserve"> PAGE   \* MERGEFORMAT </w:instrText>
        </w:r>
        <w:r w:rsidR="00E9553C">
          <w:fldChar w:fldCharType="separate"/>
        </w:r>
        <w:r w:rsidR="00E9553C">
          <w:rPr>
            <w:noProof/>
          </w:rPr>
          <w:t>3</w:t>
        </w:r>
        <w:r w:rsidR="00E9553C">
          <w:rPr>
            <w:noProof/>
          </w:rPr>
          <w:fldChar w:fldCharType="end"/>
        </w:r>
      </w:sdtContent>
    </w:sdt>
  </w:p>
  <w:p w14:paraId="10BBE5FD" w14:textId="77777777" w:rsidR="00E9553C" w:rsidRDefault="00E9553C" w:rsidP="00B64029">
    <w:pPr>
      <w:pStyle w:val="Header"/>
      <w:tabs>
        <w:tab w:val="right" w:pos="4153"/>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3F507" w14:textId="77777777" w:rsidR="00E9553C" w:rsidRDefault="00E9553C" w:rsidP="00B64029">
    <w:pPr>
      <w:tabs>
        <w:tab w:val="left" w:pos="187"/>
      </w:tabs>
      <w:ind w:left="374"/>
      <w:jc w:val="center"/>
      <w:rPr>
        <w:rFonts w:ascii="Arial" w:hAnsi="Arial" w:cs="Arial"/>
        <w:b/>
        <w:color w:val="009AD0"/>
        <w:sz w:val="44"/>
        <w:szCs w:val="44"/>
      </w:rPr>
    </w:pPr>
    <w:proofErr w:type="spellStart"/>
    <w:r>
      <w:rPr>
        <w:rFonts w:ascii="Arial" w:hAnsi="Arial" w:cs="Arial"/>
        <w:b/>
        <w:color w:val="009AD0"/>
        <w:sz w:val="44"/>
        <w:szCs w:val="44"/>
      </w:rPr>
      <w:t>Behavioral</w:t>
    </w:r>
    <w:proofErr w:type="spellEnd"/>
    <w:r>
      <w:rPr>
        <w:rFonts w:ascii="Arial" w:hAnsi="Arial" w:cs="Arial"/>
        <w:b/>
        <w:color w:val="009AD0"/>
        <w:sz w:val="44"/>
        <w:szCs w:val="44"/>
      </w:rPr>
      <w:t xml:space="preserve"> Health Advisory Council (BHAC) </w:t>
    </w:r>
  </w:p>
  <w:p w14:paraId="2FA5AC83" w14:textId="5EAE3CC0" w:rsidR="00E9553C" w:rsidRDefault="00EF5579" w:rsidP="008467DC">
    <w:pPr>
      <w:tabs>
        <w:tab w:val="left" w:pos="187"/>
      </w:tabs>
      <w:ind w:left="374"/>
      <w:jc w:val="center"/>
      <w:rPr>
        <w:rFonts w:ascii="Arial" w:hAnsi="Arial" w:cs="Arial"/>
        <w:b/>
        <w:color w:val="009AD0"/>
        <w:sz w:val="44"/>
        <w:szCs w:val="44"/>
      </w:rPr>
    </w:pPr>
    <w:r>
      <w:rPr>
        <w:rFonts w:ascii="Arial" w:hAnsi="Arial" w:cs="Arial"/>
        <w:b/>
        <w:color w:val="009AD0"/>
        <w:sz w:val="44"/>
        <w:szCs w:val="44"/>
      </w:rPr>
      <w:t>December 14</w:t>
    </w:r>
    <w:r w:rsidR="002D66E2">
      <w:rPr>
        <w:rFonts w:ascii="Arial" w:hAnsi="Arial" w:cs="Arial"/>
        <w:b/>
        <w:color w:val="009AD0"/>
        <w:sz w:val="44"/>
        <w:szCs w:val="44"/>
      </w:rPr>
      <w:t>,</w:t>
    </w:r>
    <w:r w:rsidR="00E9553C">
      <w:rPr>
        <w:rFonts w:ascii="Arial" w:hAnsi="Arial" w:cs="Arial"/>
        <w:b/>
        <w:color w:val="009AD0"/>
        <w:sz w:val="44"/>
        <w:szCs w:val="44"/>
      </w:rPr>
      <w:t xml:space="preserve"> </w:t>
    </w:r>
    <w:proofErr w:type="gramStart"/>
    <w:r w:rsidR="003B301F">
      <w:rPr>
        <w:rFonts w:ascii="Arial" w:hAnsi="Arial" w:cs="Arial"/>
        <w:b/>
        <w:color w:val="009AD0"/>
        <w:sz w:val="44"/>
        <w:szCs w:val="44"/>
      </w:rPr>
      <w:t>202</w:t>
    </w:r>
    <w:r w:rsidR="00F0470E">
      <w:rPr>
        <w:rFonts w:ascii="Arial" w:hAnsi="Arial" w:cs="Arial"/>
        <w:b/>
        <w:color w:val="009AD0"/>
        <w:sz w:val="44"/>
        <w:szCs w:val="44"/>
      </w:rPr>
      <w:t>2</w:t>
    </w:r>
    <w:proofErr w:type="gramEnd"/>
    <w:r w:rsidR="00E9553C">
      <w:rPr>
        <w:rFonts w:ascii="Arial" w:hAnsi="Arial" w:cs="Arial"/>
        <w:b/>
        <w:color w:val="009AD0"/>
        <w:sz w:val="44"/>
        <w:szCs w:val="44"/>
      </w:rPr>
      <w:t xml:space="preserve"> Minutes</w:t>
    </w:r>
  </w:p>
  <w:p w14:paraId="01D7EB12" w14:textId="5988EA9E" w:rsidR="00E9553C" w:rsidRDefault="00E9553C">
    <w:pPr>
      <w:pStyle w:val="Header"/>
    </w:pPr>
  </w:p>
  <w:p w14:paraId="749D9D17" w14:textId="033C66B5" w:rsidR="008C7112" w:rsidRPr="008C7112" w:rsidRDefault="008C7112" w:rsidP="008C7112">
    <w:pPr>
      <w:pStyle w:val="Header"/>
      <w:jc w:val="center"/>
      <w:rPr>
        <w:rFonts w:ascii="Arial" w:hAnsi="Arial" w:cs="Arial"/>
      </w:rPr>
    </w:pPr>
    <w:r>
      <w:rPr>
        <w:rFonts w:ascii="Arial" w:hAnsi="Arial" w:cs="Arial"/>
        <w:b/>
        <w:color w:val="009AD0"/>
        <w:sz w:val="44"/>
        <w:szCs w:val="44"/>
      </w:rPr>
      <w:t>Draft</w:t>
    </w:r>
  </w:p>
  <w:p w14:paraId="703DF3DE" w14:textId="77777777" w:rsidR="008C7112" w:rsidRDefault="008C71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6711"/>
    <w:multiLevelType w:val="hybridMultilevel"/>
    <w:tmpl w:val="8AB85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47158"/>
    <w:multiLevelType w:val="hybridMultilevel"/>
    <w:tmpl w:val="3F585EA8"/>
    <w:lvl w:ilvl="0" w:tplc="04090001">
      <w:start w:val="1"/>
      <w:numFmt w:val="bullet"/>
      <w:lvlText w:val=""/>
      <w:lvlJc w:val="left"/>
      <w:pPr>
        <w:ind w:left="708" w:hanging="360"/>
      </w:pPr>
      <w:rPr>
        <w:rFonts w:ascii="Symbol" w:hAnsi="Symbol"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2" w15:restartNumberingAfterBreak="0">
    <w:nsid w:val="09E12B14"/>
    <w:multiLevelType w:val="hybridMultilevel"/>
    <w:tmpl w:val="CC3A8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37A08"/>
    <w:multiLevelType w:val="hybridMultilevel"/>
    <w:tmpl w:val="32C2B3DE"/>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78C5313"/>
    <w:multiLevelType w:val="hybridMultilevel"/>
    <w:tmpl w:val="688A0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9265CED"/>
    <w:multiLevelType w:val="hybridMultilevel"/>
    <w:tmpl w:val="6CB01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A40C8"/>
    <w:multiLevelType w:val="hybridMultilevel"/>
    <w:tmpl w:val="FDC63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A70395"/>
    <w:multiLevelType w:val="hybridMultilevel"/>
    <w:tmpl w:val="2800E96C"/>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8" w15:restartNumberingAfterBreak="0">
    <w:nsid w:val="4D1313BF"/>
    <w:multiLevelType w:val="hybridMultilevel"/>
    <w:tmpl w:val="29A4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9F06BA"/>
    <w:multiLevelType w:val="hybridMultilevel"/>
    <w:tmpl w:val="8CB21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B6532A"/>
    <w:multiLevelType w:val="hybridMultilevel"/>
    <w:tmpl w:val="7E4CCA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8054520"/>
    <w:multiLevelType w:val="hybridMultilevel"/>
    <w:tmpl w:val="C764C34C"/>
    <w:lvl w:ilvl="0" w:tplc="E9E69A6C">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3097EFE"/>
    <w:multiLevelType w:val="hybridMultilevel"/>
    <w:tmpl w:val="6B6EF9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49670D9"/>
    <w:multiLevelType w:val="hybridMultilevel"/>
    <w:tmpl w:val="2112F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51105368">
    <w:abstractNumId w:val="11"/>
  </w:num>
  <w:num w:numId="2" w16cid:durableId="1624388794">
    <w:abstractNumId w:val="7"/>
  </w:num>
  <w:num w:numId="3" w16cid:durableId="1213080161">
    <w:abstractNumId w:val="6"/>
  </w:num>
  <w:num w:numId="4" w16cid:durableId="1088118439">
    <w:abstractNumId w:val="8"/>
  </w:num>
  <w:num w:numId="5" w16cid:durableId="379208485">
    <w:abstractNumId w:val="13"/>
  </w:num>
  <w:num w:numId="6" w16cid:durableId="1290480147">
    <w:abstractNumId w:val="3"/>
  </w:num>
  <w:num w:numId="7" w16cid:durableId="1361903689">
    <w:abstractNumId w:val="0"/>
  </w:num>
  <w:num w:numId="8" w16cid:durableId="921838767">
    <w:abstractNumId w:val="4"/>
  </w:num>
  <w:num w:numId="9" w16cid:durableId="1985427875">
    <w:abstractNumId w:val="9"/>
  </w:num>
  <w:num w:numId="10" w16cid:durableId="1720782829">
    <w:abstractNumId w:val="5"/>
  </w:num>
  <w:num w:numId="11" w16cid:durableId="476724327">
    <w:abstractNumId w:val="10"/>
  </w:num>
  <w:num w:numId="12" w16cid:durableId="820196846">
    <w:abstractNumId w:val="1"/>
  </w:num>
  <w:num w:numId="13" w16cid:durableId="2048407359">
    <w:abstractNumId w:val="2"/>
  </w:num>
  <w:num w:numId="14" w16cid:durableId="1303577018">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116"/>
    <w:rsid w:val="000009EE"/>
    <w:rsid w:val="00003739"/>
    <w:rsid w:val="00003F86"/>
    <w:rsid w:val="000041EB"/>
    <w:rsid w:val="0000444E"/>
    <w:rsid w:val="00004BB8"/>
    <w:rsid w:val="00006A40"/>
    <w:rsid w:val="00012782"/>
    <w:rsid w:val="00012835"/>
    <w:rsid w:val="00012995"/>
    <w:rsid w:val="000143E6"/>
    <w:rsid w:val="000160AE"/>
    <w:rsid w:val="00016C17"/>
    <w:rsid w:val="00017B57"/>
    <w:rsid w:val="0002033E"/>
    <w:rsid w:val="000210EA"/>
    <w:rsid w:val="000211B5"/>
    <w:rsid w:val="000212F5"/>
    <w:rsid w:val="00025194"/>
    <w:rsid w:val="000256E9"/>
    <w:rsid w:val="00025BA5"/>
    <w:rsid w:val="000277D8"/>
    <w:rsid w:val="000277E1"/>
    <w:rsid w:val="00031DFB"/>
    <w:rsid w:val="0003271E"/>
    <w:rsid w:val="000329A5"/>
    <w:rsid w:val="0003392F"/>
    <w:rsid w:val="00034D94"/>
    <w:rsid w:val="0003554F"/>
    <w:rsid w:val="00036355"/>
    <w:rsid w:val="00041DB8"/>
    <w:rsid w:val="00042379"/>
    <w:rsid w:val="00042B89"/>
    <w:rsid w:val="00043615"/>
    <w:rsid w:val="00043FD2"/>
    <w:rsid w:val="00044BC8"/>
    <w:rsid w:val="00047C73"/>
    <w:rsid w:val="0005095B"/>
    <w:rsid w:val="00050CCA"/>
    <w:rsid w:val="00051F5E"/>
    <w:rsid w:val="00052D14"/>
    <w:rsid w:val="000531FB"/>
    <w:rsid w:val="000545EB"/>
    <w:rsid w:val="000563F4"/>
    <w:rsid w:val="00056FEA"/>
    <w:rsid w:val="00057234"/>
    <w:rsid w:val="00057952"/>
    <w:rsid w:val="00062C26"/>
    <w:rsid w:val="00063BA3"/>
    <w:rsid w:val="00064C98"/>
    <w:rsid w:val="00066950"/>
    <w:rsid w:val="00070721"/>
    <w:rsid w:val="00071155"/>
    <w:rsid w:val="00075C9F"/>
    <w:rsid w:val="00077F7E"/>
    <w:rsid w:val="0008171B"/>
    <w:rsid w:val="00081CB5"/>
    <w:rsid w:val="00082389"/>
    <w:rsid w:val="000826CC"/>
    <w:rsid w:val="00082BA4"/>
    <w:rsid w:val="00083132"/>
    <w:rsid w:val="000847A3"/>
    <w:rsid w:val="00084D51"/>
    <w:rsid w:val="0008540F"/>
    <w:rsid w:val="000876EF"/>
    <w:rsid w:val="00091A9F"/>
    <w:rsid w:val="000928A3"/>
    <w:rsid w:val="000929C0"/>
    <w:rsid w:val="00092B69"/>
    <w:rsid w:val="00092FEB"/>
    <w:rsid w:val="000A0270"/>
    <w:rsid w:val="000A0A7F"/>
    <w:rsid w:val="000A10F1"/>
    <w:rsid w:val="000A3EF0"/>
    <w:rsid w:val="000A54A9"/>
    <w:rsid w:val="000A62AC"/>
    <w:rsid w:val="000A756D"/>
    <w:rsid w:val="000B1633"/>
    <w:rsid w:val="000B3412"/>
    <w:rsid w:val="000B5314"/>
    <w:rsid w:val="000B615C"/>
    <w:rsid w:val="000B6D08"/>
    <w:rsid w:val="000C054C"/>
    <w:rsid w:val="000C066B"/>
    <w:rsid w:val="000C25D3"/>
    <w:rsid w:val="000C34E0"/>
    <w:rsid w:val="000C49F6"/>
    <w:rsid w:val="000C4CFA"/>
    <w:rsid w:val="000C60A8"/>
    <w:rsid w:val="000D042B"/>
    <w:rsid w:val="000D4868"/>
    <w:rsid w:val="000D5AE3"/>
    <w:rsid w:val="000D60B1"/>
    <w:rsid w:val="000D6C7C"/>
    <w:rsid w:val="000D7095"/>
    <w:rsid w:val="000D75FD"/>
    <w:rsid w:val="000D7FC1"/>
    <w:rsid w:val="000E106B"/>
    <w:rsid w:val="000E12A7"/>
    <w:rsid w:val="000E5E10"/>
    <w:rsid w:val="000E61A3"/>
    <w:rsid w:val="000F0905"/>
    <w:rsid w:val="000F1594"/>
    <w:rsid w:val="000F4C61"/>
    <w:rsid w:val="000F6680"/>
    <w:rsid w:val="000F6CA3"/>
    <w:rsid w:val="000F758A"/>
    <w:rsid w:val="00100A18"/>
    <w:rsid w:val="00102EF1"/>
    <w:rsid w:val="001047BF"/>
    <w:rsid w:val="0010571B"/>
    <w:rsid w:val="00105FDC"/>
    <w:rsid w:val="001107E8"/>
    <w:rsid w:val="00110949"/>
    <w:rsid w:val="00113643"/>
    <w:rsid w:val="00113850"/>
    <w:rsid w:val="001145CB"/>
    <w:rsid w:val="00115E64"/>
    <w:rsid w:val="00116E59"/>
    <w:rsid w:val="00120EEE"/>
    <w:rsid w:val="001210FD"/>
    <w:rsid w:val="001211F6"/>
    <w:rsid w:val="00121FA8"/>
    <w:rsid w:val="001220F4"/>
    <w:rsid w:val="00122659"/>
    <w:rsid w:val="0012522F"/>
    <w:rsid w:val="0012636D"/>
    <w:rsid w:val="001268F1"/>
    <w:rsid w:val="001302E1"/>
    <w:rsid w:val="00134415"/>
    <w:rsid w:val="00135006"/>
    <w:rsid w:val="001359D5"/>
    <w:rsid w:val="00137086"/>
    <w:rsid w:val="00137492"/>
    <w:rsid w:val="0014192A"/>
    <w:rsid w:val="00143779"/>
    <w:rsid w:val="001449B2"/>
    <w:rsid w:val="001463EE"/>
    <w:rsid w:val="00146A5A"/>
    <w:rsid w:val="00151ECE"/>
    <w:rsid w:val="001527F1"/>
    <w:rsid w:val="001544EC"/>
    <w:rsid w:val="001545B1"/>
    <w:rsid w:val="001604FA"/>
    <w:rsid w:val="0016093B"/>
    <w:rsid w:val="00161988"/>
    <w:rsid w:val="00163FEA"/>
    <w:rsid w:val="00164E31"/>
    <w:rsid w:val="00164EF7"/>
    <w:rsid w:val="00164F34"/>
    <w:rsid w:val="00164F98"/>
    <w:rsid w:val="00170531"/>
    <w:rsid w:val="001724A1"/>
    <w:rsid w:val="00173363"/>
    <w:rsid w:val="00174D29"/>
    <w:rsid w:val="001773DC"/>
    <w:rsid w:val="0017745C"/>
    <w:rsid w:val="00177F15"/>
    <w:rsid w:val="0018003B"/>
    <w:rsid w:val="00180E97"/>
    <w:rsid w:val="00181D56"/>
    <w:rsid w:val="00182E0B"/>
    <w:rsid w:val="001831E5"/>
    <w:rsid w:val="00183359"/>
    <w:rsid w:val="00183A25"/>
    <w:rsid w:val="001841E5"/>
    <w:rsid w:val="00184CBC"/>
    <w:rsid w:val="00185A28"/>
    <w:rsid w:val="001869FE"/>
    <w:rsid w:val="00186D4A"/>
    <w:rsid w:val="00187A26"/>
    <w:rsid w:val="00191293"/>
    <w:rsid w:val="00195AD9"/>
    <w:rsid w:val="00196A52"/>
    <w:rsid w:val="00197560"/>
    <w:rsid w:val="001A19FA"/>
    <w:rsid w:val="001B2B2F"/>
    <w:rsid w:val="001B3BA3"/>
    <w:rsid w:val="001B45EA"/>
    <w:rsid w:val="001B53DA"/>
    <w:rsid w:val="001B5ED4"/>
    <w:rsid w:val="001B7540"/>
    <w:rsid w:val="001C05EF"/>
    <w:rsid w:val="001C0A79"/>
    <w:rsid w:val="001C0FAC"/>
    <w:rsid w:val="001C1F94"/>
    <w:rsid w:val="001C2471"/>
    <w:rsid w:val="001C2674"/>
    <w:rsid w:val="001C36EB"/>
    <w:rsid w:val="001C3D94"/>
    <w:rsid w:val="001C47A5"/>
    <w:rsid w:val="001C556F"/>
    <w:rsid w:val="001D37E1"/>
    <w:rsid w:val="001D3A50"/>
    <w:rsid w:val="001D3F3C"/>
    <w:rsid w:val="001E06D8"/>
    <w:rsid w:val="001E258C"/>
    <w:rsid w:val="001E3146"/>
    <w:rsid w:val="001F322F"/>
    <w:rsid w:val="001F3547"/>
    <w:rsid w:val="001F3825"/>
    <w:rsid w:val="001F61BE"/>
    <w:rsid w:val="001F7598"/>
    <w:rsid w:val="002004E3"/>
    <w:rsid w:val="00201BAD"/>
    <w:rsid w:val="002026DB"/>
    <w:rsid w:val="00210FC7"/>
    <w:rsid w:val="002133AB"/>
    <w:rsid w:val="00215AA7"/>
    <w:rsid w:val="002172B1"/>
    <w:rsid w:val="002205E3"/>
    <w:rsid w:val="002247F2"/>
    <w:rsid w:val="0022713B"/>
    <w:rsid w:val="002275B8"/>
    <w:rsid w:val="0023042A"/>
    <w:rsid w:val="00230793"/>
    <w:rsid w:val="002320B7"/>
    <w:rsid w:val="002324EE"/>
    <w:rsid w:val="00233FEE"/>
    <w:rsid w:val="0023406B"/>
    <w:rsid w:val="00237315"/>
    <w:rsid w:val="00240EBC"/>
    <w:rsid w:val="002429F1"/>
    <w:rsid w:val="00242F76"/>
    <w:rsid w:val="00246D23"/>
    <w:rsid w:val="0025071E"/>
    <w:rsid w:val="002519E1"/>
    <w:rsid w:val="00253E8B"/>
    <w:rsid w:val="00254414"/>
    <w:rsid w:val="002617D3"/>
    <w:rsid w:val="00263060"/>
    <w:rsid w:val="00264660"/>
    <w:rsid w:val="00265261"/>
    <w:rsid w:val="00265470"/>
    <w:rsid w:val="00265AE2"/>
    <w:rsid w:val="002661A3"/>
    <w:rsid w:val="002662A0"/>
    <w:rsid w:val="00270728"/>
    <w:rsid w:val="00270E38"/>
    <w:rsid w:val="00272376"/>
    <w:rsid w:val="002723A7"/>
    <w:rsid w:val="002724F6"/>
    <w:rsid w:val="00273C89"/>
    <w:rsid w:val="00276250"/>
    <w:rsid w:val="00283AB4"/>
    <w:rsid w:val="0028523C"/>
    <w:rsid w:val="00286D52"/>
    <w:rsid w:val="00296878"/>
    <w:rsid w:val="002A0101"/>
    <w:rsid w:val="002A1914"/>
    <w:rsid w:val="002A2192"/>
    <w:rsid w:val="002A547A"/>
    <w:rsid w:val="002A64B2"/>
    <w:rsid w:val="002A67F2"/>
    <w:rsid w:val="002A7FDB"/>
    <w:rsid w:val="002B03E6"/>
    <w:rsid w:val="002B14C6"/>
    <w:rsid w:val="002B1932"/>
    <w:rsid w:val="002B25ED"/>
    <w:rsid w:val="002B3A89"/>
    <w:rsid w:val="002B4C64"/>
    <w:rsid w:val="002B4E9B"/>
    <w:rsid w:val="002B6E4F"/>
    <w:rsid w:val="002B7056"/>
    <w:rsid w:val="002B7301"/>
    <w:rsid w:val="002C0687"/>
    <w:rsid w:val="002C3712"/>
    <w:rsid w:val="002C6484"/>
    <w:rsid w:val="002D5A86"/>
    <w:rsid w:val="002D5CAD"/>
    <w:rsid w:val="002D66E2"/>
    <w:rsid w:val="002D6A97"/>
    <w:rsid w:val="002D6F07"/>
    <w:rsid w:val="002D70E2"/>
    <w:rsid w:val="002D7249"/>
    <w:rsid w:val="002E149B"/>
    <w:rsid w:val="002E24CE"/>
    <w:rsid w:val="002E4202"/>
    <w:rsid w:val="002E73AB"/>
    <w:rsid w:val="002F2528"/>
    <w:rsid w:val="002F50DE"/>
    <w:rsid w:val="002F758A"/>
    <w:rsid w:val="002F79DE"/>
    <w:rsid w:val="003024E9"/>
    <w:rsid w:val="00306D9A"/>
    <w:rsid w:val="00307411"/>
    <w:rsid w:val="00312D13"/>
    <w:rsid w:val="00313BBD"/>
    <w:rsid w:val="00315421"/>
    <w:rsid w:val="003161F7"/>
    <w:rsid w:val="0031629E"/>
    <w:rsid w:val="0031745B"/>
    <w:rsid w:val="00320B68"/>
    <w:rsid w:val="003229C6"/>
    <w:rsid w:val="00325B2C"/>
    <w:rsid w:val="00325F62"/>
    <w:rsid w:val="00326A5A"/>
    <w:rsid w:val="00327252"/>
    <w:rsid w:val="00331875"/>
    <w:rsid w:val="0033293E"/>
    <w:rsid w:val="003337A1"/>
    <w:rsid w:val="0033594B"/>
    <w:rsid w:val="00341C4F"/>
    <w:rsid w:val="00342343"/>
    <w:rsid w:val="0035034B"/>
    <w:rsid w:val="00350767"/>
    <w:rsid w:val="00350A15"/>
    <w:rsid w:val="0035131E"/>
    <w:rsid w:val="00353D1A"/>
    <w:rsid w:val="0035461D"/>
    <w:rsid w:val="0035739D"/>
    <w:rsid w:val="00360519"/>
    <w:rsid w:val="0036170A"/>
    <w:rsid w:val="0036204B"/>
    <w:rsid w:val="00362A47"/>
    <w:rsid w:val="00362EAA"/>
    <w:rsid w:val="0036351C"/>
    <w:rsid w:val="00363C4D"/>
    <w:rsid w:val="003640CF"/>
    <w:rsid w:val="00365547"/>
    <w:rsid w:val="00365843"/>
    <w:rsid w:val="00365D03"/>
    <w:rsid w:val="003675F3"/>
    <w:rsid w:val="00371FAA"/>
    <w:rsid w:val="00374F22"/>
    <w:rsid w:val="003768B5"/>
    <w:rsid w:val="0037751E"/>
    <w:rsid w:val="0038011A"/>
    <w:rsid w:val="00381491"/>
    <w:rsid w:val="00384545"/>
    <w:rsid w:val="00384E09"/>
    <w:rsid w:val="003857F8"/>
    <w:rsid w:val="00387C4A"/>
    <w:rsid w:val="003933DC"/>
    <w:rsid w:val="00396C60"/>
    <w:rsid w:val="00396F66"/>
    <w:rsid w:val="003975BF"/>
    <w:rsid w:val="003A454E"/>
    <w:rsid w:val="003A45BC"/>
    <w:rsid w:val="003B1F0B"/>
    <w:rsid w:val="003B2108"/>
    <w:rsid w:val="003B285B"/>
    <w:rsid w:val="003B301F"/>
    <w:rsid w:val="003B4710"/>
    <w:rsid w:val="003B7DA8"/>
    <w:rsid w:val="003C0FC4"/>
    <w:rsid w:val="003C1C6D"/>
    <w:rsid w:val="003C492E"/>
    <w:rsid w:val="003C515D"/>
    <w:rsid w:val="003C55E9"/>
    <w:rsid w:val="003C5A7D"/>
    <w:rsid w:val="003C68BF"/>
    <w:rsid w:val="003C68C8"/>
    <w:rsid w:val="003C7E25"/>
    <w:rsid w:val="003D116B"/>
    <w:rsid w:val="003D134A"/>
    <w:rsid w:val="003D1FD9"/>
    <w:rsid w:val="003D21F3"/>
    <w:rsid w:val="003D4D1A"/>
    <w:rsid w:val="003D671F"/>
    <w:rsid w:val="003D727E"/>
    <w:rsid w:val="003E0D86"/>
    <w:rsid w:val="003E3C3B"/>
    <w:rsid w:val="003E61F5"/>
    <w:rsid w:val="003F0180"/>
    <w:rsid w:val="003F0EB8"/>
    <w:rsid w:val="003F1268"/>
    <w:rsid w:val="003F2111"/>
    <w:rsid w:val="003F2530"/>
    <w:rsid w:val="003F2C4B"/>
    <w:rsid w:val="003F3DD5"/>
    <w:rsid w:val="003F3E36"/>
    <w:rsid w:val="003F460C"/>
    <w:rsid w:val="003F5090"/>
    <w:rsid w:val="003F792A"/>
    <w:rsid w:val="004008C1"/>
    <w:rsid w:val="00400E4C"/>
    <w:rsid w:val="0040439E"/>
    <w:rsid w:val="00404E6F"/>
    <w:rsid w:val="0040520D"/>
    <w:rsid w:val="0040732E"/>
    <w:rsid w:val="00412CAD"/>
    <w:rsid w:val="0041324B"/>
    <w:rsid w:val="004135B6"/>
    <w:rsid w:val="00414018"/>
    <w:rsid w:val="00414187"/>
    <w:rsid w:val="0041424C"/>
    <w:rsid w:val="00415494"/>
    <w:rsid w:val="004202FE"/>
    <w:rsid w:val="00420DB5"/>
    <w:rsid w:val="0042136A"/>
    <w:rsid w:val="00423422"/>
    <w:rsid w:val="0042411B"/>
    <w:rsid w:val="00424785"/>
    <w:rsid w:val="0042511B"/>
    <w:rsid w:val="004257FF"/>
    <w:rsid w:val="00425C65"/>
    <w:rsid w:val="00434098"/>
    <w:rsid w:val="00434197"/>
    <w:rsid w:val="00435399"/>
    <w:rsid w:val="00440B2D"/>
    <w:rsid w:val="00444C07"/>
    <w:rsid w:val="004451B7"/>
    <w:rsid w:val="00446736"/>
    <w:rsid w:val="0045096E"/>
    <w:rsid w:val="00451AA4"/>
    <w:rsid w:val="00454695"/>
    <w:rsid w:val="00460908"/>
    <w:rsid w:val="004612F1"/>
    <w:rsid w:val="004622CD"/>
    <w:rsid w:val="00467E38"/>
    <w:rsid w:val="004707E5"/>
    <w:rsid w:val="0047221D"/>
    <w:rsid w:val="00472EB5"/>
    <w:rsid w:val="00474CDB"/>
    <w:rsid w:val="004765EC"/>
    <w:rsid w:val="00477233"/>
    <w:rsid w:val="00477769"/>
    <w:rsid w:val="00480C52"/>
    <w:rsid w:val="00480C79"/>
    <w:rsid w:val="0048190C"/>
    <w:rsid w:val="00483FA4"/>
    <w:rsid w:val="00484F8E"/>
    <w:rsid w:val="004862E8"/>
    <w:rsid w:val="00486C3B"/>
    <w:rsid w:val="0049398A"/>
    <w:rsid w:val="004958B8"/>
    <w:rsid w:val="004A21F0"/>
    <w:rsid w:val="004A3EF2"/>
    <w:rsid w:val="004A4160"/>
    <w:rsid w:val="004A472D"/>
    <w:rsid w:val="004A5FE2"/>
    <w:rsid w:val="004A6301"/>
    <w:rsid w:val="004A74D6"/>
    <w:rsid w:val="004B0EB3"/>
    <w:rsid w:val="004B1408"/>
    <w:rsid w:val="004B20F1"/>
    <w:rsid w:val="004B3FC1"/>
    <w:rsid w:val="004B5015"/>
    <w:rsid w:val="004B76E0"/>
    <w:rsid w:val="004C1CD6"/>
    <w:rsid w:val="004C21E6"/>
    <w:rsid w:val="004C256B"/>
    <w:rsid w:val="004C2F8C"/>
    <w:rsid w:val="004C4BC0"/>
    <w:rsid w:val="004C6FFE"/>
    <w:rsid w:val="004C76EE"/>
    <w:rsid w:val="004C7A1A"/>
    <w:rsid w:val="004D3030"/>
    <w:rsid w:val="004D3A68"/>
    <w:rsid w:val="004D4797"/>
    <w:rsid w:val="004D4DE6"/>
    <w:rsid w:val="004D5326"/>
    <w:rsid w:val="004D5ADB"/>
    <w:rsid w:val="004D6C64"/>
    <w:rsid w:val="004D7197"/>
    <w:rsid w:val="004E0AFE"/>
    <w:rsid w:val="004E2497"/>
    <w:rsid w:val="004E4675"/>
    <w:rsid w:val="004E4DFB"/>
    <w:rsid w:val="004E6B9A"/>
    <w:rsid w:val="004F04E5"/>
    <w:rsid w:val="004F2E5B"/>
    <w:rsid w:val="004F3AE4"/>
    <w:rsid w:val="004F4B56"/>
    <w:rsid w:val="004F6541"/>
    <w:rsid w:val="004F6956"/>
    <w:rsid w:val="00500CF1"/>
    <w:rsid w:val="00503B9C"/>
    <w:rsid w:val="00503E9B"/>
    <w:rsid w:val="005040BB"/>
    <w:rsid w:val="00505120"/>
    <w:rsid w:val="00505693"/>
    <w:rsid w:val="005077BA"/>
    <w:rsid w:val="00507D7E"/>
    <w:rsid w:val="00507EA5"/>
    <w:rsid w:val="00510369"/>
    <w:rsid w:val="00510FD2"/>
    <w:rsid w:val="0051185D"/>
    <w:rsid w:val="005135DD"/>
    <w:rsid w:val="0051576B"/>
    <w:rsid w:val="00516B3C"/>
    <w:rsid w:val="005170CA"/>
    <w:rsid w:val="0052042E"/>
    <w:rsid w:val="00520762"/>
    <w:rsid w:val="00520CEF"/>
    <w:rsid w:val="00522037"/>
    <w:rsid w:val="00522667"/>
    <w:rsid w:val="00523389"/>
    <w:rsid w:val="00532A42"/>
    <w:rsid w:val="00534100"/>
    <w:rsid w:val="00535314"/>
    <w:rsid w:val="00535955"/>
    <w:rsid w:val="0053668D"/>
    <w:rsid w:val="00540CCE"/>
    <w:rsid w:val="00540D7D"/>
    <w:rsid w:val="0054253C"/>
    <w:rsid w:val="00545F8B"/>
    <w:rsid w:val="0054770E"/>
    <w:rsid w:val="00553FD2"/>
    <w:rsid w:val="005546EA"/>
    <w:rsid w:val="00554B5E"/>
    <w:rsid w:val="00556ED5"/>
    <w:rsid w:val="00557801"/>
    <w:rsid w:val="00557CE4"/>
    <w:rsid w:val="0056538E"/>
    <w:rsid w:val="00566E9B"/>
    <w:rsid w:val="0057042B"/>
    <w:rsid w:val="005735A4"/>
    <w:rsid w:val="00573D31"/>
    <w:rsid w:val="00575541"/>
    <w:rsid w:val="0058279D"/>
    <w:rsid w:val="005836E7"/>
    <w:rsid w:val="0058413E"/>
    <w:rsid w:val="00585165"/>
    <w:rsid w:val="0058534C"/>
    <w:rsid w:val="005869ED"/>
    <w:rsid w:val="00587AA4"/>
    <w:rsid w:val="00590C7D"/>
    <w:rsid w:val="00590E51"/>
    <w:rsid w:val="00591215"/>
    <w:rsid w:val="005921AB"/>
    <w:rsid w:val="005922C2"/>
    <w:rsid w:val="005938A4"/>
    <w:rsid w:val="00595DE0"/>
    <w:rsid w:val="00596DF4"/>
    <w:rsid w:val="00597316"/>
    <w:rsid w:val="0059776B"/>
    <w:rsid w:val="005978F0"/>
    <w:rsid w:val="00597FB5"/>
    <w:rsid w:val="005A05CF"/>
    <w:rsid w:val="005A1A12"/>
    <w:rsid w:val="005A1D50"/>
    <w:rsid w:val="005A2EA2"/>
    <w:rsid w:val="005A434B"/>
    <w:rsid w:val="005A4689"/>
    <w:rsid w:val="005A4777"/>
    <w:rsid w:val="005A6713"/>
    <w:rsid w:val="005A6DCD"/>
    <w:rsid w:val="005A705B"/>
    <w:rsid w:val="005A7332"/>
    <w:rsid w:val="005B0DFC"/>
    <w:rsid w:val="005B4352"/>
    <w:rsid w:val="005B4F50"/>
    <w:rsid w:val="005B5B29"/>
    <w:rsid w:val="005B63E8"/>
    <w:rsid w:val="005B65CC"/>
    <w:rsid w:val="005B7712"/>
    <w:rsid w:val="005C0288"/>
    <w:rsid w:val="005C137F"/>
    <w:rsid w:val="005C2C04"/>
    <w:rsid w:val="005C3641"/>
    <w:rsid w:val="005C4567"/>
    <w:rsid w:val="005C45F3"/>
    <w:rsid w:val="005C5614"/>
    <w:rsid w:val="005C7988"/>
    <w:rsid w:val="005D38CC"/>
    <w:rsid w:val="005D3EC7"/>
    <w:rsid w:val="005D40EA"/>
    <w:rsid w:val="005D4635"/>
    <w:rsid w:val="005D5ADA"/>
    <w:rsid w:val="005D5E9C"/>
    <w:rsid w:val="005D6105"/>
    <w:rsid w:val="005E22A8"/>
    <w:rsid w:val="005E4889"/>
    <w:rsid w:val="005E5957"/>
    <w:rsid w:val="005E5A85"/>
    <w:rsid w:val="005E71AB"/>
    <w:rsid w:val="005E74AD"/>
    <w:rsid w:val="005F05E8"/>
    <w:rsid w:val="005F1546"/>
    <w:rsid w:val="005F1775"/>
    <w:rsid w:val="005F1800"/>
    <w:rsid w:val="005F1C90"/>
    <w:rsid w:val="005F265C"/>
    <w:rsid w:val="005F3037"/>
    <w:rsid w:val="005F57A5"/>
    <w:rsid w:val="005F5AF9"/>
    <w:rsid w:val="005F7E72"/>
    <w:rsid w:val="0060131A"/>
    <w:rsid w:val="00602EE1"/>
    <w:rsid w:val="00607100"/>
    <w:rsid w:val="006075C8"/>
    <w:rsid w:val="00610159"/>
    <w:rsid w:val="00611613"/>
    <w:rsid w:val="00613796"/>
    <w:rsid w:val="00614DB9"/>
    <w:rsid w:val="0061548D"/>
    <w:rsid w:val="00620B1A"/>
    <w:rsid w:val="00623318"/>
    <w:rsid w:val="006238D8"/>
    <w:rsid w:val="00623CBA"/>
    <w:rsid w:val="00624DD5"/>
    <w:rsid w:val="00626CA3"/>
    <w:rsid w:val="006277D7"/>
    <w:rsid w:val="006303AE"/>
    <w:rsid w:val="006306B7"/>
    <w:rsid w:val="00636B6D"/>
    <w:rsid w:val="00636BF8"/>
    <w:rsid w:val="00640768"/>
    <w:rsid w:val="00641258"/>
    <w:rsid w:val="00645350"/>
    <w:rsid w:val="006464E9"/>
    <w:rsid w:val="00650D88"/>
    <w:rsid w:val="00651B31"/>
    <w:rsid w:val="00654DB2"/>
    <w:rsid w:val="00655A83"/>
    <w:rsid w:val="00656C83"/>
    <w:rsid w:val="0066169D"/>
    <w:rsid w:val="00665C14"/>
    <w:rsid w:val="00667CD5"/>
    <w:rsid w:val="00670FB5"/>
    <w:rsid w:val="00670FEA"/>
    <w:rsid w:val="00671C3B"/>
    <w:rsid w:val="00672985"/>
    <w:rsid w:val="00675D60"/>
    <w:rsid w:val="00680537"/>
    <w:rsid w:val="00681A6E"/>
    <w:rsid w:val="00682161"/>
    <w:rsid w:val="00682273"/>
    <w:rsid w:val="006831CC"/>
    <w:rsid w:val="006878EB"/>
    <w:rsid w:val="00690D82"/>
    <w:rsid w:val="00692C26"/>
    <w:rsid w:val="0069491B"/>
    <w:rsid w:val="00694C7B"/>
    <w:rsid w:val="006A0564"/>
    <w:rsid w:val="006A1785"/>
    <w:rsid w:val="006A2F53"/>
    <w:rsid w:val="006A3B42"/>
    <w:rsid w:val="006A4786"/>
    <w:rsid w:val="006A6C36"/>
    <w:rsid w:val="006B0243"/>
    <w:rsid w:val="006B2429"/>
    <w:rsid w:val="006B2ECF"/>
    <w:rsid w:val="006B3362"/>
    <w:rsid w:val="006B3D88"/>
    <w:rsid w:val="006B45DF"/>
    <w:rsid w:val="006C0087"/>
    <w:rsid w:val="006C12CF"/>
    <w:rsid w:val="006C1CE4"/>
    <w:rsid w:val="006C27AD"/>
    <w:rsid w:val="006C2EEE"/>
    <w:rsid w:val="006C39B2"/>
    <w:rsid w:val="006C40CE"/>
    <w:rsid w:val="006C60D9"/>
    <w:rsid w:val="006C6E1C"/>
    <w:rsid w:val="006C73D3"/>
    <w:rsid w:val="006C796C"/>
    <w:rsid w:val="006D00A1"/>
    <w:rsid w:val="006D06FE"/>
    <w:rsid w:val="006D3696"/>
    <w:rsid w:val="006D5D7F"/>
    <w:rsid w:val="006D6267"/>
    <w:rsid w:val="006D72F4"/>
    <w:rsid w:val="006D73C9"/>
    <w:rsid w:val="006E0B0A"/>
    <w:rsid w:val="006E49C6"/>
    <w:rsid w:val="006E67AA"/>
    <w:rsid w:val="006E68FB"/>
    <w:rsid w:val="006E7B36"/>
    <w:rsid w:val="006F1251"/>
    <w:rsid w:val="006F1710"/>
    <w:rsid w:val="006F1F62"/>
    <w:rsid w:val="006F36E8"/>
    <w:rsid w:val="006F44F3"/>
    <w:rsid w:val="006F6A51"/>
    <w:rsid w:val="006F7B73"/>
    <w:rsid w:val="006F7D4A"/>
    <w:rsid w:val="007010AC"/>
    <w:rsid w:val="007024D4"/>
    <w:rsid w:val="00704951"/>
    <w:rsid w:val="00704F0C"/>
    <w:rsid w:val="0070617E"/>
    <w:rsid w:val="0071071C"/>
    <w:rsid w:val="00711796"/>
    <w:rsid w:val="0071247C"/>
    <w:rsid w:val="00716B2F"/>
    <w:rsid w:val="00717825"/>
    <w:rsid w:val="00720162"/>
    <w:rsid w:val="00720628"/>
    <w:rsid w:val="0072179D"/>
    <w:rsid w:val="007223C9"/>
    <w:rsid w:val="007229CB"/>
    <w:rsid w:val="00725455"/>
    <w:rsid w:val="00726035"/>
    <w:rsid w:val="00727470"/>
    <w:rsid w:val="00730969"/>
    <w:rsid w:val="007321D3"/>
    <w:rsid w:val="00733C25"/>
    <w:rsid w:val="007343FD"/>
    <w:rsid w:val="007363AE"/>
    <w:rsid w:val="00737C78"/>
    <w:rsid w:val="007411BC"/>
    <w:rsid w:val="007428B7"/>
    <w:rsid w:val="007468A1"/>
    <w:rsid w:val="00746E5C"/>
    <w:rsid w:val="00750AAD"/>
    <w:rsid w:val="00750E7B"/>
    <w:rsid w:val="00750F4D"/>
    <w:rsid w:val="0075491D"/>
    <w:rsid w:val="00756BE6"/>
    <w:rsid w:val="0076032D"/>
    <w:rsid w:val="00760CE0"/>
    <w:rsid w:val="00763939"/>
    <w:rsid w:val="00764FC9"/>
    <w:rsid w:val="00765439"/>
    <w:rsid w:val="0076751A"/>
    <w:rsid w:val="0077034E"/>
    <w:rsid w:val="007712E6"/>
    <w:rsid w:val="00772ADB"/>
    <w:rsid w:val="007736F7"/>
    <w:rsid w:val="00773A67"/>
    <w:rsid w:val="00776116"/>
    <w:rsid w:val="007763CB"/>
    <w:rsid w:val="0077731D"/>
    <w:rsid w:val="007804B6"/>
    <w:rsid w:val="00781BCC"/>
    <w:rsid w:val="00781BEC"/>
    <w:rsid w:val="00784D0A"/>
    <w:rsid w:val="007858A3"/>
    <w:rsid w:val="0079288B"/>
    <w:rsid w:val="00796399"/>
    <w:rsid w:val="007964CF"/>
    <w:rsid w:val="00797836"/>
    <w:rsid w:val="007A10C2"/>
    <w:rsid w:val="007A1878"/>
    <w:rsid w:val="007A269B"/>
    <w:rsid w:val="007A36EF"/>
    <w:rsid w:val="007A3DCA"/>
    <w:rsid w:val="007A4184"/>
    <w:rsid w:val="007A44FA"/>
    <w:rsid w:val="007A59BA"/>
    <w:rsid w:val="007A5F59"/>
    <w:rsid w:val="007A5FB4"/>
    <w:rsid w:val="007A6EFA"/>
    <w:rsid w:val="007A7458"/>
    <w:rsid w:val="007A7C52"/>
    <w:rsid w:val="007B0E66"/>
    <w:rsid w:val="007B112A"/>
    <w:rsid w:val="007B17EC"/>
    <w:rsid w:val="007B1B2F"/>
    <w:rsid w:val="007B1E7C"/>
    <w:rsid w:val="007B2F4F"/>
    <w:rsid w:val="007B41B4"/>
    <w:rsid w:val="007C12A4"/>
    <w:rsid w:val="007C1A87"/>
    <w:rsid w:val="007C20CF"/>
    <w:rsid w:val="007C4BC6"/>
    <w:rsid w:val="007C5EB5"/>
    <w:rsid w:val="007C61E7"/>
    <w:rsid w:val="007C6681"/>
    <w:rsid w:val="007C7BD4"/>
    <w:rsid w:val="007D0F9B"/>
    <w:rsid w:val="007D1BD8"/>
    <w:rsid w:val="007D2613"/>
    <w:rsid w:val="007D29A9"/>
    <w:rsid w:val="007D48A9"/>
    <w:rsid w:val="007D5044"/>
    <w:rsid w:val="007D5206"/>
    <w:rsid w:val="007D5AD2"/>
    <w:rsid w:val="007E1A76"/>
    <w:rsid w:val="007F0188"/>
    <w:rsid w:val="007F0CAD"/>
    <w:rsid w:val="007F31EF"/>
    <w:rsid w:val="007F5747"/>
    <w:rsid w:val="007F5B06"/>
    <w:rsid w:val="007F64BA"/>
    <w:rsid w:val="007F72C6"/>
    <w:rsid w:val="007F79EC"/>
    <w:rsid w:val="007F7EF6"/>
    <w:rsid w:val="00802C3E"/>
    <w:rsid w:val="00803A73"/>
    <w:rsid w:val="00804A47"/>
    <w:rsid w:val="00807166"/>
    <w:rsid w:val="00811C44"/>
    <w:rsid w:val="00811CA0"/>
    <w:rsid w:val="008121C5"/>
    <w:rsid w:val="008125EE"/>
    <w:rsid w:val="008129EE"/>
    <w:rsid w:val="00813FFD"/>
    <w:rsid w:val="00815AD4"/>
    <w:rsid w:val="00817B2D"/>
    <w:rsid w:val="00823F70"/>
    <w:rsid w:val="00825721"/>
    <w:rsid w:val="00830944"/>
    <w:rsid w:val="00831CC6"/>
    <w:rsid w:val="00835305"/>
    <w:rsid w:val="008358A1"/>
    <w:rsid w:val="0083779E"/>
    <w:rsid w:val="00837AC8"/>
    <w:rsid w:val="00842350"/>
    <w:rsid w:val="008424B0"/>
    <w:rsid w:val="00844ABB"/>
    <w:rsid w:val="00845069"/>
    <w:rsid w:val="008467DC"/>
    <w:rsid w:val="00850C54"/>
    <w:rsid w:val="00850E38"/>
    <w:rsid w:val="00854F07"/>
    <w:rsid w:val="0086012D"/>
    <w:rsid w:val="008652AE"/>
    <w:rsid w:val="008655C0"/>
    <w:rsid w:val="00865EA1"/>
    <w:rsid w:val="0086653B"/>
    <w:rsid w:val="00866761"/>
    <w:rsid w:val="008671E8"/>
    <w:rsid w:val="00875EC1"/>
    <w:rsid w:val="00881A92"/>
    <w:rsid w:val="008834B5"/>
    <w:rsid w:val="008861A2"/>
    <w:rsid w:val="0089140F"/>
    <w:rsid w:val="00892B57"/>
    <w:rsid w:val="00892CCD"/>
    <w:rsid w:val="00892D76"/>
    <w:rsid w:val="00894192"/>
    <w:rsid w:val="00896206"/>
    <w:rsid w:val="00896285"/>
    <w:rsid w:val="008963D7"/>
    <w:rsid w:val="00897226"/>
    <w:rsid w:val="008A00CD"/>
    <w:rsid w:val="008A2DA6"/>
    <w:rsid w:val="008A58FD"/>
    <w:rsid w:val="008A5E18"/>
    <w:rsid w:val="008A6B71"/>
    <w:rsid w:val="008A6BF1"/>
    <w:rsid w:val="008A71A0"/>
    <w:rsid w:val="008A77C5"/>
    <w:rsid w:val="008B0BD7"/>
    <w:rsid w:val="008B3ACF"/>
    <w:rsid w:val="008B6AC4"/>
    <w:rsid w:val="008B6BFD"/>
    <w:rsid w:val="008B6E05"/>
    <w:rsid w:val="008B6F57"/>
    <w:rsid w:val="008B7D5E"/>
    <w:rsid w:val="008C05DF"/>
    <w:rsid w:val="008C1069"/>
    <w:rsid w:val="008C18C1"/>
    <w:rsid w:val="008C1CE3"/>
    <w:rsid w:val="008C246B"/>
    <w:rsid w:val="008C259C"/>
    <w:rsid w:val="008C2F29"/>
    <w:rsid w:val="008C319D"/>
    <w:rsid w:val="008C3C00"/>
    <w:rsid w:val="008C5282"/>
    <w:rsid w:val="008C6663"/>
    <w:rsid w:val="008C6EDE"/>
    <w:rsid w:val="008C7112"/>
    <w:rsid w:val="008C755C"/>
    <w:rsid w:val="008D1868"/>
    <w:rsid w:val="008D2B39"/>
    <w:rsid w:val="008D369C"/>
    <w:rsid w:val="008D4A32"/>
    <w:rsid w:val="008D5766"/>
    <w:rsid w:val="008D6D03"/>
    <w:rsid w:val="008E264F"/>
    <w:rsid w:val="008E2F09"/>
    <w:rsid w:val="008E59A0"/>
    <w:rsid w:val="008E6FC6"/>
    <w:rsid w:val="008F0433"/>
    <w:rsid w:val="008F1B0E"/>
    <w:rsid w:val="008F2305"/>
    <w:rsid w:val="008F2839"/>
    <w:rsid w:val="008F422E"/>
    <w:rsid w:val="008F4B45"/>
    <w:rsid w:val="008F4EB7"/>
    <w:rsid w:val="008F4F39"/>
    <w:rsid w:val="008F5105"/>
    <w:rsid w:val="008F5BF4"/>
    <w:rsid w:val="008F5EE8"/>
    <w:rsid w:val="008F6D98"/>
    <w:rsid w:val="008F713D"/>
    <w:rsid w:val="008F7236"/>
    <w:rsid w:val="00902E24"/>
    <w:rsid w:val="009036C1"/>
    <w:rsid w:val="00903BE3"/>
    <w:rsid w:val="00906066"/>
    <w:rsid w:val="00906C87"/>
    <w:rsid w:val="00906ECE"/>
    <w:rsid w:val="00907FEC"/>
    <w:rsid w:val="0091096F"/>
    <w:rsid w:val="00914615"/>
    <w:rsid w:val="009164E8"/>
    <w:rsid w:val="009165C1"/>
    <w:rsid w:val="00917C91"/>
    <w:rsid w:val="00920464"/>
    <w:rsid w:val="00921DA9"/>
    <w:rsid w:val="00922577"/>
    <w:rsid w:val="00922F66"/>
    <w:rsid w:val="00924434"/>
    <w:rsid w:val="009253DA"/>
    <w:rsid w:val="0092563F"/>
    <w:rsid w:val="00925BE2"/>
    <w:rsid w:val="009265E5"/>
    <w:rsid w:val="0093072A"/>
    <w:rsid w:val="0093313F"/>
    <w:rsid w:val="00933358"/>
    <w:rsid w:val="00935400"/>
    <w:rsid w:val="009363EB"/>
    <w:rsid w:val="0093757E"/>
    <w:rsid w:val="00940561"/>
    <w:rsid w:val="0094382B"/>
    <w:rsid w:val="0094448E"/>
    <w:rsid w:val="00947357"/>
    <w:rsid w:val="009502FD"/>
    <w:rsid w:val="00950850"/>
    <w:rsid w:val="00951789"/>
    <w:rsid w:val="009530A7"/>
    <w:rsid w:val="009532D6"/>
    <w:rsid w:val="00955FAE"/>
    <w:rsid w:val="009615F7"/>
    <w:rsid w:val="00961FEC"/>
    <w:rsid w:val="00962C36"/>
    <w:rsid w:val="00963672"/>
    <w:rsid w:val="009637DF"/>
    <w:rsid w:val="00965179"/>
    <w:rsid w:val="00965B4E"/>
    <w:rsid w:val="00966FE6"/>
    <w:rsid w:val="009671B0"/>
    <w:rsid w:val="0097069A"/>
    <w:rsid w:val="00971250"/>
    <w:rsid w:val="00972441"/>
    <w:rsid w:val="0097402D"/>
    <w:rsid w:val="00976CEB"/>
    <w:rsid w:val="00977156"/>
    <w:rsid w:val="0097775C"/>
    <w:rsid w:val="00977BA9"/>
    <w:rsid w:val="00981848"/>
    <w:rsid w:val="00982090"/>
    <w:rsid w:val="00982DA9"/>
    <w:rsid w:val="00983B62"/>
    <w:rsid w:val="0098440F"/>
    <w:rsid w:val="009853E6"/>
    <w:rsid w:val="00985880"/>
    <w:rsid w:val="00986CFC"/>
    <w:rsid w:val="00986F7D"/>
    <w:rsid w:val="009872DB"/>
    <w:rsid w:val="00990290"/>
    <w:rsid w:val="009905EB"/>
    <w:rsid w:val="0099385E"/>
    <w:rsid w:val="00993B8F"/>
    <w:rsid w:val="00993D77"/>
    <w:rsid w:val="00995845"/>
    <w:rsid w:val="00997665"/>
    <w:rsid w:val="00997E7B"/>
    <w:rsid w:val="009A1ED3"/>
    <w:rsid w:val="009A475B"/>
    <w:rsid w:val="009A4853"/>
    <w:rsid w:val="009A491D"/>
    <w:rsid w:val="009A5961"/>
    <w:rsid w:val="009A666C"/>
    <w:rsid w:val="009A75B2"/>
    <w:rsid w:val="009B294F"/>
    <w:rsid w:val="009B3811"/>
    <w:rsid w:val="009B4838"/>
    <w:rsid w:val="009B5D05"/>
    <w:rsid w:val="009B6546"/>
    <w:rsid w:val="009B6766"/>
    <w:rsid w:val="009B7937"/>
    <w:rsid w:val="009C2268"/>
    <w:rsid w:val="009C2353"/>
    <w:rsid w:val="009C4435"/>
    <w:rsid w:val="009C4693"/>
    <w:rsid w:val="009C48CF"/>
    <w:rsid w:val="009C50A3"/>
    <w:rsid w:val="009C5396"/>
    <w:rsid w:val="009C6B8D"/>
    <w:rsid w:val="009C7217"/>
    <w:rsid w:val="009D08DF"/>
    <w:rsid w:val="009D1429"/>
    <w:rsid w:val="009D2A0C"/>
    <w:rsid w:val="009D7700"/>
    <w:rsid w:val="009E086F"/>
    <w:rsid w:val="009E0B65"/>
    <w:rsid w:val="009E14B2"/>
    <w:rsid w:val="009E1830"/>
    <w:rsid w:val="009E1EDC"/>
    <w:rsid w:val="009E24B3"/>
    <w:rsid w:val="009E32D5"/>
    <w:rsid w:val="009E407E"/>
    <w:rsid w:val="009F0452"/>
    <w:rsid w:val="009F11DF"/>
    <w:rsid w:val="009F1C8F"/>
    <w:rsid w:val="009F1DAC"/>
    <w:rsid w:val="009F1EC5"/>
    <w:rsid w:val="009F3318"/>
    <w:rsid w:val="009F3D59"/>
    <w:rsid w:val="009F416E"/>
    <w:rsid w:val="009F4A26"/>
    <w:rsid w:val="009F55A8"/>
    <w:rsid w:val="009F59B1"/>
    <w:rsid w:val="009F5F10"/>
    <w:rsid w:val="009F6FB2"/>
    <w:rsid w:val="009F7ED9"/>
    <w:rsid w:val="00A000D5"/>
    <w:rsid w:val="00A00E5E"/>
    <w:rsid w:val="00A031CE"/>
    <w:rsid w:val="00A03921"/>
    <w:rsid w:val="00A03F7B"/>
    <w:rsid w:val="00A046B6"/>
    <w:rsid w:val="00A05D4E"/>
    <w:rsid w:val="00A066E7"/>
    <w:rsid w:val="00A071CD"/>
    <w:rsid w:val="00A10D3B"/>
    <w:rsid w:val="00A12DD6"/>
    <w:rsid w:val="00A1358A"/>
    <w:rsid w:val="00A13CC5"/>
    <w:rsid w:val="00A13FF9"/>
    <w:rsid w:val="00A15311"/>
    <w:rsid w:val="00A16A24"/>
    <w:rsid w:val="00A23554"/>
    <w:rsid w:val="00A26E1E"/>
    <w:rsid w:val="00A30840"/>
    <w:rsid w:val="00A34796"/>
    <w:rsid w:val="00A34CEA"/>
    <w:rsid w:val="00A376E3"/>
    <w:rsid w:val="00A37CA5"/>
    <w:rsid w:val="00A37D5C"/>
    <w:rsid w:val="00A40034"/>
    <w:rsid w:val="00A426AC"/>
    <w:rsid w:val="00A4378B"/>
    <w:rsid w:val="00A43B70"/>
    <w:rsid w:val="00A4407A"/>
    <w:rsid w:val="00A4461D"/>
    <w:rsid w:val="00A45661"/>
    <w:rsid w:val="00A468A7"/>
    <w:rsid w:val="00A475FE"/>
    <w:rsid w:val="00A476A3"/>
    <w:rsid w:val="00A5092E"/>
    <w:rsid w:val="00A50D4A"/>
    <w:rsid w:val="00A518A5"/>
    <w:rsid w:val="00A620F0"/>
    <w:rsid w:val="00A62710"/>
    <w:rsid w:val="00A62F2B"/>
    <w:rsid w:val="00A657C5"/>
    <w:rsid w:val="00A660D0"/>
    <w:rsid w:val="00A708D4"/>
    <w:rsid w:val="00A71638"/>
    <w:rsid w:val="00A729D8"/>
    <w:rsid w:val="00A736AB"/>
    <w:rsid w:val="00A74FBB"/>
    <w:rsid w:val="00A75E71"/>
    <w:rsid w:val="00A82C09"/>
    <w:rsid w:val="00A82C27"/>
    <w:rsid w:val="00A83C49"/>
    <w:rsid w:val="00A83FBB"/>
    <w:rsid w:val="00A842BB"/>
    <w:rsid w:val="00A857D2"/>
    <w:rsid w:val="00A87844"/>
    <w:rsid w:val="00A90A29"/>
    <w:rsid w:val="00A9269C"/>
    <w:rsid w:val="00A93450"/>
    <w:rsid w:val="00A96617"/>
    <w:rsid w:val="00A97690"/>
    <w:rsid w:val="00A97906"/>
    <w:rsid w:val="00AA0436"/>
    <w:rsid w:val="00AA0C71"/>
    <w:rsid w:val="00AA11F6"/>
    <w:rsid w:val="00AA120D"/>
    <w:rsid w:val="00AA1599"/>
    <w:rsid w:val="00AA2EA9"/>
    <w:rsid w:val="00AA4406"/>
    <w:rsid w:val="00AA6C9C"/>
    <w:rsid w:val="00AA6C9D"/>
    <w:rsid w:val="00AB07D8"/>
    <w:rsid w:val="00AB0D2C"/>
    <w:rsid w:val="00AB175F"/>
    <w:rsid w:val="00AB38E8"/>
    <w:rsid w:val="00AB5CE0"/>
    <w:rsid w:val="00AB6781"/>
    <w:rsid w:val="00AB71B1"/>
    <w:rsid w:val="00AC0F80"/>
    <w:rsid w:val="00AC22F5"/>
    <w:rsid w:val="00AC24D3"/>
    <w:rsid w:val="00AC481E"/>
    <w:rsid w:val="00AC5AF2"/>
    <w:rsid w:val="00AC61C1"/>
    <w:rsid w:val="00AC734E"/>
    <w:rsid w:val="00AD28E7"/>
    <w:rsid w:val="00AD392D"/>
    <w:rsid w:val="00AD3EDC"/>
    <w:rsid w:val="00AD7B96"/>
    <w:rsid w:val="00AE1941"/>
    <w:rsid w:val="00AE2A40"/>
    <w:rsid w:val="00AE34F5"/>
    <w:rsid w:val="00AE3EDC"/>
    <w:rsid w:val="00AE41CC"/>
    <w:rsid w:val="00AE5E51"/>
    <w:rsid w:val="00AF34E7"/>
    <w:rsid w:val="00AF441A"/>
    <w:rsid w:val="00AF5066"/>
    <w:rsid w:val="00B01340"/>
    <w:rsid w:val="00B02122"/>
    <w:rsid w:val="00B049C2"/>
    <w:rsid w:val="00B04B19"/>
    <w:rsid w:val="00B052AB"/>
    <w:rsid w:val="00B058CF"/>
    <w:rsid w:val="00B06557"/>
    <w:rsid w:val="00B068FE"/>
    <w:rsid w:val="00B103A4"/>
    <w:rsid w:val="00B10A3D"/>
    <w:rsid w:val="00B11B04"/>
    <w:rsid w:val="00B11CCC"/>
    <w:rsid w:val="00B132AB"/>
    <w:rsid w:val="00B1452E"/>
    <w:rsid w:val="00B1641F"/>
    <w:rsid w:val="00B17E32"/>
    <w:rsid w:val="00B21FD7"/>
    <w:rsid w:val="00B2235E"/>
    <w:rsid w:val="00B24173"/>
    <w:rsid w:val="00B25729"/>
    <w:rsid w:val="00B25FE9"/>
    <w:rsid w:val="00B26803"/>
    <w:rsid w:val="00B27661"/>
    <w:rsid w:val="00B30BB3"/>
    <w:rsid w:val="00B30E09"/>
    <w:rsid w:val="00B30E11"/>
    <w:rsid w:val="00B33200"/>
    <w:rsid w:val="00B35311"/>
    <w:rsid w:val="00B35492"/>
    <w:rsid w:val="00B35CA3"/>
    <w:rsid w:val="00B37065"/>
    <w:rsid w:val="00B37438"/>
    <w:rsid w:val="00B37D95"/>
    <w:rsid w:val="00B40F38"/>
    <w:rsid w:val="00B45BAF"/>
    <w:rsid w:val="00B524E3"/>
    <w:rsid w:val="00B527F4"/>
    <w:rsid w:val="00B6332F"/>
    <w:rsid w:val="00B63DBA"/>
    <w:rsid w:val="00B64029"/>
    <w:rsid w:val="00B673AB"/>
    <w:rsid w:val="00B675E3"/>
    <w:rsid w:val="00B73E4B"/>
    <w:rsid w:val="00B76752"/>
    <w:rsid w:val="00B84FC0"/>
    <w:rsid w:val="00B858A3"/>
    <w:rsid w:val="00B864F6"/>
    <w:rsid w:val="00B91CFC"/>
    <w:rsid w:val="00B92BA4"/>
    <w:rsid w:val="00B948A7"/>
    <w:rsid w:val="00B94BC2"/>
    <w:rsid w:val="00B96173"/>
    <w:rsid w:val="00B96A69"/>
    <w:rsid w:val="00B97009"/>
    <w:rsid w:val="00B97659"/>
    <w:rsid w:val="00B979BD"/>
    <w:rsid w:val="00B97A61"/>
    <w:rsid w:val="00BA1074"/>
    <w:rsid w:val="00BA2A7B"/>
    <w:rsid w:val="00BA480B"/>
    <w:rsid w:val="00BA6733"/>
    <w:rsid w:val="00BA6C65"/>
    <w:rsid w:val="00BB01D6"/>
    <w:rsid w:val="00BB2EDE"/>
    <w:rsid w:val="00BB3AE1"/>
    <w:rsid w:val="00BB5CA5"/>
    <w:rsid w:val="00BC0222"/>
    <w:rsid w:val="00BC18F2"/>
    <w:rsid w:val="00BC2301"/>
    <w:rsid w:val="00BC2C1E"/>
    <w:rsid w:val="00BC4414"/>
    <w:rsid w:val="00BC4B2D"/>
    <w:rsid w:val="00BC5DB5"/>
    <w:rsid w:val="00BC73E1"/>
    <w:rsid w:val="00BD02B1"/>
    <w:rsid w:val="00BD1498"/>
    <w:rsid w:val="00BD2C89"/>
    <w:rsid w:val="00BD39CF"/>
    <w:rsid w:val="00BD4DDC"/>
    <w:rsid w:val="00BE48DA"/>
    <w:rsid w:val="00BE777F"/>
    <w:rsid w:val="00BF11DD"/>
    <w:rsid w:val="00BF159D"/>
    <w:rsid w:val="00BF1EA1"/>
    <w:rsid w:val="00BF22E9"/>
    <w:rsid w:val="00BF2CD1"/>
    <w:rsid w:val="00BF384D"/>
    <w:rsid w:val="00BF3EAF"/>
    <w:rsid w:val="00BF57A8"/>
    <w:rsid w:val="00BF7549"/>
    <w:rsid w:val="00C04F5B"/>
    <w:rsid w:val="00C05ACD"/>
    <w:rsid w:val="00C064D0"/>
    <w:rsid w:val="00C06B8E"/>
    <w:rsid w:val="00C0706E"/>
    <w:rsid w:val="00C15AD0"/>
    <w:rsid w:val="00C15FBC"/>
    <w:rsid w:val="00C17461"/>
    <w:rsid w:val="00C1789A"/>
    <w:rsid w:val="00C224BF"/>
    <w:rsid w:val="00C22892"/>
    <w:rsid w:val="00C258C0"/>
    <w:rsid w:val="00C2774D"/>
    <w:rsid w:val="00C278DF"/>
    <w:rsid w:val="00C324CC"/>
    <w:rsid w:val="00C33545"/>
    <w:rsid w:val="00C3397D"/>
    <w:rsid w:val="00C35481"/>
    <w:rsid w:val="00C425AA"/>
    <w:rsid w:val="00C45B4B"/>
    <w:rsid w:val="00C46281"/>
    <w:rsid w:val="00C46B77"/>
    <w:rsid w:val="00C5063B"/>
    <w:rsid w:val="00C5067C"/>
    <w:rsid w:val="00C5075E"/>
    <w:rsid w:val="00C50CE0"/>
    <w:rsid w:val="00C50D52"/>
    <w:rsid w:val="00C50FF1"/>
    <w:rsid w:val="00C53361"/>
    <w:rsid w:val="00C5469B"/>
    <w:rsid w:val="00C56A0E"/>
    <w:rsid w:val="00C571D3"/>
    <w:rsid w:val="00C57305"/>
    <w:rsid w:val="00C6414A"/>
    <w:rsid w:val="00C66129"/>
    <w:rsid w:val="00C662F3"/>
    <w:rsid w:val="00C66665"/>
    <w:rsid w:val="00C66F32"/>
    <w:rsid w:val="00C67295"/>
    <w:rsid w:val="00C67F2D"/>
    <w:rsid w:val="00C738CF"/>
    <w:rsid w:val="00C74DA8"/>
    <w:rsid w:val="00C755AC"/>
    <w:rsid w:val="00C7573C"/>
    <w:rsid w:val="00C76597"/>
    <w:rsid w:val="00C76B27"/>
    <w:rsid w:val="00C777A5"/>
    <w:rsid w:val="00C77AD7"/>
    <w:rsid w:val="00C8056C"/>
    <w:rsid w:val="00C80923"/>
    <w:rsid w:val="00C82BBC"/>
    <w:rsid w:val="00C83CF4"/>
    <w:rsid w:val="00C840B2"/>
    <w:rsid w:val="00C84BE0"/>
    <w:rsid w:val="00C85F3C"/>
    <w:rsid w:val="00C86B0F"/>
    <w:rsid w:val="00C87A04"/>
    <w:rsid w:val="00C907D1"/>
    <w:rsid w:val="00C96189"/>
    <w:rsid w:val="00C968B8"/>
    <w:rsid w:val="00CA1D6D"/>
    <w:rsid w:val="00CA3872"/>
    <w:rsid w:val="00CA39F5"/>
    <w:rsid w:val="00CA409A"/>
    <w:rsid w:val="00CA4F94"/>
    <w:rsid w:val="00CA552D"/>
    <w:rsid w:val="00CA6177"/>
    <w:rsid w:val="00CA6AE9"/>
    <w:rsid w:val="00CB0053"/>
    <w:rsid w:val="00CB0914"/>
    <w:rsid w:val="00CB49D2"/>
    <w:rsid w:val="00CB6154"/>
    <w:rsid w:val="00CB68CD"/>
    <w:rsid w:val="00CC00C9"/>
    <w:rsid w:val="00CC092B"/>
    <w:rsid w:val="00CC31C9"/>
    <w:rsid w:val="00CC3371"/>
    <w:rsid w:val="00CC496D"/>
    <w:rsid w:val="00CC5721"/>
    <w:rsid w:val="00CC743B"/>
    <w:rsid w:val="00CD0C10"/>
    <w:rsid w:val="00CD419F"/>
    <w:rsid w:val="00CD42F5"/>
    <w:rsid w:val="00CD78C4"/>
    <w:rsid w:val="00CE3321"/>
    <w:rsid w:val="00CE3838"/>
    <w:rsid w:val="00CE39FA"/>
    <w:rsid w:val="00CE3C27"/>
    <w:rsid w:val="00CE4325"/>
    <w:rsid w:val="00CE57D4"/>
    <w:rsid w:val="00CE5940"/>
    <w:rsid w:val="00CE65D5"/>
    <w:rsid w:val="00CE6D88"/>
    <w:rsid w:val="00CE6EE3"/>
    <w:rsid w:val="00CE70DF"/>
    <w:rsid w:val="00CE7C92"/>
    <w:rsid w:val="00CE7E37"/>
    <w:rsid w:val="00CF069D"/>
    <w:rsid w:val="00CF2DC1"/>
    <w:rsid w:val="00CF42F6"/>
    <w:rsid w:val="00CF5166"/>
    <w:rsid w:val="00CF6CAD"/>
    <w:rsid w:val="00D00DAC"/>
    <w:rsid w:val="00D02773"/>
    <w:rsid w:val="00D030B9"/>
    <w:rsid w:val="00D032D6"/>
    <w:rsid w:val="00D04D01"/>
    <w:rsid w:val="00D05DE7"/>
    <w:rsid w:val="00D07050"/>
    <w:rsid w:val="00D1030A"/>
    <w:rsid w:val="00D106A4"/>
    <w:rsid w:val="00D12104"/>
    <w:rsid w:val="00D12281"/>
    <w:rsid w:val="00D1331A"/>
    <w:rsid w:val="00D14F30"/>
    <w:rsid w:val="00D2004D"/>
    <w:rsid w:val="00D25814"/>
    <w:rsid w:val="00D25CBC"/>
    <w:rsid w:val="00D25EEC"/>
    <w:rsid w:val="00D261C2"/>
    <w:rsid w:val="00D26D4A"/>
    <w:rsid w:val="00D27378"/>
    <w:rsid w:val="00D30A73"/>
    <w:rsid w:val="00D31F00"/>
    <w:rsid w:val="00D333DB"/>
    <w:rsid w:val="00D34B7F"/>
    <w:rsid w:val="00D34F8F"/>
    <w:rsid w:val="00D36A48"/>
    <w:rsid w:val="00D41243"/>
    <w:rsid w:val="00D418AD"/>
    <w:rsid w:val="00D42344"/>
    <w:rsid w:val="00D43EFF"/>
    <w:rsid w:val="00D440AF"/>
    <w:rsid w:val="00D4558B"/>
    <w:rsid w:val="00D45A3F"/>
    <w:rsid w:val="00D46791"/>
    <w:rsid w:val="00D505E1"/>
    <w:rsid w:val="00D51614"/>
    <w:rsid w:val="00D51905"/>
    <w:rsid w:val="00D53ED8"/>
    <w:rsid w:val="00D616AA"/>
    <w:rsid w:val="00D6171D"/>
    <w:rsid w:val="00D63035"/>
    <w:rsid w:val="00D63B36"/>
    <w:rsid w:val="00D65D26"/>
    <w:rsid w:val="00D66827"/>
    <w:rsid w:val="00D66C8D"/>
    <w:rsid w:val="00D71EFD"/>
    <w:rsid w:val="00D76FE9"/>
    <w:rsid w:val="00D80B26"/>
    <w:rsid w:val="00D81810"/>
    <w:rsid w:val="00D83296"/>
    <w:rsid w:val="00D84263"/>
    <w:rsid w:val="00D843E6"/>
    <w:rsid w:val="00D86ECD"/>
    <w:rsid w:val="00D87338"/>
    <w:rsid w:val="00D921A7"/>
    <w:rsid w:val="00D92BAD"/>
    <w:rsid w:val="00D92D1C"/>
    <w:rsid w:val="00D959C9"/>
    <w:rsid w:val="00D96B65"/>
    <w:rsid w:val="00D9715C"/>
    <w:rsid w:val="00DA22FF"/>
    <w:rsid w:val="00DA35E1"/>
    <w:rsid w:val="00DA3A34"/>
    <w:rsid w:val="00DA454D"/>
    <w:rsid w:val="00DA4896"/>
    <w:rsid w:val="00DA48DF"/>
    <w:rsid w:val="00DA58BC"/>
    <w:rsid w:val="00DA6FB1"/>
    <w:rsid w:val="00DA77F4"/>
    <w:rsid w:val="00DA7A22"/>
    <w:rsid w:val="00DB0B88"/>
    <w:rsid w:val="00DB2C0C"/>
    <w:rsid w:val="00DB4496"/>
    <w:rsid w:val="00DB55CE"/>
    <w:rsid w:val="00DB5632"/>
    <w:rsid w:val="00DB6661"/>
    <w:rsid w:val="00DB6795"/>
    <w:rsid w:val="00DB7578"/>
    <w:rsid w:val="00DB775F"/>
    <w:rsid w:val="00DC0CC7"/>
    <w:rsid w:val="00DC0DBE"/>
    <w:rsid w:val="00DC122E"/>
    <w:rsid w:val="00DC2911"/>
    <w:rsid w:val="00DC557C"/>
    <w:rsid w:val="00DC591E"/>
    <w:rsid w:val="00DC79A8"/>
    <w:rsid w:val="00DD0D86"/>
    <w:rsid w:val="00DD12C5"/>
    <w:rsid w:val="00DD2C21"/>
    <w:rsid w:val="00DD2C47"/>
    <w:rsid w:val="00DD3EAC"/>
    <w:rsid w:val="00DD7513"/>
    <w:rsid w:val="00DE0099"/>
    <w:rsid w:val="00DE1BBB"/>
    <w:rsid w:val="00DE4C04"/>
    <w:rsid w:val="00DE4E76"/>
    <w:rsid w:val="00DE6CF0"/>
    <w:rsid w:val="00DE6F5C"/>
    <w:rsid w:val="00DE7403"/>
    <w:rsid w:val="00DE780D"/>
    <w:rsid w:val="00DF002F"/>
    <w:rsid w:val="00DF0F9B"/>
    <w:rsid w:val="00DF1B33"/>
    <w:rsid w:val="00DF1E53"/>
    <w:rsid w:val="00DF5197"/>
    <w:rsid w:val="00DF54EC"/>
    <w:rsid w:val="00DF56BB"/>
    <w:rsid w:val="00DF66B5"/>
    <w:rsid w:val="00E00441"/>
    <w:rsid w:val="00E01A24"/>
    <w:rsid w:val="00E023AF"/>
    <w:rsid w:val="00E03867"/>
    <w:rsid w:val="00E04E72"/>
    <w:rsid w:val="00E055CE"/>
    <w:rsid w:val="00E077D5"/>
    <w:rsid w:val="00E11568"/>
    <w:rsid w:val="00E1300B"/>
    <w:rsid w:val="00E16666"/>
    <w:rsid w:val="00E17051"/>
    <w:rsid w:val="00E17A77"/>
    <w:rsid w:val="00E21B84"/>
    <w:rsid w:val="00E23417"/>
    <w:rsid w:val="00E2406C"/>
    <w:rsid w:val="00E24AE3"/>
    <w:rsid w:val="00E27AB7"/>
    <w:rsid w:val="00E27D3B"/>
    <w:rsid w:val="00E321A2"/>
    <w:rsid w:val="00E326AF"/>
    <w:rsid w:val="00E326E2"/>
    <w:rsid w:val="00E326F7"/>
    <w:rsid w:val="00E33729"/>
    <w:rsid w:val="00E3468B"/>
    <w:rsid w:val="00E34B25"/>
    <w:rsid w:val="00E34CE1"/>
    <w:rsid w:val="00E3672C"/>
    <w:rsid w:val="00E36FFF"/>
    <w:rsid w:val="00E42878"/>
    <w:rsid w:val="00E466E2"/>
    <w:rsid w:val="00E4685C"/>
    <w:rsid w:val="00E46AB5"/>
    <w:rsid w:val="00E50AE7"/>
    <w:rsid w:val="00E52132"/>
    <w:rsid w:val="00E56025"/>
    <w:rsid w:val="00E56892"/>
    <w:rsid w:val="00E56953"/>
    <w:rsid w:val="00E57438"/>
    <w:rsid w:val="00E575A9"/>
    <w:rsid w:val="00E64F16"/>
    <w:rsid w:val="00E66B5B"/>
    <w:rsid w:val="00E7036A"/>
    <w:rsid w:val="00E71C80"/>
    <w:rsid w:val="00E72B06"/>
    <w:rsid w:val="00E72C48"/>
    <w:rsid w:val="00E731DA"/>
    <w:rsid w:val="00E75C30"/>
    <w:rsid w:val="00E804CA"/>
    <w:rsid w:val="00E83383"/>
    <w:rsid w:val="00E85F96"/>
    <w:rsid w:val="00E86EAE"/>
    <w:rsid w:val="00E9060D"/>
    <w:rsid w:val="00E90917"/>
    <w:rsid w:val="00E90F59"/>
    <w:rsid w:val="00E9553C"/>
    <w:rsid w:val="00E97C8A"/>
    <w:rsid w:val="00EA0818"/>
    <w:rsid w:val="00EA089D"/>
    <w:rsid w:val="00EA7FBF"/>
    <w:rsid w:val="00EB05B0"/>
    <w:rsid w:val="00EB7222"/>
    <w:rsid w:val="00EC0460"/>
    <w:rsid w:val="00EC1E67"/>
    <w:rsid w:val="00EC222C"/>
    <w:rsid w:val="00EC2386"/>
    <w:rsid w:val="00EC2806"/>
    <w:rsid w:val="00EC3A5E"/>
    <w:rsid w:val="00EC3D1E"/>
    <w:rsid w:val="00EC47C5"/>
    <w:rsid w:val="00EC58B0"/>
    <w:rsid w:val="00EC5A59"/>
    <w:rsid w:val="00EC6B34"/>
    <w:rsid w:val="00EC7CA9"/>
    <w:rsid w:val="00ED1246"/>
    <w:rsid w:val="00ED1B1F"/>
    <w:rsid w:val="00ED2076"/>
    <w:rsid w:val="00ED3404"/>
    <w:rsid w:val="00ED3A92"/>
    <w:rsid w:val="00ED5C2B"/>
    <w:rsid w:val="00ED764E"/>
    <w:rsid w:val="00ED7E5C"/>
    <w:rsid w:val="00EE2DC4"/>
    <w:rsid w:val="00EE379D"/>
    <w:rsid w:val="00EE6310"/>
    <w:rsid w:val="00EE672C"/>
    <w:rsid w:val="00EE6EEE"/>
    <w:rsid w:val="00EF2BD8"/>
    <w:rsid w:val="00EF3310"/>
    <w:rsid w:val="00EF3CDE"/>
    <w:rsid w:val="00EF54DC"/>
    <w:rsid w:val="00EF5579"/>
    <w:rsid w:val="00EF5C29"/>
    <w:rsid w:val="00EF6F84"/>
    <w:rsid w:val="00EF79FD"/>
    <w:rsid w:val="00F02FEE"/>
    <w:rsid w:val="00F04125"/>
    <w:rsid w:val="00F0470E"/>
    <w:rsid w:val="00F0503A"/>
    <w:rsid w:val="00F05CBD"/>
    <w:rsid w:val="00F06ABA"/>
    <w:rsid w:val="00F07C42"/>
    <w:rsid w:val="00F123FF"/>
    <w:rsid w:val="00F1260F"/>
    <w:rsid w:val="00F13B64"/>
    <w:rsid w:val="00F15CF9"/>
    <w:rsid w:val="00F16429"/>
    <w:rsid w:val="00F170C8"/>
    <w:rsid w:val="00F17E88"/>
    <w:rsid w:val="00F22120"/>
    <w:rsid w:val="00F23225"/>
    <w:rsid w:val="00F23AA1"/>
    <w:rsid w:val="00F2494A"/>
    <w:rsid w:val="00F257E8"/>
    <w:rsid w:val="00F26BDE"/>
    <w:rsid w:val="00F27E2B"/>
    <w:rsid w:val="00F341EF"/>
    <w:rsid w:val="00F35944"/>
    <w:rsid w:val="00F36FC6"/>
    <w:rsid w:val="00F37342"/>
    <w:rsid w:val="00F37D3B"/>
    <w:rsid w:val="00F408C1"/>
    <w:rsid w:val="00F40DC8"/>
    <w:rsid w:val="00F44B32"/>
    <w:rsid w:val="00F4514B"/>
    <w:rsid w:val="00F4596B"/>
    <w:rsid w:val="00F46736"/>
    <w:rsid w:val="00F475AB"/>
    <w:rsid w:val="00F479FF"/>
    <w:rsid w:val="00F503A8"/>
    <w:rsid w:val="00F50CD8"/>
    <w:rsid w:val="00F52029"/>
    <w:rsid w:val="00F5204C"/>
    <w:rsid w:val="00F53E09"/>
    <w:rsid w:val="00F549E5"/>
    <w:rsid w:val="00F54A14"/>
    <w:rsid w:val="00F56C98"/>
    <w:rsid w:val="00F61ABA"/>
    <w:rsid w:val="00F630D8"/>
    <w:rsid w:val="00F631BA"/>
    <w:rsid w:val="00F63F42"/>
    <w:rsid w:val="00F64015"/>
    <w:rsid w:val="00F64D40"/>
    <w:rsid w:val="00F650AB"/>
    <w:rsid w:val="00F66B5C"/>
    <w:rsid w:val="00F66C87"/>
    <w:rsid w:val="00F81953"/>
    <w:rsid w:val="00F83879"/>
    <w:rsid w:val="00F83EF8"/>
    <w:rsid w:val="00F846C8"/>
    <w:rsid w:val="00F84C3A"/>
    <w:rsid w:val="00F85256"/>
    <w:rsid w:val="00F85928"/>
    <w:rsid w:val="00F85C23"/>
    <w:rsid w:val="00F86A84"/>
    <w:rsid w:val="00F909DD"/>
    <w:rsid w:val="00F90C0C"/>
    <w:rsid w:val="00F93F84"/>
    <w:rsid w:val="00F969FD"/>
    <w:rsid w:val="00F97A64"/>
    <w:rsid w:val="00FA6AF7"/>
    <w:rsid w:val="00FA7B3C"/>
    <w:rsid w:val="00FB0A22"/>
    <w:rsid w:val="00FB0D6F"/>
    <w:rsid w:val="00FB3CF4"/>
    <w:rsid w:val="00FB42A2"/>
    <w:rsid w:val="00FB4C88"/>
    <w:rsid w:val="00FB596B"/>
    <w:rsid w:val="00FB6377"/>
    <w:rsid w:val="00FB640E"/>
    <w:rsid w:val="00FB7CB3"/>
    <w:rsid w:val="00FC0413"/>
    <w:rsid w:val="00FC1D13"/>
    <w:rsid w:val="00FC2F54"/>
    <w:rsid w:val="00FC3069"/>
    <w:rsid w:val="00FC3CA5"/>
    <w:rsid w:val="00FC736E"/>
    <w:rsid w:val="00FC78A2"/>
    <w:rsid w:val="00FC7C1F"/>
    <w:rsid w:val="00FD030F"/>
    <w:rsid w:val="00FD0468"/>
    <w:rsid w:val="00FD0AAE"/>
    <w:rsid w:val="00FD2049"/>
    <w:rsid w:val="00FD2A1B"/>
    <w:rsid w:val="00FD34B0"/>
    <w:rsid w:val="00FD35C5"/>
    <w:rsid w:val="00FD5A16"/>
    <w:rsid w:val="00FE1590"/>
    <w:rsid w:val="00FE5AA6"/>
    <w:rsid w:val="00FE6388"/>
    <w:rsid w:val="00FF0147"/>
    <w:rsid w:val="00FF2B60"/>
    <w:rsid w:val="00FF4B22"/>
    <w:rsid w:val="00FF588A"/>
    <w:rsid w:val="00FF745E"/>
    <w:rsid w:val="00FF76E3"/>
    <w:rsid w:val="00FF7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4CAAB6"/>
  <w15:chartTrackingRefBased/>
  <w15:docId w15:val="{7DD8969C-DB20-42F8-A5A3-8F270CE2E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116"/>
    <w:pPr>
      <w:spacing w:after="0" w:line="240" w:lineRule="auto"/>
    </w:pPr>
    <w:rPr>
      <w:rFonts w:ascii="Times New Roman" w:eastAsia="Times New Roman" w:hAnsi="Times New Roman" w:cs="Times New Roman"/>
      <w:sz w:val="24"/>
      <w:szCs w:val="20"/>
      <w:lang w:val="en-AU" w:eastAsia="en-GB"/>
    </w:rPr>
  </w:style>
  <w:style w:type="paragraph" w:styleId="Heading2">
    <w:name w:val="heading 2"/>
    <w:basedOn w:val="Normal"/>
    <w:next w:val="Normal"/>
    <w:link w:val="Heading2Char"/>
    <w:qFormat/>
    <w:rsid w:val="00776116"/>
    <w:pPr>
      <w:keepNext/>
      <w:jc w:val="both"/>
      <w:outlineLvl w:val="1"/>
    </w:pPr>
    <w:rPr>
      <w:rFonts w:ascii="Arial" w:hAnsi="Arial"/>
      <w:b/>
    </w:rPr>
  </w:style>
  <w:style w:type="paragraph" w:styleId="Heading3">
    <w:name w:val="heading 3"/>
    <w:basedOn w:val="Normal"/>
    <w:next w:val="Normal"/>
    <w:link w:val="Heading3Char"/>
    <w:uiPriority w:val="9"/>
    <w:semiHidden/>
    <w:unhideWhenUsed/>
    <w:qFormat/>
    <w:rsid w:val="00062C26"/>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76116"/>
    <w:rPr>
      <w:rFonts w:ascii="Arial" w:eastAsia="Times New Roman" w:hAnsi="Arial" w:cs="Times New Roman"/>
      <w:b/>
      <w:sz w:val="24"/>
      <w:szCs w:val="20"/>
      <w:lang w:val="en-AU" w:eastAsia="en-GB"/>
    </w:rPr>
  </w:style>
  <w:style w:type="paragraph" w:customStyle="1" w:styleId="BlockLabel">
    <w:name w:val="Block Label"/>
    <w:basedOn w:val="Normal"/>
    <w:next w:val="Normal"/>
    <w:rsid w:val="00776116"/>
    <w:rPr>
      <w:b/>
      <w:lang w:val="en-US"/>
    </w:rPr>
  </w:style>
  <w:style w:type="paragraph" w:styleId="Header">
    <w:name w:val="header"/>
    <w:basedOn w:val="Normal"/>
    <w:link w:val="HeaderChar"/>
    <w:uiPriority w:val="99"/>
    <w:rsid w:val="00776116"/>
    <w:pPr>
      <w:tabs>
        <w:tab w:val="center" w:pos="4153"/>
        <w:tab w:val="right" w:pos="8306"/>
      </w:tabs>
    </w:pPr>
  </w:style>
  <w:style w:type="character" w:customStyle="1" w:styleId="HeaderChar">
    <w:name w:val="Header Char"/>
    <w:basedOn w:val="DefaultParagraphFont"/>
    <w:link w:val="Header"/>
    <w:uiPriority w:val="99"/>
    <w:rsid w:val="00776116"/>
    <w:rPr>
      <w:rFonts w:ascii="Times New Roman" w:eastAsia="Times New Roman" w:hAnsi="Times New Roman" w:cs="Times New Roman"/>
      <w:sz w:val="24"/>
      <w:szCs w:val="20"/>
      <w:lang w:val="en-AU" w:eastAsia="en-GB"/>
    </w:rPr>
  </w:style>
  <w:style w:type="paragraph" w:styleId="Footer">
    <w:name w:val="footer"/>
    <w:basedOn w:val="Normal"/>
    <w:link w:val="FooterChar"/>
    <w:rsid w:val="00776116"/>
    <w:pPr>
      <w:tabs>
        <w:tab w:val="center" w:pos="4153"/>
        <w:tab w:val="right" w:pos="8306"/>
      </w:tabs>
    </w:pPr>
  </w:style>
  <w:style w:type="character" w:customStyle="1" w:styleId="FooterChar">
    <w:name w:val="Footer Char"/>
    <w:basedOn w:val="DefaultParagraphFont"/>
    <w:link w:val="Footer"/>
    <w:rsid w:val="00776116"/>
    <w:rPr>
      <w:rFonts w:ascii="Times New Roman" w:eastAsia="Times New Roman" w:hAnsi="Times New Roman" w:cs="Times New Roman"/>
      <w:sz w:val="24"/>
      <w:szCs w:val="20"/>
      <w:lang w:val="en-AU" w:eastAsia="en-GB"/>
    </w:rPr>
  </w:style>
  <w:style w:type="character" w:styleId="Hyperlink">
    <w:name w:val="Hyperlink"/>
    <w:rsid w:val="00776116"/>
    <w:rPr>
      <w:color w:val="0000FF"/>
      <w:u w:val="single"/>
    </w:rPr>
  </w:style>
  <w:style w:type="paragraph" w:styleId="ListParagraph">
    <w:name w:val="List Paragraph"/>
    <w:basedOn w:val="Normal"/>
    <w:uiPriority w:val="34"/>
    <w:qFormat/>
    <w:rsid w:val="00776116"/>
    <w:pPr>
      <w:ind w:left="720"/>
      <w:contextualSpacing/>
    </w:pPr>
  </w:style>
  <w:style w:type="paragraph" w:styleId="BalloonText">
    <w:name w:val="Balloon Text"/>
    <w:basedOn w:val="Normal"/>
    <w:link w:val="BalloonTextChar"/>
    <w:uiPriority w:val="99"/>
    <w:semiHidden/>
    <w:unhideWhenUsed/>
    <w:rsid w:val="009F4A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A26"/>
    <w:rPr>
      <w:rFonts w:ascii="Segoe UI" w:eastAsia="Times New Roman" w:hAnsi="Segoe UI" w:cs="Segoe UI"/>
      <w:sz w:val="18"/>
      <w:szCs w:val="18"/>
      <w:lang w:val="en-AU" w:eastAsia="en-GB"/>
    </w:rPr>
  </w:style>
  <w:style w:type="character" w:customStyle="1" w:styleId="UnresolvedMention1">
    <w:name w:val="Unresolved Mention1"/>
    <w:basedOn w:val="DefaultParagraphFont"/>
    <w:uiPriority w:val="99"/>
    <w:semiHidden/>
    <w:unhideWhenUsed/>
    <w:rsid w:val="00E97C8A"/>
    <w:rPr>
      <w:color w:val="605E5C"/>
      <w:shd w:val="clear" w:color="auto" w:fill="E1DFDD"/>
    </w:rPr>
  </w:style>
  <w:style w:type="character" w:customStyle="1" w:styleId="Heading3Char">
    <w:name w:val="Heading 3 Char"/>
    <w:basedOn w:val="DefaultParagraphFont"/>
    <w:link w:val="Heading3"/>
    <w:uiPriority w:val="9"/>
    <w:semiHidden/>
    <w:rsid w:val="00062C26"/>
    <w:rPr>
      <w:rFonts w:asciiTheme="majorHAnsi" w:eastAsiaTheme="majorEastAsia" w:hAnsiTheme="majorHAnsi" w:cstheme="majorBidi"/>
      <w:color w:val="1F4D78" w:themeColor="accent1" w:themeShade="7F"/>
      <w:sz w:val="24"/>
      <w:szCs w:val="24"/>
      <w:lang w:val="en-AU" w:eastAsia="en-GB"/>
    </w:rPr>
  </w:style>
  <w:style w:type="character" w:styleId="UnresolvedMention">
    <w:name w:val="Unresolved Mention"/>
    <w:basedOn w:val="DefaultParagraphFont"/>
    <w:uiPriority w:val="99"/>
    <w:semiHidden/>
    <w:unhideWhenUsed/>
    <w:rsid w:val="003F2C4B"/>
    <w:rPr>
      <w:color w:val="605E5C"/>
      <w:shd w:val="clear" w:color="auto" w:fill="E1DFDD"/>
    </w:rPr>
  </w:style>
  <w:style w:type="paragraph" w:styleId="Subtitle">
    <w:name w:val="Subtitle"/>
    <w:basedOn w:val="Normal"/>
    <w:link w:val="SubtitleChar"/>
    <w:uiPriority w:val="11"/>
    <w:qFormat/>
    <w:rsid w:val="002A67F2"/>
    <w:pPr>
      <w:spacing w:after="240"/>
      <w:jc w:val="center"/>
    </w:pPr>
    <w:rPr>
      <w:rFonts w:ascii="Arial" w:eastAsiaTheme="minorHAnsi" w:hAnsi="Arial" w:cs="Arial"/>
      <w:b/>
      <w:bCs/>
      <w:sz w:val="32"/>
      <w:szCs w:val="32"/>
      <w:lang w:val="en-US" w:eastAsia="en-US"/>
    </w:rPr>
  </w:style>
  <w:style w:type="character" w:customStyle="1" w:styleId="SubtitleChar">
    <w:name w:val="Subtitle Char"/>
    <w:basedOn w:val="DefaultParagraphFont"/>
    <w:link w:val="Subtitle"/>
    <w:uiPriority w:val="11"/>
    <w:rsid w:val="002A67F2"/>
    <w:rPr>
      <w:rFonts w:ascii="Arial" w:hAnsi="Arial" w:cs="Arial"/>
      <w:b/>
      <w:bCs/>
      <w:sz w:val="32"/>
      <w:szCs w:val="32"/>
    </w:rPr>
  </w:style>
  <w:style w:type="paragraph" w:customStyle="1" w:styleId="Default">
    <w:name w:val="Default"/>
    <w:rsid w:val="005B4F50"/>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B24173"/>
    <w:rPr>
      <w:color w:val="954F72" w:themeColor="followedHyperlink"/>
      <w:u w:val="single"/>
    </w:rPr>
  </w:style>
  <w:style w:type="paragraph" w:customStyle="1" w:styleId="xmsonormal">
    <w:name w:val="x_msonormal"/>
    <w:basedOn w:val="Normal"/>
    <w:rsid w:val="00E17051"/>
    <w:pPr>
      <w:spacing w:before="100" w:beforeAutospacing="1" w:after="100" w:afterAutospacing="1"/>
    </w:pPr>
    <w:rPr>
      <w:szCs w:val="24"/>
      <w:lang w:val="en-US" w:eastAsia="en-US"/>
    </w:rPr>
  </w:style>
  <w:style w:type="paragraph" w:styleId="NormalWeb">
    <w:name w:val="Normal (Web)"/>
    <w:basedOn w:val="Normal"/>
    <w:uiPriority w:val="99"/>
    <w:semiHidden/>
    <w:unhideWhenUsed/>
    <w:rsid w:val="00B864F6"/>
    <w:pPr>
      <w:spacing w:before="100" w:beforeAutospacing="1" w:after="100" w:afterAutospacing="1"/>
    </w:pPr>
    <w:rPr>
      <w:rFonts w:ascii="Calibri" w:eastAsiaTheme="minorHAns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5340">
      <w:bodyDiv w:val="1"/>
      <w:marLeft w:val="0"/>
      <w:marRight w:val="0"/>
      <w:marTop w:val="0"/>
      <w:marBottom w:val="0"/>
      <w:divBdr>
        <w:top w:val="none" w:sz="0" w:space="0" w:color="auto"/>
        <w:left w:val="none" w:sz="0" w:space="0" w:color="auto"/>
        <w:bottom w:val="none" w:sz="0" w:space="0" w:color="auto"/>
        <w:right w:val="none" w:sz="0" w:space="0" w:color="auto"/>
      </w:divBdr>
    </w:div>
    <w:div w:id="51077648">
      <w:bodyDiv w:val="1"/>
      <w:marLeft w:val="0"/>
      <w:marRight w:val="0"/>
      <w:marTop w:val="0"/>
      <w:marBottom w:val="0"/>
      <w:divBdr>
        <w:top w:val="none" w:sz="0" w:space="0" w:color="auto"/>
        <w:left w:val="none" w:sz="0" w:space="0" w:color="auto"/>
        <w:bottom w:val="none" w:sz="0" w:space="0" w:color="auto"/>
        <w:right w:val="none" w:sz="0" w:space="0" w:color="auto"/>
      </w:divBdr>
    </w:div>
    <w:div w:id="125204827">
      <w:bodyDiv w:val="1"/>
      <w:marLeft w:val="0"/>
      <w:marRight w:val="0"/>
      <w:marTop w:val="0"/>
      <w:marBottom w:val="0"/>
      <w:divBdr>
        <w:top w:val="none" w:sz="0" w:space="0" w:color="auto"/>
        <w:left w:val="none" w:sz="0" w:space="0" w:color="auto"/>
        <w:bottom w:val="none" w:sz="0" w:space="0" w:color="auto"/>
        <w:right w:val="none" w:sz="0" w:space="0" w:color="auto"/>
      </w:divBdr>
    </w:div>
    <w:div w:id="125664215">
      <w:bodyDiv w:val="1"/>
      <w:marLeft w:val="0"/>
      <w:marRight w:val="0"/>
      <w:marTop w:val="0"/>
      <w:marBottom w:val="0"/>
      <w:divBdr>
        <w:top w:val="none" w:sz="0" w:space="0" w:color="auto"/>
        <w:left w:val="none" w:sz="0" w:space="0" w:color="auto"/>
        <w:bottom w:val="none" w:sz="0" w:space="0" w:color="auto"/>
        <w:right w:val="none" w:sz="0" w:space="0" w:color="auto"/>
      </w:divBdr>
    </w:div>
    <w:div w:id="144860964">
      <w:bodyDiv w:val="1"/>
      <w:marLeft w:val="0"/>
      <w:marRight w:val="0"/>
      <w:marTop w:val="0"/>
      <w:marBottom w:val="0"/>
      <w:divBdr>
        <w:top w:val="none" w:sz="0" w:space="0" w:color="auto"/>
        <w:left w:val="none" w:sz="0" w:space="0" w:color="auto"/>
        <w:bottom w:val="none" w:sz="0" w:space="0" w:color="auto"/>
        <w:right w:val="none" w:sz="0" w:space="0" w:color="auto"/>
      </w:divBdr>
    </w:div>
    <w:div w:id="190537533">
      <w:bodyDiv w:val="1"/>
      <w:marLeft w:val="0"/>
      <w:marRight w:val="0"/>
      <w:marTop w:val="0"/>
      <w:marBottom w:val="0"/>
      <w:divBdr>
        <w:top w:val="none" w:sz="0" w:space="0" w:color="auto"/>
        <w:left w:val="none" w:sz="0" w:space="0" w:color="auto"/>
        <w:bottom w:val="none" w:sz="0" w:space="0" w:color="auto"/>
        <w:right w:val="none" w:sz="0" w:space="0" w:color="auto"/>
      </w:divBdr>
    </w:div>
    <w:div w:id="492844172">
      <w:bodyDiv w:val="1"/>
      <w:marLeft w:val="0"/>
      <w:marRight w:val="0"/>
      <w:marTop w:val="0"/>
      <w:marBottom w:val="0"/>
      <w:divBdr>
        <w:top w:val="none" w:sz="0" w:space="0" w:color="auto"/>
        <w:left w:val="none" w:sz="0" w:space="0" w:color="auto"/>
        <w:bottom w:val="none" w:sz="0" w:space="0" w:color="auto"/>
        <w:right w:val="none" w:sz="0" w:space="0" w:color="auto"/>
      </w:divBdr>
    </w:div>
    <w:div w:id="501552487">
      <w:bodyDiv w:val="1"/>
      <w:marLeft w:val="0"/>
      <w:marRight w:val="0"/>
      <w:marTop w:val="0"/>
      <w:marBottom w:val="0"/>
      <w:divBdr>
        <w:top w:val="none" w:sz="0" w:space="0" w:color="auto"/>
        <w:left w:val="none" w:sz="0" w:space="0" w:color="auto"/>
        <w:bottom w:val="none" w:sz="0" w:space="0" w:color="auto"/>
        <w:right w:val="none" w:sz="0" w:space="0" w:color="auto"/>
      </w:divBdr>
    </w:div>
    <w:div w:id="552232033">
      <w:bodyDiv w:val="1"/>
      <w:marLeft w:val="0"/>
      <w:marRight w:val="0"/>
      <w:marTop w:val="0"/>
      <w:marBottom w:val="0"/>
      <w:divBdr>
        <w:top w:val="none" w:sz="0" w:space="0" w:color="auto"/>
        <w:left w:val="none" w:sz="0" w:space="0" w:color="auto"/>
        <w:bottom w:val="none" w:sz="0" w:space="0" w:color="auto"/>
        <w:right w:val="none" w:sz="0" w:space="0" w:color="auto"/>
      </w:divBdr>
    </w:div>
    <w:div w:id="563494464">
      <w:bodyDiv w:val="1"/>
      <w:marLeft w:val="0"/>
      <w:marRight w:val="0"/>
      <w:marTop w:val="0"/>
      <w:marBottom w:val="0"/>
      <w:divBdr>
        <w:top w:val="none" w:sz="0" w:space="0" w:color="auto"/>
        <w:left w:val="none" w:sz="0" w:space="0" w:color="auto"/>
        <w:bottom w:val="none" w:sz="0" w:space="0" w:color="auto"/>
        <w:right w:val="none" w:sz="0" w:space="0" w:color="auto"/>
      </w:divBdr>
    </w:div>
    <w:div w:id="604310238">
      <w:bodyDiv w:val="1"/>
      <w:marLeft w:val="0"/>
      <w:marRight w:val="0"/>
      <w:marTop w:val="0"/>
      <w:marBottom w:val="0"/>
      <w:divBdr>
        <w:top w:val="none" w:sz="0" w:space="0" w:color="auto"/>
        <w:left w:val="none" w:sz="0" w:space="0" w:color="auto"/>
        <w:bottom w:val="none" w:sz="0" w:space="0" w:color="auto"/>
        <w:right w:val="none" w:sz="0" w:space="0" w:color="auto"/>
      </w:divBdr>
    </w:div>
    <w:div w:id="643240768">
      <w:bodyDiv w:val="1"/>
      <w:marLeft w:val="0"/>
      <w:marRight w:val="0"/>
      <w:marTop w:val="0"/>
      <w:marBottom w:val="0"/>
      <w:divBdr>
        <w:top w:val="none" w:sz="0" w:space="0" w:color="auto"/>
        <w:left w:val="none" w:sz="0" w:space="0" w:color="auto"/>
        <w:bottom w:val="none" w:sz="0" w:space="0" w:color="auto"/>
        <w:right w:val="none" w:sz="0" w:space="0" w:color="auto"/>
      </w:divBdr>
    </w:div>
    <w:div w:id="646057967">
      <w:bodyDiv w:val="1"/>
      <w:marLeft w:val="0"/>
      <w:marRight w:val="0"/>
      <w:marTop w:val="0"/>
      <w:marBottom w:val="0"/>
      <w:divBdr>
        <w:top w:val="none" w:sz="0" w:space="0" w:color="auto"/>
        <w:left w:val="none" w:sz="0" w:space="0" w:color="auto"/>
        <w:bottom w:val="none" w:sz="0" w:space="0" w:color="auto"/>
        <w:right w:val="none" w:sz="0" w:space="0" w:color="auto"/>
      </w:divBdr>
    </w:div>
    <w:div w:id="875695825">
      <w:bodyDiv w:val="1"/>
      <w:marLeft w:val="0"/>
      <w:marRight w:val="0"/>
      <w:marTop w:val="0"/>
      <w:marBottom w:val="0"/>
      <w:divBdr>
        <w:top w:val="none" w:sz="0" w:space="0" w:color="auto"/>
        <w:left w:val="none" w:sz="0" w:space="0" w:color="auto"/>
        <w:bottom w:val="none" w:sz="0" w:space="0" w:color="auto"/>
        <w:right w:val="none" w:sz="0" w:space="0" w:color="auto"/>
      </w:divBdr>
    </w:div>
    <w:div w:id="982198229">
      <w:bodyDiv w:val="1"/>
      <w:marLeft w:val="0"/>
      <w:marRight w:val="0"/>
      <w:marTop w:val="0"/>
      <w:marBottom w:val="0"/>
      <w:divBdr>
        <w:top w:val="none" w:sz="0" w:space="0" w:color="auto"/>
        <w:left w:val="none" w:sz="0" w:space="0" w:color="auto"/>
        <w:bottom w:val="none" w:sz="0" w:space="0" w:color="auto"/>
        <w:right w:val="none" w:sz="0" w:space="0" w:color="auto"/>
      </w:divBdr>
    </w:div>
    <w:div w:id="1244491995">
      <w:bodyDiv w:val="1"/>
      <w:marLeft w:val="0"/>
      <w:marRight w:val="0"/>
      <w:marTop w:val="0"/>
      <w:marBottom w:val="0"/>
      <w:divBdr>
        <w:top w:val="none" w:sz="0" w:space="0" w:color="auto"/>
        <w:left w:val="none" w:sz="0" w:space="0" w:color="auto"/>
        <w:bottom w:val="none" w:sz="0" w:space="0" w:color="auto"/>
        <w:right w:val="none" w:sz="0" w:space="0" w:color="auto"/>
      </w:divBdr>
    </w:div>
    <w:div w:id="1333723932">
      <w:bodyDiv w:val="1"/>
      <w:marLeft w:val="0"/>
      <w:marRight w:val="0"/>
      <w:marTop w:val="0"/>
      <w:marBottom w:val="0"/>
      <w:divBdr>
        <w:top w:val="none" w:sz="0" w:space="0" w:color="auto"/>
        <w:left w:val="none" w:sz="0" w:space="0" w:color="auto"/>
        <w:bottom w:val="none" w:sz="0" w:space="0" w:color="auto"/>
        <w:right w:val="none" w:sz="0" w:space="0" w:color="auto"/>
      </w:divBdr>
    </w:div>
    <w:div w:id="1386636266">
      <w:bodyDiv w:val="1"/>
      <w:marLeft w:val="0"/>
      <w:marRight w:val="0"/>
      <w:marTop w:val="0"/>
      <w:marBottom w:val="0"/>
      <w:divBdr>
        <w:top w:val="none" w:sz="0" w:space="0" w:color="auto"/>
        <w:left w:val="none" w:sz="0" w:space="0" w:color="auto"/>
        <w:bottom w:val="none" w:sz="0" w:space="0" w:color="auto"/>
        <w:right w:val="none" w:sz="0" w:space="0" w:color="auto"/>
      </w:divBdr>
    </w:div>
    <w:div w:id="1508716730">
      <w:bodyDiv w:val="1"/>
      <w:marLeft w:val="0"/>
      <w:marRight w:val="0"/>
      <w:marTop w:val="0"/>
      <w:marBottom w:val="0"/>
      <w:divBdr>
        <w:top w:val="none" w:sz="0" w:space="0" w:color="auto"/>
        <w:left w:val="none" w:sz="0" w:space="0" w:color="auto"/>
        <w:bottom w:val="none" w:sz="0" w:space="0" w:color="auto"/>
        <w:right w:val="none" w:sz="0" w:space="0" w:color="auto"/>
      </w:divBdr>
    </w:div>
    <w:div w:id="1561483322">
      <w:bodyDiv w:val="1"/>
      <w:marLeft w:val="0"/>
      <w:marRight w:val="0"/>
      <w:marTop w:val="0"/>
      <w:marBottom w:val="0"/>
      <w:divBdr>
        <w:top w:val="none" w:sz="0" w:space="0" w:color="auto"/>
        <w:left w:val="none" w:sz="0" w:space="0" w:color="auto"/>
        <w:bottom w:val="none" w:sz="0" w:space="0" w:color="auto"/>
        <w:right w:val="none" w:sz="0" w:space="0" w:color="auto"/>
      </w:divBdr>
    </w:div>
    <w:div w:id="1652173179">
      <w:bodyDiv w:val="1"/>
      <w:marLeft w:val="0"/>
      <w:marRight w:val="0"/>
      <w:marTop w:val="0"/>
      <w:marBottom w:val="0"/>
      <w:divBdr>
        <w:top w:val="none" w:sz="0" w:space="0" w:color="auto"/>
        <w:left w:val="none" w:sz="0" w:space="0" w:color="auto"/>
        <w:bottom w:val="none" w:sz="0" w:space="0" w:color="auto"/>
        <w:right w:val="none" w:sz="0" w:space="0" w:color="auto"/>
      </w:divBdr>
    </w:div>
    <w:div w:id="1710061520">
      <w:bodyDiv w:val="1"/>
      <w:marLeft w:val="0"/>
      <w:marRight w:val="0"/>
      <w:marTop w:val="0"/>
      <w:marBottom w:val="0"/>
      <w:divBdr>
        <w:top w:val="none" w:sz="0" w:space="0" w:color="auto"/>
        <w:left w:val="none" w:sz="0" w:space="0" w:color="auto"/>
        <w:bottom w:val="none" w:sz="0" w:space="0" w:color="auto"/>
        <w:right w:val="none" w:sz="0" w:space="0" w:color="auto"/>
      </w:divBdr>
    </w:div>
    <w:div w:id="1984889473">
      <w:bodyDiv w:val="1"/>
      <w:marLeft w:val="0"/>
      <w:marRight w:val="0"/>
      <w:marTop w:val="0"/>
      <w:marBottom w:val="0"/>
      <w:divBdr>
        <w:top w:val="none" w:sz="0" w:space="0" w:color="auto"/>
        <w:left w:val="none" w:sz="0" w:space="0" w:color="auto"/>
        <w:bottom w:val="none" w:sz="0" w:space="0" w:color="auto"/>
        <w:right w:val="none" w:sz="0" w:space="0" w:color="auto"/>
      </w:divBdr>
    </w:div>
    <w:div w:id="2036079291">
      <w:bodyDiv w:val="1"/>
      <w:marLeft w:val="0"/>
      <w:marRight w:val="0"/>
      <w:marTop w:val="0"/>
      <w:marBottom w:val="0"/>
      <w:divBdr>
        <w:top w:val="none" w:sz="0" w:space="0" w:color="auto"/>
        <w:left w:val="none" w:sz="0" w:space="0" w:color="auto"/>
        <w:bottom w:val="none" w:sz="0" w:space="0" w:color="auto"/>
        <w:right w:val="none" w:sz="0" w:space="0" w:color="auto"/>
      </w:divBdr>
    </w:div>
    <w:div w:id="214646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pr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7BCB3-6474-4DEF-9DAC-E22681CF4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5</Pages>
  <Words>896</Words>
  <Characters>5109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Hayden</dc:creator>
  <cp:keywords/>
  <dc:description/>
  <cp:lastModifiedBy>Heather Pate</cp:lastModifiedBy>
  <cp:revision>2</cp:revision>
  <cp:lastPrinted>2020-11-05T15:29:00Z</cp:lastPrinted>
  <dcterms:created xsi:type="dcterms:W3CDTF">2023-01-13T17:06:00Z</dcterms:created>
  <dcterms:modified xsi:type="dcterms:W3CDTF">2023-01-13T17:06:00Z</dcterms:modified>
</cp:coreProperties>
</file>