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684C"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70CA2620" wp14:editId="1625884C">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1"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1966E887" w14:textId="77777777" w:rsidR="00D60FC6" w:rsidRDefault="00D60FC6" w:rsidP="00D60FC6">
      <w:pPr>
        <w:pStyle w:val="BodyText"/>
        <w:rPr>
          <w:b w:val="0"/>
          <w:color w:val="00197D"/>
        </w:rPr>
      </w:pPr>
    </w:p>
    <w:p w14:paraId="1BF3505F" w14:textId="77777777" w:rsidR="00D60FC6" w:rsidRDefault="00D60FC6" w:rsidP="00D60FC6">
      <w:pPr>
        <w:pStyle w:val="BodyText"/>
        <w:rPr>
          <w:b w:val="0"/>
          <w:color w:val="00197D"/>
        </w:rPr>
      </w:pPr>
    </w:p>
    <w:p w14:paraId="605F115F" w14:textId="77777777" w:rsidR="00D60FC6" w:rsidRDefault="00D60FC6" w:rsidP="00D60FC6">
      <w:pPr>
        <w:pStyle w:val="BodyText"/>
        <w:rPr>
          <w:b w:val="0"/>
          <w:color w:val="00197D"/>
        </w:rPr>
      </w:pPr>
    </w:p>
    <w:p w14:paraId="3A2A4094" w14:textId="77777777" w:rsidR="00D60FC6" w:rsidRPr="00D60FC6" w:rsidRDefault="00D60FC6" w:rsidP="00D60FC6">
      <w:pPr>
        <w:pStyle w:val="BodyText"/>
        <w:rPr>
          <w:b w:val="0"/>
          <w:color w:val="00197D"/>
          <w:sz w:val="14"/>
          <w:szCs w:val="14"/>
        </w:rPr>
      </w:pPr>
    </w:p>
    <w:p w14:paraId="01FC4A28"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46B59295"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footerReference w:type="default" r:id="rId12"/>
          <w:pgSz w:w="12240" w:h="15840"/>
          <w:pgMar w:top="720" w:right="720" w:bottom="720" w:left="720" w:header="720" w:footer="720" w:gutter="0"/>
          <w:cols w:space="720"/>
          <w:docGrid w:linePitch="360"/>
        </w:sectPr>
      </w:pPr>
    </w:p>
    <w:p w14:paraId="3EC544DC"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30EF7787"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6DC93415"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5ADFF2C1" w14:textId="411939C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5C70A9F5"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6934FFA8" w14:textId="77777777" w:rsidR="008B0BDA" w:rsidRPr="00D739FD" w:rsidRDefault="008B0BDA" w:rsidP="00D739FD">
      <w:pPr>
        <w:pStyle w:val="NoSpacing"/>
        <w:rPr>
          <w:rFonts w:ascii="Times New Roman" w:hAnsi="Times New Roman" w:cs="Times New Roman"/>
          <w:sz w:val="24"/>
          <w:szCs w:val="24"/>
        </w:rPr>
      </w:pPr>
    </w:p>
    <w:p w14:paraId="5D513F52" w14:textId="4EBDBD6B" w:rsidR="00BE291B" w:rsidRDefault="007D0AF4" w:rsidP="00FD50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December </w:t>
      </w:r>
      <w:r w:rsidR="00046158">
        <w:rPr>
          <w:rFonts w:ascii="Times New Roman" w:hAnsi="Times New Roman" w:cs="Times New Roman"/>
          <w:sz w:val="24"/>
          <w:szCs w:val="24"/>
        </w:rPr>
        <w:t>22</w:t>
      </w:r>
      <w:r>
        <w:rPr>
          <w:rFonts w:ascii="Times New Roman" w:hAnsi="Times New Roman" w:cs="Times New Roman"/>
          <w:sz w:val="24"/>
          <w:szCs w:val="24"/>
        </w:rPr>
        <w:t>, 2022</w:t>
      </w:r>
    </w:p>
    <w:p w14:paraId="10F707E8" w14:textId="77777777" w:rsidR="00BE291B" w:rsidRDefault="00BE291B" w:rsidP="00BE291B">
      <w:pPr>
        <w:spacing w:after="0" w:line="240" w:lineRule="auto"/>
        <w:rPr>
          <w:rFonts w:ascii="Times New Roman" w:eastAsia="Times New Roman" w:hAnsi="Times New Roman" w:cs="Times New Roman"/>
          <w:sz w:val="24"/>
          <w:szCs w:val="24"/>
        </w:rPr>
      </w:pPr>
    </w:p>
    <w:p w14:paraId="6FF6FDF5" w14:textId="2793A7A2"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T</w:t>
      </w:r>
      <w:r w:rsidR="005E0100">
        <w:rPr>
          <w:rFonts w:ascii="Times New Roman" w:eastAsia="Times New Roman" w:hAnsi="Times New Roman" w:cs="Times New Roman"/>
          <w:sz w:val="24"/>
          <w:szCs w:val="24"/>
        </w:rPr>
        <w:t>o</w:t>
      </w:r>
      <w:r w:rsidRPr="009351B4">
        <w:rPr>
          <w:rFonts w:ascii="Times New Roman" w:eastAsia="Times New Roman" w:hAnsi="Times New Roman" w:cs="Times New Roman"/>
          <w:sz w:val="24"/>
          <w:szCs w:val="24"/>
        </w:rPr>
        <w:t>:</w:t>
      </w:r>
      <w:r w:rsidRPr="009351B4">
        <w:rPr>
          <w:rFonts w:ascii="Times New Roman" w:eastAsia="Times New Roman" w:hAnsi="Times New Roman" w:cs="Times New Roman"/>
          <w:sz w:val="24"/>
          <w:szCs w:val="24"/>
        </w:rPr>
        <w:tab/>
        <w:t>The Honorable Janet D. Howell,</w:t>
      </w:r>
      <w:r w:rsidRPr="009351B4">
        <w:rPr>
          <w:sz w:val="24"/>
          <w:szCs w:val="24"/>
        </w:rPr>
        <w:t xml:space="preserve"> </w:t>
      </w:r>
      <w:r w:rsidRPr="009351B4">
        <w:rPr>
          <w:rFonts w:ascii="Times New Roman" w:eastAsia="Times New Roman" w:hAnsi="Times New Roman" w:cs="Times New Roman"/>
          <w:sz w:val="24"/>
          <w:szCs w:val="24"/>
        </w:rPr>
        <w:t xml:space="preserve">Chair, Senate Finance </w:t>
      </w:r>
      <w:r w:rsidR="005E0100">
        <w:rPr>
          <w:rFonts w:ascii="Times New Roman" w:eastAsia="Times New Roman" w:hAnsi="Times New Roman" w:cs="Times New Roman"/>
          <w:sz w:val="24"/>
          <w:szCs w:val="24"/>
        </w:rPr>
        <w:t xml:space="preserve">&amp; Appropriations </w:t>
      </w:r>
      <w:r w:rsidRPr="009351B4">
        <w:rPr>
          <w:rFonts w:ascii="Times New Roman" w:eastAsia="Times New Roman" w:hAnsi="Times New Roman" w:cs="Times New Roman"/>
          <w:sz w:val="24"/>
          <w:szCs w:val="24"/>
        </w:rPr>
        <w:t>Committee</w:t>
      </w:r>
    </w:p>
    <w:p w14:paraId="7179A66C" w14:textId="0514BD5D" w:rsidR="00BE291B" w:rsidRPr="009351B4" w:rsidRDefault="00BE291B" w:rsidP="00BE291B">
      <w:pPr>
        <w:spacing w:after="0" w:line="240" w:lineRule="auto"/>
        <w:ind w:firstLine="720"/>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 xml:space="preserve">The Honorable </w:t>
      </w:r>
      <w:r w:rsidR="00924216">
        <w:rPr>
          <w:rFonts w:ascii="Times New Roman" w:eastAsia="Times New Roman" w:hAnsi="Times New Roman" w:cs="Times New Roman"/>
          <w:sz w:val="24"/>
          <w:szCs w:val="24"/>
        </w:rPr>
        <w:t xml:space="preserve">Barry Knight, </w:t>
      </w:r>
      <w:r w:rsidRPr="009351B4">
        <w:rPr>
          <w:rFonts w:ascii="Times New Roman" w:eastAsia="Times New Roman" w:hAnsi="Times New Roman" w:cs="Times New Roman"/>
          <w:sz w:val="24"/>
          <w:szCs w:val="24"/>
        </w:rPr>
        <w:t>Chair, House Appropriations Committee</w:t>
      </w:r>
    </w:p>
    <w:p w14:paraId="62F27857" w14:textId="77777777"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ab/>
      </w:r>
      <w:r w:rsidRPr="009351B4">
        <w:rPr>
          <w:rFonts w:ascii="Times New Roman" w:eastAsia="Times New Roman" w:hAnsi="Times New Roman" w:cs="Times New Roman"/>
          <w:sz w:val="24"/>
          <w:szCs w:val="24"/>
        </w:rPr>
        <w:tab/>
      </w:r>
    </w:p>
    <w:p w14:paraId="0AFF8C3B" w14:textId="77777777"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Fr:</w:t>
      </w:r>
      <w:r w:rsidRPr="009351B4">
        <w:rPr>
          <w:rFonts w:ascii="Times New Roman" w:eastAsia="Times New Roman" w:hAnsi="Times New Roman" w:cs="Times New Roman"/>
          <w:sz w:val="24"/>
          <w:szCs w:val="24"/>
        </w:rPr>
        <w:tab/>
      </w:r>
      <w:r>
        <w:rPr>
          <w:rFonts w:ascii="Times New Roman" w:eastAsia="Times New Roman" w:hAnsi="Times New Roman" w:cs="Times New Roman"/>
          <w:sz w:val="24"/>
          <w:szCs w:val="24"/>
        </w:rPr>
        <w:t>Nelson Smith</w:t>
      </w:r>
    </w:p>
    <w:p w14:paraId="683A4AE3" w14:textId="6AB380D9" w:rsidR="00BE291B" w:rsidRPr="009351B4" w:rsidRDefault="00BE291B" w:rsidP="00BE291B">
      <w:pPr>
        <w:spacing w:after="0" w:line="240" w:lineRule="auto"/>
        <w:rPr>
          <w:rFonts w:ascii="Times New Roman" w:eastAsia="Times New Roman" w:hAnsi="Times New Roman" w:cs="Times New Roman"/>
          <w:sz w:val="24"/>
          <w:szCs w:val="24"/>
        </w:rPr>
      </w:pPr>
    </w:p>
    <w:p w14:paraId="1F57E240" w14:textId="5B5FBAF8"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 xml:space="preserve">Pursuant to 320 S.2 of the 2020 </w:t>
      </w:r>
      <w:r w:rsidRPr="009351B4">
        <w:rPr>
          <w:rFonts w:ascii="Times New Roman" w:eastAsia="Times New Roman" w:hAnsi="Times New Roman" w:cs="Times New Roman"/>
          <w:i/>
          <w:sz w:val="24"/>
          <w:szCs w:val="24"/>
        </w:rPr>
        <w:t>Appropriation Act</w:t>
      </w:r>
      <w:r w:rsidRPr="009351B4">
        <w:rPr>
          <w:rFonts w:ascii="Times New Roman" w:eastAsia="Times New Roman" w:hAnsi="Times New Roman" w:cs="Times New Roman"/>
          <w:sz w:val="24"/>
          <w:szCs w:val="24"/>
        </w:rPr>
        <w:t xml:space="preserve">, the purpose of this letter is to report on the use of </w:t>
      </w:r>
      <w:r w:rsidR="00AC20D8">
        <w:rPr>
          <w:rFonts w:ascii="Times New Roman" w:eastAsia="Times New Roman" w:hAnsi="Times New Roman" w:cs="Times New Roman"/>
          <w:sz w:val="24"/>
          <w:szCs w:val="24"/>
        </w:rPr>
        <w:t xml:space="preserve">the </w:t>
      </w:r>
      <w:r w:rsidR="00A01A6F">
        <w:rPr>
          <w:rFonts w:ascii="Times New Roman" w:eastAsia="Times New Roman" w:hAnsi="Times New Roman" w:cs="Times New Roman"/>
          <w:sz w:val="24"/>
          <w:szCs w:val="24"/>
        </w:rPr>
        <w:t xml:space="preserve">allocation, assignment, and authorization of services of new </w:t>
      </w:r>
      <w:r w:rsidRPr="009351B4">
        <w:rPr>
          <w:rFonts w:ascii="Times New Roman" w:eastAsia="Times New Roman" w:hAnsi="Times New Roman" w:cs="Times New Roman"/>
          <w:sz w:val="24"/>
          <w:szCs w:val="24"/>
        </w:rPr>
        <w:t>Developmental Disability (DD) waivers slots.</w:t>
      </w:r>
    </w:p>
    <w:p w14:paraId="098F676D" w14:textId="77777777" w:rsidR="00BE291B" w:rsidRPr="009351B4" w:rsidRDefault="00BE291B" w:rsidP="00BE291B">
      <w:pPr>
        <w:spacing w:after="0" w:line="240" w:lineRule="auto"/>
        <w:rPr>
          <w:rFonts w:ascii="Times New Roman" w:eastAsia="Times New Roman" w:hAnsi="Times New Roman" w:cs="Times New Roman"/>
          <w:sz w:val="24"/>
          <w:szCs w:val="24"/>
        </w:rPr>
      </w:pPr>
    </w:p>
    <w:p w14:paraId="5D7F8096" w14:textId="77777777" w:rsidR="00BE291B" w:rsidRPr="009351B4" w:rsidRDefault="00BE291B" w:rsidP="00BE291B">
      <w:pPr>
        <w:spacing w:after="0" w:line="240" w:lineRule="auto"/>
        <w:rPr>
          <w:rFonts w:ascii="Times New Roman" w:eastAsia="Times New Roman" w:hAnsi="Times New Roman" w:cs="Times New Roman"/>
          <w:sz w:val="24"/>
          <w:szCs w:val="24"/>
        </w:rPr>
      </w:pPr>
      <w:proofErr w:type="gramStart"/>
      <w:r w:rsidRPr="009351B4">
        <w:rPr>
          <w:rFonts w:ascii="Times New Roman" w:eastAsia="Times New Roman" w:hAnsi="Times New Roman" w:cs="Times New Roman"/>
          <w:sz w:val="24"/>
          <w:szCs w:val="24"/>
        </w:rPr>
        <w:t>Specifically</w:t>
      </w:r>
      <w:proofErr w:type="gramEnd"/>
      <w:r w:rsidRPr="009351B4">
        <w:rPr>
          <w:rFonts w:ascii="Times New Roman" w:eastAsia="Times New Roman" w:hAnsi="Times New Roman" w:cs="Times New Roman"/>
          <w:sz w:val="24"/>
          <w:szCs w:val="24"/>
        </w:rPr>
        <w:t xml:space="preserve"> the language requires:</w:t>
      </w:r>
    </w:p>
    <w:p w14:paraId="40B4CA88" w14:textId="1D9438BE" w:rsidR="00BE291B" w:rsidRPr="002A2620" w:rsidRDefault="00BE291B" w:rsidP="002A2620">
      <w:pPr>
        <w:shd w:val="clear" w:color="auto" w:fill="FFFFFF"/>
        <w:spacing w:before="120" w:after="160" w:line="240" w:lineRule="auto"/>
        <w:ind w:left="720"/>
        <w:rPr>
          <w:rFonts w:ascii="Times New Roman" w:eastAsia="Times New Roman" w:hAnsi="Times New Roman" w:cs="Times New Roman"/>
          <w:i/>
          <w:color w:val="222222"/>
          <w:sz w:val="24"/>
          <w:szCs w:val="24"/>
        </w:rPr>
      </w:pPr>
      <w:r w:rsidRPr="009351B4">
        <w:rPr>
          <w:rFonts w:ascii="Times New Roman" w:hAnsi="Times New Roman" w:cs="Times New Roman"/>
          <w:i/>
          <w:color w:val="333333"/>
          <w:sz w:val="24"/>
          <w:szCs w:val="24"/>
          <w:shd w:val="clear" w:color="auto" w:fill="FFFFFF"/>
        </w:rPr>
        <w:t>2. The department shall report within 30 days after the close of each quarter, the number of new slots for the fiscal year that have been allocated by Community Services and of those how many are accessing services. The report shall be provided on the department's website.</w:t>
      </w:r>
    </w:p>
    <w:p w14:paraId="63E235D4" w14:textId="09525A1D" w:rsidR="00BE291B" w:rsidRDefault="00BE291B" w:rsidP="00BE291B">
      <w:pPr>
        <w:spacing w:after="0" w:line="240" w:lineRule="auto"/>
        <w:rPr>
          <w:rFonts w:ascii="Times New Roman" w:eastAsia="Times New Roman" w:hAnsi="Times New Roman" w:cs="Times New Roman"/>
          <w:sz w:val="24"/>
          <w:szCs w:val="24"/>
        </w:rPr>
      </w:pPr>
    </w:p>
    <w:p w14:paraId="3757D17E" w14:textId="0F8A16DD" w:rsidR="007D0AF4" w:rsidRDefault="007D0AF4" w:rsidP="00BE2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represents a revised version of the November 17,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Item S.2 report</w:t>
      </w:r>
      <w:r w:rsidR="00A01A6F">
        <w:rPr>
          <w:rFonts w:ascii="Times New Roman" w:eastAsia="Times New Roman" w:hAnsi="Times New Roman" w:cs="Times New Roman"/>
          <w:sz w:val="24"/>
          <w:szCs w:val="24"/>
        </w:rPr>
        <w:t xml:space="preserve"> for </w:t>
      </w:r>
      <w:r w:rsidR="00350FDF">
        <w:rPr>
          <w:rFonts w:ascii="Times New Roman" w:eastAsia="Times New Roman" w:hAnsi="Times New Roman" w:cs="Times New Roman"/>
          <w:sz w:val="24"/>
          <w:szCs w:val="24"/>
        </w:rPr>
        <w:t>the first quarter of FY23</w:t>
      </w:r>
      <w:r w:rsidR="00981C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 requests for additional </w:t>
      </w:r>
      <w:r w:rsidR="00981C1B">
        <w:rPr>
          <w:rFonts w:ascii="Times New Roman" w:eastAsia="Times New Roman" w:hAnsi="Times New Roman" w:cs="Times New Roman"/>
          <w:sz w:val="24"/>
          <w:szCs w:val="24"/>
        </w:rPr>
        <w:t xml:space="preserve">clarity and </w:t>
      </w:r>
      <w:r>
        <w:rPr>
          <w:rFonts w:ascii="Times New Roman" w:eastAsia="Times New Roman" w:hAnsi="Times New Roman" w:cs="Times New Roman"/>
          <w:sz w:val="24"/>
          <w:szCs w:val="24"/>
        </w:rPr>
        <w:t>information included in previous versions of the report.</w:t>
      </w:r>
    </w:p>
    <w:p w14:paraId="79CFB0FE" w14:textId="77777777" w:rsidR="007D0AF4" w:rsidRDefault="007D0AF4" w:rsidP="00BE291B">
      <w:pPr>
        <w:spacing w:after="0" w:line="240" w:lineRule="auto"/>
        <w:rPr>
          <w:rFonts w:ascii="Times New Roman" w:eastAsia="Times New Roman" w:hAnsi="Times New Roman" w:cs="Times New Roman"/>
          <w:sz w:val="24"/>
          <w:szCs w:val="24"/>
        </w:rPr>
      </w:pPr>
    </w:p>
    <w:p w14:paraId="48696AD9" w14:textId="210AFEA0" w:rsidR="009D599D" w:rsidRDefault="009D599D" w:rsidP="00374AA7">
      <w:pPr>
        <w:pStyle w:val="Default"/>
        <w:rPr>
          <w:rFonts w:ascii="Times New Roman" w:hAnsi="Times New Roman" w:cs="Times New Roman"/>
        </w:rPr>
      </w:pPr>
      <w:r>
        <w:rPr>
          <w:rFonts w:ascii="Times New Roman" w:hAnsi="Times New Roman" w:cs="Times New Roman"/>
        </w:rPr>
        <w:t xml:space="preserve">There were no new DD waiver slots funded for FY 2023. </w:t>
      </w:r>
      <w:r w:rsidR="00FD5054">
        <w:rPr>
          <w:rFonts w:ascii="Times New Roman" w:hAnsi="Times New Roman" w:cs="Times New Roman"/>
        </w:rPr>
        <w:t>T</w:t>
      </w:r>
      <w:r>
        <w:rPr>
          <w:rFonts w:ascii="Times New Roman" w:hAnsi="Times New Roman" w:cs="Times New Roman"/>
        </w:rPr>
        <w:t xml:space="preserve">herefore, this report </w:t>
      </w:r>
      <w:r w:rsidR="00A01A6F">
        <w:rPr>
          <w:rFonts w:ascii="Times New Roman" w:hAnsi="Times New Roman" w:cs="Times New Roman"/>
        </w:rPr>
        <w:t xml:space="preserve">details </w:t>
      </w:r>
      <w:r>
        <w:rPr>
          <w:rFonts w:ascii="Times New Roman" w:hAnsi="Times New Roman" w:cs="Times New Roman"/>
        </w:rPr>
        <w:t xml:space="preserve">the progress made toward full assignment of the FY 2022 slots and the linkage of individuals associated with those slots to waiver services as demonstrated by service authorization. </w:t>
      </w:r>
    </w:p>
    <w:p w14:paraId="5B3AEC69" w14:textId="7E8C6D2E" w:rsidR="007D0AF4" w:rsidRDefault="007D0AF4" w:rsidP="00374AA7">
      <w:pPr>
        <w:pStyle w:val="Default"/>
        <w:rPr>
          <w:rFonts w:ascii="Times New Roman" w:hAnsi="Times New Roman" w:cs="Times New Roman"/>
        </w:rPr>
      </w:pPr>
    </w:p>
    <w:p w14:paraId="00D9B09F" w14:textId="7A8F2500" w:rsidR="00350FDF" w:rsidRDefault="007D0AF4" w:rsidP="007D0AF4">
      <w:pPr>
        <w:pStyle w:val="paragraph"/>
        <w:spacing w:before="0" w:beforeAutospacing="0" w:after="0" w:afterAutospacing="0"/>
        <w:textAlignment w:val="baseline"/>
        <w:rPr>
          <w:rStyle w:val="normaltextrun"/>
        </w:rPr>
      </w:pPr>
      <w:r>
        <w:rPr>
          <w:rStyle w:val="normaltextrun"/>
        </w:rPr>
        <w:t xml:space="preserve">The allocation of the FY22 slots was delayed due to several changes to the wording of the Priority One category criteria, as requested by </w:t>
      </w:r>
      <w:r w:rsidR="00350FDF">
        <w:rPr>
          <w:rStyle w:val="normaltextrun"/>
        </w:rPr>
        <w:t xml:space="preserve">numerous </w:t>
      </w:r>
      <w:r w:rsidR="00604A8A">
        <w:rPr>
          <w:rStyle w:val="normaltextrun"/>
        </w:rPr>
        <w:t>stakeholder</w:t>
      </w:r>
      <w:r w:rsidR="00BB0304">
        <w:rPr>
          <w:rStyle w:val="normaltextrun"/>
        </w:rPr>
        <w:t>s</w:t>
      </w:r>
      <w:r w:rsidR="00604A8A">
        <w:rPr>
          <w:rStyle w:val="normaltextrun"/>
        </w:rPr>
        <w:t xml:space="preserve"> </w:t>
      </w:r>
      <w:r w:rsidR="00BB0304">
        <w:rPr>
          <w:rStyle w:val="normaltextrun"/>
        </w:rPr>
        <w:t xml:space="preserve">during the </w:t>
      </w:r>
      <w:r w:rsidR="00350FDF">
        <w:rPr>
          <w:rStyle w:val="normaltextrun"/>
        </w:rPr>
        <w:t>60-day</w:t>
      </w:r>
      <w:r w:rsidR="00BB0304">
        <w:rPr>
          <w:rStyle w:val="normaltextrun"/>
        </w:rPr>
        <w:t xml:space="preserve"> public comment period required by the Administrative Process Act for all proposed regulations.</w:t>
      </w:r>
      <w:r>
        <w:rPr>
          <w:rStyle w:val="normaltextrun"/>
        </w:rPr>
        <w:t xml:space="preserve"> </w:t>
      </w:r>
      <w:r w:rsidR="00604A8A">
        <w:rPr>
          <w:rStyle w:val="normaltextrun"/>
        </w:rPr>
        <w:t>T</w:t>
      </w:r>
      <w:r>
        <w:rPr>
          <w:rStyle w:val="normaltextrun"/>
        </w:rPr>
        <w:t>he DD waiver regulations</w:t>
      </w:r>
      <w:r w:rsidR="00E949C6">
        <w:rPr>
          <w:rStyle w:val="normaltextrun"/>
        </w:rPr>
        <w:t xml:space="preserve"> (12VAC 30-122-10-570)</w:t>
      </w:r>
      <w:r w:rsidR="00604A8A">
        <w:rPr>
          <w:rStyle w:val="normaltextrun"/>
        </w:rPr>
        <w:t>, with all changes approved by the Department of Medical Assistance Services</w:t>
      </w:r>
      <w:r w:rsidR="00350FDF">
        <w:rPr>
          <w:rStyle w:val="normaltextrun"/>
        </w:rPr>
        <w:t xml:space="preserve"> (DMAS)</w:t>
      </w:r>
      <w:r w:rsidR="00604A8A">
        <w:rPr>
          <w:rStyle w:val="normaltextrun"/>
        </w:rPr>
        <w:t>,</w:t>
      </w:r>
      <w:r>
        <w:rPr>
          <w:rStyle w:val="normaltextrun"/>
        </w:rPr>
        <w:t xml:space="preserve"> were finalized on </w:t>
      </w:r>
      <w:r w:rsidR="00C46AC2">
        <w:rPr>
          <w:rStyle w:val="normaltextrun"/>
        </w:rPr>
        <w:t>March 31, 2021</w:t>
      </w:r>
      <w:r w:rsidR="00926A8D">
        <w:rPr>
          <w:rStyle w:val="normaltextrun"/>
        </w:rPr>
        <w:t>.</w:t>
      </w:r>
      <w:r>
        <w:rPr>
          <w:rStyle w:val="normaltextrun"/>
        </w:rPr>
        <w:t xml:space="preserve"> The adoption of th</w:t>
      </w:r>
      <w:r w:rsidR="00604A8A">
        <w:rPr>
          <w:rStyle w:val="normaltextrun"/>
        </w:rPr>
        <w:t>e</w:t>
      </w:r>
      <w:r w:rsidR="00BB0304">
        <w:rPr>
          <w:rStyle w:val="normaltextrun"/>
        </w:rPr>
        <w:t xml:space="preserve"> Priority One category</w:t>
      </w:r>
      <w:r>
        <w:rPr>
          <w:rStyle w:val="normaltextrun"/>
        </w:rPr>
        <w:t xml:space="preserve"> change necessitated a</w:t>
      </w:r>
      <w:r w:rsidR="00350FDF">
        <w:rPr>
          <w:rStyle w:val="normaltextrun"/>
        </w:rPr>
        <w:t>n update of</w:t>
      </w:r>
      <w:r>
        <w:rPr>
          <w:rStyle w:val="normaltextrun"/>
        </w:rPr>
        <w:t xml:space="preserve"> the “Priority Needs Checklist” (PNC), which the </w:t>
      </w:r>
      <w:r w:rsidR="00350FDF">
        <w:rPr>
          <w:rStyle w:val="normaltextrun"/>
        </w:rPr>
        <w:t>Community Services Boards (</w:t>
      </w:r>
      <w:r>
        <w:rPr>
          <w:rStyle w:val="normaltextrun"/>
        </w:rPr>
        <w:t>CSBs</w:t>
      </w:r>
      <w:r w:rsidR="00350FDF">
        <w:rPr>
          <w:rStyle w:val="normaltextrun"/>
        </w:rPr>
        <w:t>)</w:t>
      </w:r>
      <w:r>
        <w:rPr>
          <w:rStyle w:val="normaltextrun"/>
        </w:rPr>
        <w:t xml:space="preserve"> must complete for each person on the waiting list and required all individual</w:t>
      </w:r>
      <w:r w:rsidR="00350FDF">
        <w:rPr>
          <w:rStyle w:val="normaltextrun"/>
        </w:rPr>
        <w:t>s</w:t>
      </w:r>
      <w:r>
        <w:rPr>
          <w:rStyle w:val="normaltextrun"/>
        </w:rPr>
        <w:t xml:space="preserve"> on the waiting list to be reviewed to determine if they qualified under the new criteria. </w:t>
      </w:r>
      <w:r w:rsidR="00350FDF">
        <w:rPr>
          <w:rStyle w:val="normaltextrun"/>
        </w:rPr>
        <w:t xml:space="preserve">Specifically, the update mandated by the new regulations permitted individuals </w:t>
      </w:r>
      <w:r w:rsidR="00350FDF">
        <w:rPr>
          <w:rStyle w:val="normaltextrun"/>
        </w:rPr>
        <w:lastRenderedPageBreak/>
        <w:t xml:space="preserve">without a primary caregiver to qualify for the Priority One category and added clarity to the </w:t>
      </w:r>
      <w:r w:rsidR="00046158">
        <w:rPr>
          <w:rStyle w:val="normaltextrun"/>
        </w:rPr>
        <w:t xml:space="preserve">Priority One </w:t>
      </w:r>
      <w:r w:rsidR="00350FDF">
        <w:rPr>
          <w:rStyle w:val="normaltextrun"/>
        </w:rPr>
        <w:t>c</w:t>
      </w:r>
      <w:r w:rsidR="00046158">
        <w:rPr>
          <w:rStyle w:val="normaltextrun"/>
        </w:rPr>
        <w:t>riterion</w:t>
      </w:r>
      <w:r w:rsidR="00350FDF">
        <w:rPr>
          <w:rStyle w:val="normaltextrun"/>
        </w:rPr>
        <w:t xml:space="preserve"> regarding young adults </w:t>
      </w:r>
      <w:r w:rsidR="00C46AC2">
        <w:rPr>
          <w:rStyle w:val="normaltextrun"/>
        </w:rPr>
        <w:t xml:space="preserve">who are </w:t>
      </w:r>
      <w:r w:rsidR="00350FDF">
        <w:rPr>
          <w:rStyle w:val="normaltextrun"/>
        </w:rPr>
        <w:t xml:space="preserve">no longer eligible for school-based services. </w:t>
      </w:r>
      <w:r w:rsidR="00046158">
        <w:rPr>
          <w:rStyle w:val="normaltextrun"/>
        </w:rPr>
        <w:t xml:space="preserve">Previously those individuals with DD who lived on their own without an unpaid primary caregiver were essentially not eligible for the Priority One category regardless of the urgency of their need and thus ineligible for a DD waiver slot.  The transition aged youth criterion language was adjusted from </w:t>
      </w:r>
      <w:r w:rsidR="00E949C6">
        <w:rPr>
          <w:rStyle w:val="normaltextrun"/>
        </w:rPr>
        <w:t>requiring them to be “transitioning to independent living” to “expressed a desire to live independently,” as independent living typically requires a waiver slot and accompanying residential services first.</w:t>
      </w:r>
    </w:p>
    <w:p w14:paraId="124C32D9" w14:textId="77777777" w:rsidR="00350FDF" w:rsidRDefault="00350FDF" w:rsidP="007D0AF4">
      <w:pPr>
        <w:pStyle w:val="paragraph"/>
        <w:spacing w:before="0" w:beforeAutospacing="0" w:after="0" w:afterAutospacing="0"/>
        <w:textAlignment w:val="baseline"/>
        <w:rPr>
          <w:rStyle w:val="normaltextrun"/>
        </w:rPr>
      </w:pPr>
    </w:p>
    <w:p w14:paraId="2093BFFC" w14:textId="601ADB60" w:rsidR="007D0AF4" w:rsidRDefault="007D0AF4" w:rsidP="007D0AF4">
      <w:pPr>
        <w:pStyle w:val="paragraph"/>
        <w:spacing w:before="0" w:beforeAutospacing="0" w:after="0" w:afterAutospacing="0"/>
        <w:textAlignment w:val="baseline"/>
        <w:rPr>
          <w:rStyle w:val="eop"/>
        </w:rPr>
      </w:pPr>
      <w:r>
        <w:rPr>
          <w:rStyle w:val="normaltextrun"/>
        </w:rPr>
        <w:t>At the same time, the “Critical Needs Summary” (CNS) form was updated to be more discerning. That form must be completed on each person who is Priority One to determine whose needs are most critical and therefore put forward for Waiver Slot Assignment Committee (WSAC) consideration. In particular, the behavioral and medical sections of that form were expanded to better capture needs in those important areas and ensure that individuals with the most significant needs are the</w:t>
      </w:r>
      <w:r w:rsidR="00C46AC2">
        <w:rPr>
          <w:rStyle w:val="normaltextrun"/>
        </w:rPr>
        <w:t xml:space="preserve"> recipients of DD waiver slots.</w:t>
      </w:r>
      <w:r>
        <w:rPr>
          <w:rStyle w:val="normaltextrun"/>
        </w:rPr>
        <w:t xml:space="preserve"> Because the updated versions of these forms are now in place, no similar delay </w:t>
      </w:r>
      <w:r w:rsidR="00350FDF">
        <w:rPr>
          <w:rStyle w:val="normaltextrun"/>
        </w:rPr>
        <w:t xml:space="preserve">in slot allocation </w:t>
      </w:r>
      <w:r>
        <w:rPr>
          <w:rStyle w:val="normaltextrun"/>
        </w:rPr>
        <w:t xml:space="preserve">is anticipated </w:t>
      </w:r>
      <w:r w:rsidR="00C46AC2">
        <w:rPr>
          <w:rStyle w:val="normaltextrun"/>
        </w:rPr>
        <w:t>to occur in</w:t>
      </w:r>
      <w:r>
        <w:rPr>
          <w:rStyle w:val="normaltextrun"/>
        </w:rPr>
        <w:t xml:space="preserve"> the future.</w:t>
      </w:r>
      <w:r>
        <w:rPr>
          <w:rStyle w:val="eop"/>
        </w:rPr>
        <w:t> </w:t>
      </w:r>
    </w:p>
    <w:p w14:paraId="435ED088" w14:textId="2772D5AA" w:rsidR="00BB0304" w:rsidRDefault="00BB0304" w:rsidP="007D0AF4">
      <w:pPr>
        <w:pStyle w:val="paragraph"/>
        <w:spacing w:before="0" w:beforeAutospacing="0" w:after="0" w:afterAutospacing="0"/>
        <w:textAlignment w:val="baseline"/>
        <w:rPr>
          <w:rStyle w:val="eop"/>
        </w:rPr>
      </w:pPr>
    </w:p>
    <w:p w14:paraId="284693B8" w14:textId="730FA9BA" w:rsidR="00BB0304" w:rsidRDefault="00BB0304" w:rsidP="00BB0304">
      <w:pPr>
        <w:pStyle w:val="paragraph"/>
        <w:spacing w:before="0" w:beforeAutospacing="0" w:after="0" w:afterAutospacing="0"/>
        <w:textAlignment w:val="baseline"/>
        <w:rPr>
          <w:rFonts w:ascii="Segoe UI" w:hAnsi="Segoe UI" w:cs="Segoe UI"/>
          <w:sz w:val="18"/>
          <w:szCs w:val="18"/>
        </w:rPr>
      </w:pPr>
      <w:r>
        <w:rPr>
          <w:rStyle w:val="normaltextrun"/>
        </w:rPr>
        <w:t xml:space="preserve">The updated forms were sent to the </w:t>
      </w:r>
      <w:r w:rsidR="00C46AC2">
        <w:rPr>
          <w:rStyle w:val="normaltextrun"/>
        </w:rPr>
        <w:t>Community Services Boards (</w:t>
      </w:r>
      <w:r>
        <w:rPr>
          <w:rStyle w:val="normaltextrun"/>
        </w:rPr>
        <w:t>CSBs</w:t>
      </w:r>
      <w:r w:rsidR="00C46AC2">
        <w:rPr>
          <w:rStyle w:val="normaltextrun"/>
        </w:rPr>
        <w:t>)</w:t>
      </w:r>
      <w:r>
        <w:rPr>
          <w:rStyle w:val="normaltextrun"/>
        </w:rPr>
        <w:t xml:space="preserve"> </w:t>
      </w:r>
      <w:r w:rsidR="00350FDF">
        <w:rPr>
          <w:rStyle w:val="normaltextrun"/>
        </w:rPr>
        <w:t xml:space="preserve">by the Department of Behavioral Health and Developmental Services (DBHDS) </w:t>
      </w:r>
      <w:r>
        <w:rPr>
          <w:rStyle w:val="normaltextrun"/>
        </w:rPr>
        <w:t xml:space="preserve">on April 2, </w:t>
      </w:r>
      <w:r w:rsidR="00350FDF">
        <w:rPr>
          <w:rStyle w:val="normaltextrun"/>
        </w:rPr>
        <w:t>2021,</w:t>
      </w:r>
      <w:r>
        <w:rPr>
          <w:rStyle w:val="normaltextrun"/>
        </w:rPr>
        <w:t xml:space="preserve"> with </w:t>
      </w:r>
      <w:r w:rsidR="00350FDF">
        <w:rPr>
          <w:rStyle w:val="normaltextrun"/>
        </w:rPr>
        <w:t xml:space="preserve">a </w:t>
      </w:r>
      <w:r w:rsidR="00C46AC2">
        <w:rPr>
          <w:rStyle w:val="normaltextrun"/>
        </w:rPr>
        <w:t>memorandum</w:t>
      </w:r>
      <w:r w:rsidR="00350FDF">
        <w:rPr>
          <w:rStyle w:val="normaltextrun"/>
        </w:rPr>
        <w:t xml:space="preserve"> </w:t>
      </w:r>
      <w:r>
        <w:rPr>
          <w:rStyle w:val="normaltextrun"/>
        </w:rPr>
        <w:t>instructin</w:t>
      </w:r>
      <w:r w:rsidR="00350FDF">
        <w:rPr>
          <w:rStyle w:val="normaltextrun"/>
        </w:rPr>
        <w:t>g</w:t>
      </w:r>
      <w:r>
        <w:rPr>
          <w:rStyle w:val="normaltextrun"/>
        </w:rPr>
        <w:t xml:space="preserve"> CSB</w:t>
      </w:r>
      <w:r w:rsidR="00A01A6F">
        <w:rPr>
          <w:rStyle w:val="normaltextrun"/>
        </w:rPr>
        <w:t xml:space="preserve"> case managers</w:t>
      </w:r>
      <w:r>
        <w:rPr>
          <w:rStyle w:val="normaltextrun"/>
        </w:rPr>
        <w:t xml:space="preserve"> </w:t>
      </w:r>
      <w:r w:rsidR="00F63D59">
        <w:rPr>
          <w:rStyle w:val="normaltextrun"/>
        </w:rPr>
        <w:t xml:space="preserve">to </w:t>
      </w:r>
      <w:r>
        <w:rPr>
          <w:rStyle w:val="normaltextrun"/>
        </w:rPr>
        <w:t xml:space="preserve">begin “as soon as possible” to reevaluate individuals on the waiting list using the </w:t>
      </w:r>
      <w:r w:rsidR="00A01A6F">
        <w:rPr>
          <w:rStyle w:val="normaltextrun"/>
        </w:rPr>
        <w:t xml:space="preserve">two </w:t>
      </w:r>
      <w:r>
        <w:rPr>
          <w:rStyle w:val="normaltextrun"/>
        </w:rPr>
        <w:t xml:space="preserve">new forms so that all would be completed by the fall when the FY22 slots were anticipated to be distributed (i.e., upon </w:t>
      </w:r>
      <w:r w:rsidR="00A01A6F">
        <w:rPr>
          <w:rStyle w:val="normaltextrun"/>
        </w:rPr>
        <w:t xml:space="preserve">Centers for Medicare and Medicaid Services (CMS) </w:t>
      </w:r>
      <w:r>
        <w:rPr>
          <w:rStyle w:val="normaltextrun"/>
        </w:rPr>
        <w:t>approval of the Federal Financial</w:t>
      </w:r>
      <w:r w:rsidR="00C46AC2">
        <w:rPr>
          <w:rStyle w:val="normaltextrun"/>
        </w:rPr>
        <w:t xml:space="preserve"> Participation for the slots). </w:t>
      </w:r>
      <w:r>
        <w:rPr>
          <w:rStyle w:val="normaltextrun"/>
        </w:rPr>
        <w:t>The forms were added to the electronic Waiver Management System (</w:t>
      </w:r>
      <w:r>
        <w:rPr>
          <w:rStyle w:val="spellingerror"/>
        </w:rPr>
        <w:t>WaMS</w:t>
      </w:r>
      <w:r>
        <w:rPr>
          <w:rStyle w:val="normaltextrun"/>
        </w:rPr>
        <w:t>) at the beginning of July</w:t>
      </w:r>
      <w:r w:rsidR="00A01A6F">
        <w:rPr>
          <w:rStyle w:val="normaltextrun"/>
        </w:rPr>
        <w:t xml:space="preserve"> 2021</w:t>
      </w:r>
      <w:r>
        <w:rPr>
          <w:rStyle w:val="normaltextrun"/>
        </w:rPr>
        <w:t xml:space="preserve">, and DBHDS conducted multiple training events on the completion of the forms in </w:t>
      </w:r>
      <w:r>
        <w:rPr>
          <w:rStyle w:val="spellingerror"/>
        </w:rPr>
        <w:t>WaMS</w:t>
      </w:r>
      <w:r>
        <w:rPr>
          <w:rStyle w:val="normaltextrun"/>
        </w:rPr>
        <w:t xml:space="preserve"> the first full week of July and held another training at the end of July for those who might have missed the first sessions.</w:t>
      </w:r>
      <w:r>
        <w:rPr>
          <w:rStyle w:val="eop"/>
        </w:rPr>
        <w:t> </w:t>
      </w:r>
    </w:p>
    <w:p w14:paraId="369DC154" w14:textId="77777777" w:rsidR="00BB0304" w:rsidRDefault="00BB0304" w:rsidP="00BB0304">
      <w:pPr>
        <w:pStyle w:val="paragraph"/>
        <w:spacing w:before="0" w:beforeAutospacing="0" w:after="0" w:afterAutospacing="0"/>
        <w:textAlignment w:val="baseline"/>
        <w:rPr>
          <w:rFonts w:ascii="Segoe UI" w:hAnsi="Segoe UI" w:cs="Segoe UI"/>
          <w:sz w:val="18"/>
          <w:szCs w:val="18"/>
        </w:rPr>
      </w:pPr>
      <w:r>
        <w:rPr>
          <w:rStyle w:val="eop"/>
        </w:rPr>
        <w:t> </w:t>
      </w:r>
    </w:p>
    <w:p w14:paraId="5D0E71EE" w14:textId="6D9050CD" w:rsidR="00BB0304" w:rsidRDefault="00BB0304" w:rsidP="00BB0304">
      <w:pPr>
        <w:pStyle w:val="paragraph"/>
        <w:spacing w:before="0" w:beforeAutospacing="0" w:after="0" w:afterAutospacing="0"/>
        <w:textAlignment w:val="baseline"/>
        <w:rPr>
          <w:rFonts w:ascii="Segoe UI" w:hAnsi="Segoe UI" w:cs="Segoe UI"/>
          <w:sz w:val="18"/>
          <w:szCs w:val="18"/>
        </w:rPr>
      </w:pPr>
      <w:r>
        <w:rPr>
          <w:rStyle w:val="contextualspellingandgrammarerror"/>
        </w:rPr>
        <w:t>Unfortunately</w:t>
      </w:r>
      <w:r w:rsidR="00A01A6F">
        <w:rPr>
          <w:rStyle w:val="contextualspellingandgrammarerror"/>
        </w:rPr>
        <w:t>, by the end of the first quarter of FY22</w:t>
      </w:r>
      <w:r w:rsidR="00F63D59">
        <w:rPr>
          <w:rStyle w:val="contextualspellingandgrammarerror"/>
        </w:rPr>
        <w:t>,</w:t>
      </w:r>
      <w:r>
        <w:rPr>
          <w:rStyle w:val="normaltextrun"/>
        </w:rPr>
        <w:t xml:space="preserve"> there remain</w:t>
      </w:r>
      <w:r w:rsidR="00A01A6F">
        <w:rPr>
          <w:rStyle w:val="normaltextrun"/>
        </w:rPr>
        <w:t>ed</w:t>
      </w:r>
      <w:r>
        <w:rPr>
          <w:rStyle w:val="normaltextrun"/>
        </w:rPr>
        <w:t xml:space="preserve"> a high percentage of individuals who ha</w:t>
      </w:r>
      <w:r w:rsidR="00A01A6F">
        <w:rPr>
          <w:rStyle w:val="normaltextrun"/>
        </w:rPr>
        <w:t>d</w:t>
      </w:r>
      <w:r>
        <w:rPr>
          <w:rStyle w:val="normaltextrun"/>
        </w:rPr>
        <w:t xml:space="preserve"> not had the two new forms completed. The FY22 slots c</w:t>
      </w:r>
      <w:r w:rsidR="00A01A6F">
        <w:rPr>
          <w:rStyle w:val="normaltextrun"/>
        </w:rPr>
        <w:t>ould no</w:t>
      </w:r>
      <w:r>
        <w:rPr>
          <w:rStyle w:val="normaltextrun"/>
        </w:rPr>
        <w:t>t be allocated</w:t>
      </w:r>
      <w:r w:rsidR="00A01A6F">
        <w:rPr>
          <w:rStyle w:val="normaltextrun"/>
        </w:rPr>
        <w:t xml:space="preserve"> until each CSB’s percentage of Priority One individuals was known,</w:t>
      </w:r>
      <w:r>
        <w:rPr>
          <w:rStyle w:val="normaltextrun"/>
        </w:rPr>
        <w:t xml:space="preserve"> as the CMS approved algorithm (also included in regulations) relies on</w:t>
      </w:r>
      <w:r w:rsidR="00A01A6F">
        <w:rPr>
          <w:rStyle w:val="normaltextrun"/>
        </w:rPr>
        <w:t xml:space="preserve"> those numbers</w:t>
      </w:r>
      <w:r w:rsidR="00EF6EF9">
        <w:rPr>
          <w:rStyle w:val="normaltextrun"/>
        </w:rPr>
        <w:t>.</w:t>
      </w:r>
    </w:p>
    <w:p w14:paraId="0E359D11" w14:textId="77777777" w:rsidR="00BB0304" w:rsidRDefault="00BB0304" w:rsidP="00BB0304">
      <w:pPr>
        <w:pStyle w:val="paragraph"/>
        <w:spacing w:before="0" w:beforeAutospacing="0" w:after="0" w:afterAutospacing="0"/>
        <w:textAlignment w:val="baseline"/>
        <w:rPr>
          <w:rFonts w:ascii="Segoe UI" w:hAnsi="Segoe UI" w:cs="Segoe UI"/>
          <w:sz w:val="18"/>
          <w:szCs w:val="18"/>
        </w:rPr>
      </w:pPr>
      <w:r>
        <w:rPr>
          <w:rStyle w:val="eop"/>
        </w:rPr>
        <w:t> </w:t>
      </w:r>
    </w:p>
    <w:p w14:paraId="28384E7E" w14:textId="3D4C20C1" w:rsidR="007D0AF4" w:rsidRDefault="00BB0304" w:rsidP="007D0AF4">
      <w:pPr>
        <w:pStyle w:val="paragraph"/>
        <w:spacing w:before="0" w:beforeAutospacing="0" w:after="0" w:afterAutospacing="0"/>
        <w:textAlignment w:val="baseline"/>
        <w:rPr>
          <w:rFonts w:ascii="Segoe UI" w:hAnsi="Segoe UI" w:cs="Segoe UI"/>
          <w:sz w:val="18"/>
          <w:szCs w:val="18"/>
        </w:rPr>
      </w:pPr>
      <w:r>
        <w:rPr>
          <w:rStyle w:val="normaltextrun"/>
        </w:rPr>
        <w:t xml:space="preserve">As of the second week in </w:t>
      </w:r>
      <w:r>
        <w:rPr>
          <w:rStyle w:val="contextualspellingandgrammarerror"/>
        </w:rPr>
        <w:t>October</w:t>
      </w:r>
      <w:r w:rsidR="00A01A6F">
        <w:rPr>
          <w:rStyle w:val="contextualspellingandgrammarerror"/>
        </w:rPr>
        <w:t xml:space="preserve"> 2021</w:t>
      </w:r>
      <w:r>
        <w:rPr>
          <w:rStyle w:val="contextualspellingandgrammarerror"/>
        </w:rPr>
        <w:t>,</w:t>
      </w:r>
      <w:r>
        <w:rPr>
          <w:rStyle w:val="normaltextrun"/>
        </w:rPr>
        <w:t xml:space="preserve"> 20 DBHDS Waiver Operations staff </w:t>
      </w:r>
      <w:r w:rsidR="00A01A6F">
        <w:rPr>
          <w:rStyle w:val="normaltextrun"/>
        </w:rPr>
        <w:t xml:space="preserve">were assigned to </w:t>
      </w:r>
      <w:r>
        <w:rPr>
          <w:rStyle w:val="normaltextrun"/>
        </w:rPr>
        <w:t>assist numerous CSBs in contacting individuals on their portions of the waiting list to facilitate the completion of the needed forms</w:t>
      </w:r>
      <w:r w:rsidRPr="00A01A6F">
        <w:rPr>
          <w:rStyle w:val="normaltextrun"/>
        </w:rPr>
        <w:t>.</w:t>
      </w:r>
      <w:r w:rsidR="00A01A6F" w:rsidRPr="00A01A6F">
        <w:t xml:space="preserve">  This work continued </w:t>
      </w:r>
      <w:r w:rsidR="007D0AF4" w:rsidRPr="00A01A6F">
        <w:rPr>
          <w:rStyle w:val="normaltextrun"/>
        </w:rPr>
        <w:t>through</w:t>
      </w:r>
      <w:r w:rsidR="007D0AF4">
        <w:rPr>
          <w:rStyle w:val="normaltextrun"/>
        </w:rPr>
        <w:t xml:space="preserve"> January 2022 </w:t>
      </w:r>
      <w:r w:rsidR="00A01A6F">
        <w:rPr>
          <w:rStyle w:val="normaltextrun"/>
        </w:rPr>
        <w:t>and included</w:t>
      </w:r>
      <w:r w:rsidR="007D0AF4">
        <w:rPr>
          <w:rStyle w:val="normaltextrun"/>
        </w:rPr>
        <w:t xml:space="preserve"> calling all individuals on the waiting list to </w:t>
      </w:r>
      <w:r w:rsidR="00EF6EF9">
        <w:rPr>
          <w:rStyle w:val="normaltextrun"/>
        </w:rPr>
        <w:t>update these forms as required.</w:t>
      </w:r>
      <w:r w:rsidR="007D0AF4">
        <w:rPr>
          <w:rStyle w:val="normaltextrun"/>
        </w:rPr>
        <w:t xml:space="preserve"> All updates were co</w:t>
      </w:r>
      <w:r w:rsidR="00EF6EF9">
        <w:rPr>
          <w:rStyle w:val="normaltextrun"/>
        </w:rPr>
        <w:t>mpleted as of January 25, 2022.</w:t>
      </w:r>
      <w:r w:rsidR="007D0AF4">
        <w:rPr>
          <w:rStyle w:val="normaltextrun"/>
        </w:rPr>
        <w:t xml:space="preserve"> The algorithm to allocate the slots to the CSBs was </w:t>
      </w:r>
      <w:r w:rsidR="00EF6EF9">
        <w:rPr>
          <w:rStyle w:val="normaltextrun"/>
        </w:rPr>
        <w:t>conducted</w:t>
      </w:r>
      <w:r w:rsidR="007D0AF4">
        <w:rPr>
          <w:rStyle w:val="normaltextrun"/>
        </w:rPr>
        <w:t xml:space="preserve"> and CSBs were notified of their allocations on January 27</w:t>
      </w:r>
      <w:r w:rsidR="00EF6EF9">
        <w:rPr>
          <w:rStyle w:val="normaltextrun"/>
        </w:rPr>
        <w:t>.</w:t>
      </w:r>
      <w:r w:rsidR="007D0AF4">
        <w:rPr>
          <w:rStyle w:val="normaltextrun"/>
        </w:rPr>
        <w:t xml:space="preserve"> The allocations to each CSB can be seen in the first data column of Table 1 below.</w:t>
      </w:r>
    </w:p>
    <w:p w14:paraId="13280567" w14:textId="2F0FBD0A" w:rsidR="007D0AF4" w:rsidRDefault="007D0AF4" w:rsidP="007D0AF4">
      <w:pPr>
        <w:pStyle w:val="paragraph"/>
        <w:spacing w:before="0" w:beforeAutospacing="0" w:after="0" w:afterAutospacing="0"/>
        <w:textAlignment w:val="baseline"/>
        <w:rPr>
          <w:rFonts w:ascii="Segoe UI" w:hAnsi="Segoe UI" w:cs="Segoe UI"/>
          <w:sz w:val="18"/>
          <w:szCs w:val="18"/>
        </w:rPr>
      </w:pPr>
    </w:p>
    <w:p w14:paraId="0163FACB" w14:textId="16704408" w:rsidR="007D0AF4" w:rsidRDefault="007D0AF4" w:rsidP="007D0AF4">
      <w:pPr>
        <w:pStyle w:val="paragraph"/>
        <w:spacing w:before="0" w:beforeAutospacing="0" w:after="0" w:afterAutospacing="0"/>
        <w:textAlignment w:val="baseline"/>
        <w:rPr>
          <w:rFonts w:ascii="Segoe UI" w:hAnsi="Segoe UI" w:cs="Segoe UI"/>
          <w:sz w:val="18"/>
          <w:szCs w:val="18"/>
        </w:rPr>
      </w:pPr>
      <w:r>
        <w:rPr>
          <w:rStyle w:val="normaltextrun"/>
        </w:rPr>
        <w:t>DBHDS staff immediately began working with CSB staff to call together and schedule meetings of the local Waiver Slot</w:t>
      </w:r>
      <w:r w:rsidR="00EF6EF9">
        <w:rPr>
          <w:rStyle w:val="normaltextrun"/>
        </w:rPr>
        <w:t xml:space="preserve"> Assignment Committees (WSACs).</w:t>
      </w:r>
      <w:r>
        <w:rPr>
          <w:rStyle w:val="normaltextrun"/>
        </w:rPr>
        <w:t xml:space="preserve"> These committees are comprised of volunteers from each locality </w:t>
      </w:r>
      <w:proofErr w:type="gramStart"/>
      <w:r>
        <w:rPr>
          <w:rStyle w:val="normaltextrun"/>
        </w:rPr>
        <w:t>in order to</w:t>
      </w:r>
      <w:proofErr w:type="gramEnd"/>
      <w:r>
        <w:rPr>
          <w:rStyle w:val="normaltextrun"/>
        </w:rPr>
        <w:t xml:space="preserve"> maintain independent bodies to review those individuals most in need of DD waiver slots and complete the slot assignment process. Thirty WSAC meetings were held in the third quarter of FY22. The remaining </w:t>
      </w:r>
      <w:r w:rsidR="00EF6EF9">
        <w:rPr>
          <w:rStyle w:val="normaltextrun"/>
        </w:rPr>
        <w:t xml:space="preserve">meetings </w:t>
      </w:r>
      <w:r>
        <w:rPr>
          <w:rStyle w:val="normaltextrun"/>
        </w:rPr>
        <w:t>were held in April and May (fourth quarter). Table 1 shows that 586 persons were assigned a DD waiver slot in the third quarter and 370 in the fourth quarter. Th</w:t>
      </w:r>
      <w:r w:rsidR="008930C6">
        <w:rPr>
          <w:rStyle w:val="normaltextrun"/>
        </w:rPr>
        <w:t>erefore,</w:t>
      </w:r>
      <w:r>
        <w:rPr>
          <w:rStyle w:val="normaltextrun"/>
        </w:rPr>
        <w:t xml:space="preserve"> </w:t>
      </w:r>
      <w:r w:rsidR="00981C1B">
        <w:rPr>
          <w:rStyle w:val="normaltextrun"/>
        </w:rPr>
        <w:t>99.6</w:t>
      </w:r>
      <w:r>
        <w:rPr>
          <w:rStyle w:val="normaltextrun"/>
        </w:rPr>
        <w:t xml:space="preserve">% of </w:t>
      </w:r>
      <w:proofErr w:type="gramStart"/>
      <w:r>
        <w:rPr>
          <w:rStyle w:val="advancedproofingissue"/>
        </w:rPr>
        <w:t>all of</w:t>
      </w:r>
      <w:proofErr w:type="gramEnd"/>
      <w:r>
        <w:rPr>
          <w:rStyle w:val="normaltextrun"/>
        </w:rPr>
        <w:t xml:space="preserve"> the “no restriction” FY22 DD </w:t>
      </w:r>
      <w:r>
        <w:rPr>
          <w:rStyle w:val="normaltextrun"/>
        </w:rPr>
        <w:lastRenderedPageBreak/>
        <w:t>waiver slots</w:t>
      </w:r>
      <w:r w:rsidR="008930C6">
        <w:rPr>
          <w:rStyle w:val="normaltextrun"/>
        </w:rPr>
        <w:t xml:space="preserve"> were</w:t>
      </w:r>
      <w:r w:rsidR="00981C1B">
        <w:rPr>
          <w:rStyle w:val="normaltextrun"/>
        </w:rPr>
        <w:t xml:space="preserve"> assigned</w:t>
      </w:r>
      <w:r w:rsidR="008930C6">
        <w:rPr>
          <w:rStyle w:val="normaltextrun"/>
        </w:rPr>
        <w:t xml:space="preserve"> by the end of FY22</w:t>
      </w:r>
      <w:r w:rsidR="00981C1B">
        <w:rPr>
          <w:rStyle w:val="normaltextrun"/>
        </w:rPr>
        <w:t>.</w:t>
      </w:r>
      <w:r>
        <w:rPr>
          <w:rStyle w:val="normaltextrun"/>
        </w:rPr>
        <w:t xml:space="preserve"> “</w:t>
      </w:r>
      <w:r w:rsidR="00981C1B" w:rsidRPr="00981C1B">
        <w:rPr>
          <w:rStyle w:val="normaltextrun"/>
          <w:i/>
          <w:iCs/>
        </w:rPr>
        <w:t>N</w:t>
      </w:r>
      <w:r w:rsidRPr="00981C1B">
        <w:rPr>
          <w:rStyle w:val="normaltextrun"/>
          <w:i/>
          <w:iCs/>
        </w:rPr>
        <w:t>o restriction</w:t>
      </w:r>
      <w:r>
        <w:rPr>
          <w:rStyle w:val="normaltextrun"/>
        </w:rPr>
        <w:t xml:space="preserve">” </w:t>
      </w:r>
      <w:r w:rsidR="00981C1B">
        <w:rPr>
          <w:rStyle w:val="normaltextrun"/>
        </w:rPr>
        <w:t xml:space="preserve">is </w:t>
      </w:r>
      <w:r>
        <w:rPr>
          <w:rStyle w:val="normaltextrun"/>
        </w:rPr>
        <w:t>defined as slots that can be allocated to the CSBs</w:t>
      </w:r>
      <w:r w:rsidR="00981C1B">
        <w:rPr>
          <w:rStyle w:val="normaltextrun"/>
        </w:rPr>
        <w:t>,</w:t>
      </w:r>
      <w:r>
        <w:rPr>
          <w:rStyle w:val="normaltextrun"/>
        </w:rPr>
        <w:t xml:space="preserve"> </w:t>
      </w:r>
      <w:r w:rsidR="008930C6">
        <w:rPr>
          <w:rStyle w:val="normaltextrun"/>
        </w:rPr>
        <w:t>as opposed to</w:t>
      </w:r>
      <w:r>
        <w:rPr>
          <w:rStyle w:val="normaltextrun"/>
        </w:rPr>
        <w:t xml:space="preserve"> facility and reserve slots</w:t>
      </w:r>
      <w:r w:rsidR="008930C6">
        <w:rPr>
          <w:rStyle w:val="normaltextrun"/>
        </w:rPr>
        <w:t>, which</w:t>
      </w:r>
      <w:r>
        <w:rPr>
          <w:rStyle w:val="normaltextrun"/>
        </w:rPr>
        <w:t xml:space="preserve"> </w:t>
      </w:r>
      <w:r w:rsidR="008930C6">
        <w:rPr>
          <w:rStyle w:val="normaltextrun"/>
        </w:rPr>
        <w:t>are assigned directly by DBHDS to individuals exiting facilities or moving between waivers.</w:t>
      </w:r>
    </w:p>
    <w:p w14:paraId="7398DDF6" w14:textId="570BB1D7" w:rsidR="007D0AF4" w:rsidRDefault="007D0AF4" w:rsidP="007D0AF4">
      <w:pPr>
        <w:pStyle w:val="paragraph"/>
        <w:spacing w:before="0" w:beforeAutospacing="0" w:after="0" w:afterAutospacing="0"/>
        <w:textAlignment w:val="baseline"/>
        <w:rPr>
          <w:rFonts w:ascii="Segoe UI" w:hAnsi="Segoe UI" w:cs="Segoe UI"/>
          <w:sz w:val="18"/>
          <w:szCs w:val="18"/>
        </w:rPr>
      </w:pPr>
    </w:p>
    <w:p w14:paraId="4A882A9E" w14:textId="604393CA" w:rsidR="007D0AF4" w:rsidRDefault="007D0AF4" w:rsidP="007D0AF4">
      <w:pPr>
        <w:pStyle w:val="paragraph"/>
        <w:spacing w:before="0" w:beforeAutospacing="0" w:after="0" w:afterAutospacing="0"/>
        <w:textAlignment w:val="baseline"/>
        <w:rPr>
          <w:rFonts w:ascii="Segoe UI" w:hAnsi="Segoe UI" w:cs="Segoe UI"/>
          <w:sz w:val="18"/>
          <w:szCs w:val="18"/>
        </w:rPr>
      </w:pPr>
      <w:r>
        <w:rPr>
          <w:rStyle w:val="normaltextrun"/>
        </w:rPr>
        <w:t xml:space="preserve">Some CSBs that held WSACs to assign the FY22 slots in the third and fourth quarters of FY22 were unable to assign </w:t>
      </w:r>
      <w:proofErr w:type="gramStart"/>
      <w:r>
        <w:rPr>
          <w:rStyle w:val="advancedproofingissue"/>
        </w:rPr>
        <w:t>all of</w:t>
      </w:r>
      <w:proofErr w:type="gramEnd"/>
      <w:r>
        <w:rPr>
          <w:rStyle w:val="normaltextrun"/>
        </w:rPr>
        <w:t xml:space="preserve"> the Community Living waiver slots because regulations require that those slots be assigned to individuals requiring 24/7 residential services. If no one on a CSB’s Priority 1 list requires that level of support within 90 days of the slot being available, that slot must be assigned through a </w:t>
      </w:r>
      <w:r>
        <w:rPr>
          <w:rStyle w:val="normaltextrun"/>
          <w:i/>
          <w:iCs/>
        </w:rPr>
        <w:t>regional</w:t>
      </w:r>
      <w:r>
        <w:rPr>
          <w:rStyle w:val="normaltextrun"/>
        </w:rPr>
        <w:t xml:space="preserve"> WSAC so that another CSB within the region who does have an individual requiring those services will receive that slot. A</w:t>
      </w:r>
      <w:r w:rsidR="00F63D59">
        <w:rPr>
          <w:rStyle w:val="normaltextrun"/>
        </w:rPr>
        <w:t>lso a</w:t>
      </w:r>
      <w:r>
        <w:rPr>
          <w:rStyle w:val="normaltextrun"/>
        </w:rPr>
        <w:t xml:space="preserve"> few CSBs did not have anyone on the Priority 1 portion of the waiting list (Community Living and Family &amp; Individual Supports waivers slots may only be assigned to Priority 1 individuals </w:t>
      </w:r>
      <w:proofErr w:type="gramStart"/>
      <w:r>
        <w:rPr>
          <w:rStyle w:val="advancedproofingissue"/>
        </w:rPr>
        <w:t>as long as</w:t>
      </w:r>
      <w:proofErr w:type="gramEnd"/>
      <w:r>
        <w:rPr>
          <w:rStyle w:val="normaltextrun"/>
        </w:rPr>
        <w:t xml:space="preserve"> any individuals in the state are in that category). The same rule applies in that circumstance:  after 90 days, the slot must be assigned through a regional committee. Thus, three slots were assigned in the first quarter of FY23 through the regional WSAC process.</w:t>
      </w:r>
    </w:p>
    <w:p w14:paraId="615DFA7D" w14:textId="77777777" w:rsidR="009D599D" w:rsidRDefault="009D599D" w:rsidP="00374AA7">
      <w:pPr>
        <w:pStyle w:val="Default"/>
        <w:rPr>
          <w:rFonts w:ascii="Times New Roman" w:hAnsi="Times New Roman" w:cs="Times New Roman"/>
        </w:rPr>
      </w:pPr>
    </w:p>
    <w:p w14:paraId="7C543B48" w14:textId="7F538047" w:rsidR="003C6D87" w:rsidRPr="00981C1B" w:rsidRDefault="008930C6" w:rsidP="00981C1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B</w:t>
      </w:r>
      <w:r w:rsidRPr="00981C1B">
        <w:rPr>
          <w:rFonts w:ascii="Times New Roman" w:hAnsi="Times New Roman" w:cs="Times New Roman"/>
          <w:sz w:val="24"/>
          <w:szCs w:val="24"/>
        </w:rPr>
        <w:t>ecause the algorithm used to allocate the slots does not always lead to a clean distribution of all slots (it may lead to a fraction of a slot going to multiple CSBs, which is not possible)</w:t>
      </w:r>
      <w:r>
        <w:rPr>
          <w:rFonts w:ascii="Times New Roman" w:hAnsi="Times New Roman" w:cs="Times New Roman"/>
          <w:sz w:val="24"/>
          <w:szCs w:val="24"/>
        </w:rPr>
        <w:t xml:space="preserve">, there were two slots unable to be directly allocated to a CSB. As in years past, these slots are made available by DBHDS to individuals in emergency need. </w:t>
      </w:r>
      <w:r w:rsidR="003C6D87" w:rsidRPr="00334B26">
        <w:rPr>
          <w:rFonts w:ascii="Times New Roman" w:eastAsia="Times New Roman" w:hAnsi="Times New Roman" w:cs="Times New Roman"/>
          <w:sz w:val="24"/>
          <w:szCs w:val="24"/>
        </w:rPr>
        <w:t xml:space="preserve">As of the date of </w:t>
      </w:r>
      <w:r w:rsidR="00981C1B">
        <w:rPr>
          <w:rFonts w:ascii="Times New Roman" w:eastAsia="Times New Roman" w:hAnsi="Times New Roman" w:cs="Times New Roman"/>
          <w:sz w:val="24"/>
          <w:szCs w:val="24"/>
        </w:rPr>
        <w:t xml:space="preserve">the original version of </w:t>
      </w:r>
      <w:r w:rsidR="003C6D87" w:rsidRPr="00334B26">
        <w:rPr>
          <w:rFonts w:ascii="Times New Roman" w:eastAsia="Times New Roman" w:hAnsi="Times New Roman" w:cs="Times New Roman"/>
          <w:sz w:val="24"/>
          <w:szCs w:val="24"/>
        </w:rPr>
        <w:t>this report, all FY22 slots</w:t>
      </w:r>
      <w:r w:rsidR="00FD5054">
        <w:rPr>
          <w:rFonts w:ascii="Times New Roman" w:eastAsia="Times New Roman" w:hAnsi="Times New Roman" w:cs="Times New Roman"/>
          <w:sz w:val="24"/>
          <w:szCs w:val="24"/>
        </w:rPr>
        <w:t xml:space="preserve"> ha</w:t>
      </w:r>
      <w:r w:rsidR="00981C1B">
        <w:rPr>
          <w:rFonts w:ascii="Times New Roman" w:eastAsia="Times New Roman" w:hAnsi="Times New Roman" w:cs="Times New Roman"/>
          <w:sz w:val="24"/>
          <w:szCs w:val="24"/>
        </w:rPr>
        <w:t>d</w:t>
      </w:r>
      <w:r w:rsidR="00FD5054">
        <w:rPr>
          <w:rFonts w:ascii="Times New Roman" w:eastAsia="Times New Roman" w:hAnsi="Times New Roman" w:cs="Times New Roman"/>
          <w:sz w:val="24"/>
          <w:szCs w:val="24"/>
        </w:rPr>
        <w:t xml:space="preserve"> been assigned </w:t>
      </w:r>
      <w:proofErr w:type="gramStart"/>
      <w:r w:rsidR="00FD5054">
        <w:rPr>
          <w:rFonts w:ascii="Times New Roman" w:eastAsia="Times New Roman" w:hAnsi="Times New Roman" w:cs="Times New Roman"/>
          <w:sz w:val="24"/>
          <w:szCs w:val="24"/>
        </w:rPr>
        <w:t>with the exception of</w:t>
      </w:r>
      <w:proofErr w:type="gramEnd"/>
      <w:r w:rsidR="003C6D87" w:rsidRPr="00334B26">
        <w:rPr>
          <w:rFonts w:ascii="Times New Roman" w:eastAsia="Times New Roman" w:hAnsi="Times New Roman" w:cs="Times New Roman"/>
          <w:sz w:val="24"/>
          <w:szCs w:val="24"/>
        </w:rPr>
        <w:t xml:space="preserve"> one CL waiver slot </w:t>
      </w:r>
      <w:r w:rsidR="00334B26" w:rsidRPr="00334B26">
        <w:rPr>
          <w:rFonts w:ascii="Times New Roman" w:eastAsia="Times New Roman" w:hAnsi="Times New Roman" w:cs="Times New Roman"/>
          <w:sz w:val="24"/>
          <w:szCs w:val="24"/>
        </w:rPr>
        <w:t xml:space="preserve">(hence </w:t>
      </w:r>
      <w:r w:rsidR="00334B26" w:rsidRPr="00334B26">
        <w:rPr>
          <w:rFonts w:ascii="Times New Roman" w:hAnsi="Times New Roman" w:cs="Times New Roman"/>
          <w:sz w:val="24"/>
          <w:szCs w:val="24"/>
        </w:rPr>
        <w:t>959 appearing in the first column, vs. 960, which was the total number of slots of this type funded by the General Assembly).</w:t>
      </w:r>
      <w:r w:rsidR="00981C1B">
        <w:rPr>
          <w:rFonts w:ascii="Times New Roman" w:hAnsi="Times New Roman" w:cs="Times New Roman"/>
          <w:sz w:val="24"/>
          <w:szCs w:val="24"/>
        </w:rPr>
        <w:t xml:space="preserve"> As of the date of this revised report, both have been assigned to individuals in emergency situations.</w:t>
      </w:r>
      <w:r w:rsidR="003C6D87" w:rsidRPr="00334B26">
        <w:rPr>
          <w:rFonts w:ascii="Times New Roman" w:hAnsi="Times New Roman" w:cs="Times New Roman"/>
        </w:rPr>
        <w:t xml:space="preserve"> </w:t>
      </w:r>
      <w:r w:rsidR="00981C1B" w:rsidRPr="00981C1B">
        <w:rPr>
          <w:rFonts w:ascii="Times New Roman" w:hAnsi="Times New Roman" w:cs="Times New Roman"/>
          <w:sz w:val="24"/>
          <w:szCs w:val="24"/>
        </w:rPr>
        <w:t xml:space="preserve">Thus, </w:t>
      </w:r>
      <w:proofErr w:type="gramStart"/>
      <w:r w:rsidR="00981C1B" w:rsidRPr="00981C1B">
        <w:rPr>
          <w:rFonts w:ascii="Times New Roman" w:hAnsi="Times New Roman" w:cs="Times New Roman"/>
          <w:sz w:val="24"/>
          <w:szCs w:val="24"/>
        </w:rPr>
        <w:t>all of</w:t>
      </w:r>
      <w:proofErr w:type="gramEnd"/>
      <w:r w:rsidR="00981C1B" w:rsidRPr="00981C1B">
        <w:rPr>
          <w:rFonts w:ascii="Times New Roman" w:hAnsi="Times New Roman" w:cs="Times New Roman"/>
          <w:sz w:val="24"/>
          <w:szCs w:val="24"/>
        </w:rPr>
        <w:t xml:space="preserve"> the 960 slots have been assigned to individuals.</w:t>
      </w:r>
    </w:p>
    <w:p w14:paraId="4673414D" w14:textId="77777777" w:rsidR="003C6D87" w:rsidRDefault="003C6D87" w:rsidP="003C6D87">
      <w:pPr>
        <w:spacing w:after="0" w:line="240" w:lineRule="auto"/>
        <w:rPr>
          <w:rFonts w:ascii="Times New Roman" w:eastAsia="Times New Roman" w:hAnsi="Times New Roman" w:cs="Times New Roman"/>
          <w:sz w:val="24"/>
          <w:szCs w:val="24"/>
        </w:rPr>
      </w:pPr>
    </w:p>
    <w:p w14:paraId="238E1244" w14:textId="726BA7F1" w:rsidR="00AD6306" w:rsidRPr="00FD5054" w:rsidRDefault="003C6D87" w:rsidP="00FD5054">
      <w:pPr>
        <w:rPr>
          <w:rFonts w:ascii="Times New Roman" w:hAnsi="Times New Roman" w:cs="Times New Roman"/>
          <w:b/>
          <w:sz w:val="24"/>
          <w:szCs w:val="24"/>
        </w:rPr>
      </w:pPr>
      <w:r w:rsidRPr="00334B26">
        <w:rPr>
          <w:rFonts w:ascii="Times New Roman" w:hAnsi="Times New Roman" w:cs="Times New Roman"/>
          <w:b/>
          <w:sz w:val="24"/>
          <w:szCs w:val="24"/>
        </w:rPr>
        <w:t>Table 1: Total number of FY 22 DD waivers “no restriction” (both Community Living and Family &amp; Individual Supports waivers) slots allocated and assigned by quarter and Community Services Board.</w:t>
      </w:r>
    </w:p>
    <w:tbl>
      <w:tblPr>
        <w:tblpPr w:leftFromText="180" w:rightFromText="180" w:vertAnchor="text" w:horzAnchor="margin" w:tblpY="26"/>
        <w:tblW w:w="9350" w:type="dxa"/>
        <w:tblLayout w:type="fixed"/>
        <w:tblLook w:val="04A0" w:firstRow="1" w:lastRow="0" w:firstColumn="1" w:lastColumn="0" w:noHBand="0" w:noVBand="1"/>
      </w:tblPr>
      <w:tblGrid>
        <w:gridCol w:w="4220"/>
        <w:gridCol w:w="1080"/>
        <w:gridCol w:w="810"/>
        <w:gridCol w:w="900"/>
        <w:gridCol w:w="810"/>
        <w:gridCol w:w="900"/>
        <w:gridCol w:w="630"/>
      </w:tblGrid>
      <w:tr w:rsidR="003C6D87" w:rsidRPr="000709E6" w14:paraId="3493AF8B" w14:textId="77777777" w:rsidTr="003C6D87">
        <w:trPr>
          <w:cantSplit/>
          <w:trHeight w:val="226"/>
        </w:trPr>
        <w:tc>
          <w:tcPr>
            <w:tcW w:w="42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5CA44AB" w14:textId="77777777" w:rsidR="003C6D87" w:rsidRPr="00067B63" w:rsidRDefault="003C6D87" w:rsidP="003C6D87">
            <w:pPr>
              <w:spacing w:after="0" w:line="240" w:lineRule="auto"/>
              <w:rPr>
                <w:rFonts w:eastAsia="Times New Roman" w:cstheme="minorHAnsi"/>
                <w:b/>
                <w:bCs/>
                <w:color w:val="000000"/>
                <w:sz w:val="20"/>
                <w:szCs w:val="20"/>
              </w:rPr>
            </w:pPr>
            <w:bookmarkStart w:id="0" w:name="RANGE!A1"/>
            <w:bookmarkStart w:id="1" w:name="OLE_LINK1" w:colFirst="1" w:colLast="6"/>
            <w:r w:rsidRPr="00067B63">
              <w:rPr>
                <w:rFonts w:eastAsia="Times New Roman" w:cstheme="minorHAnsi"/>
                <w:b/>
                <w:bCs/>
                <w:color w:val="000000"/>
                <w:sz w:val="20"/>
                <w:szCs w:val="20"/>
              </w:rPr>
              <w:t>Community Services Board</w:t>
            </w:r>
            <w:bookmarkEnd w:id="0"/>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BB935D4"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 xml:space="preserve"># </w:t>
            </w:r>
            <w:proofErr w:type="gramStart"/>
            <w:r w:rsidRPr="00067B63">
              <w:rPr>
                <w:rFonts w:eastAsia="Times New Roman" w:cstheme="minorHAnsi"/>
                <w:b/>
                <w:bCs/>
                <w:color w:val="000000"/>
                <w:sz w:val="20"/>
                <w:szCs w:val="20"/>
              </w:rPr>
              <w:t>of</w:t>
            </w:r>
            <w:proofErr w:type="gramEnd"/>
            <w:r w:rsidRPr="00067B63">
              <w:rPr>
                <w:rFonts w:eastAsia="Times New Roman" w:cstheme="minorHAnsi"/>
                <w:b/>
                <w:bCs/>
                <w:color w:val="000000"/>
                <w:sz w:val="20"/>
                <w:szCs w:val="20"/>
              </w:rPr>
              <w:t xml:space="preserve"> FY22 Slots Allocated</w:t>
            </w:r>
          </w:p>
        </w:tc>
        <w:tc>
          <w:tcPr>
            <w:tcW w:w="4050" w:type="dxa"/>
            <w:gridSpan w:val="5"/>
            <w:tcBorders>
              <w:top w:val="single" w:sz="8" w:space="0" w:color="auto"/>
              <w:left w:val="nil"/>
              <w:bottom w:val="single" w:sz="8" w:space="0" w:color="auto"/>
              <w:right w:val="single" w:sz="8" w:space="0" w:color="000000"/>
            </w:tcBorders>
            <w:shd w:val="clear" w:color="000000" w:fill="D9D9D9"/>
            <w:vAlign w:val="center"/>
            <w:hideMark/>
          </w:tcPr>
          <w:p w14:paraId="7B52DA75"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 xml:space="preserve"># </w:t>
            </w:r>
            <w:proofErr w:type="gramStart"/>
            <w:r w:rsidRPr="00067B63">
              <w:rPr>
                <w:rFonts w:eastAsia="Times New Roman" w:cstheme="minorHAnsi"/>
                <w:b/>
                <w:bCs/>
                <w:color w:val="000000"/>
                <w:sz w:val="20"/>
                <w:szCs w:val="20"/>
              </w:rPr>
              <w:t>of</w:t>
            </w:r>
            <w:proofErr w:type="gramEnd"/>
            <w:r w:rsidRPr="00067B63">
              <w:rPr>
                <w:rFonts w:eastAsia="Times New Roman" w:cstheme="minorHAnsi"/>
                <w:b/>
                <w:bCs/>
                <w:color w:val="000000"/>
                <w:sz w:val="20"/>
                <w:szCs w:val="20"/>
              </w:rPr>
              <w:t xml:space="preserve"> Waivers Assigned</w:t>
            </w:r>
          </w:p>
        </w:tc>
      </w:tr>
      <w:tr w:rsidR="003C6D87" w:rsidRPr="000709E6" w14:paraId="6076824D" w14:textId="77777777" w:rsidTr="003C6D87">
        <w:trPr>
          <w:trHeight w:val="350"/>
        </w:trPr>
        <w:tc>
          <w:tcPr>
            <w:tcW w:w="4220" w:type="dxa"/>
            <w:vMerge/>
            <w:tcBorders>
              <w:top w:val="single" w:sz="8" w:space="0" w:color="auto"/>
              <w:left w:val="single" w:sz="8" w:space="0" w:color="auto"/>
              <w:bottom w:val="single" w:sz="8" w:space="0" w:color="000000"/>
              <w:right w:val="single" w:sz="8" w:space="0" w:color="auto"/>
            </w:tcBorders>
            <w:vAlign w:val="center"/>
            <w:hideMark/>
          </w:tcPr>
          <w:p w14:paraId="20C236D9" w14:textId="77777777" w:rsidR="003C6D87" w:rsidRPr="00067B63" w:rsidRDefault="003C6D87" w:rsidP="003C6D87">
            <w:pPr>
              <w:spacing w:after="0" w:line="240" w:lineRule="auto"/>
              <w:rPr>
                <w:rFonts w:eastAsia="Times New Roman" w:cstheme="minorHAnsi"/>
                <w:b/>
                <w:bCs/>
                <w:color w:val="000000"/>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5BEE405" w14:textId="77777777" w:rsidR="003C6D87" w:rsidRPr="00067B63" w:rsidRDefault="003C6D87" w:rsidP="003C6D87">
            <w:pPr>
              <w:spacing w:after="0" w:line="240" w:lineRule="auto"/>
              <w:rPr>
                <w:rFonts w:eastAsia="Times New Roman" w:cstheme="minorHAnsi"/>
                <w:b/>
                <w:bCs/>
                <w:color w:val="000000"/>
                <w:sz w:val="20"/>
                <w:szCs w:val="20"/>
              </w:rPr>
            </w:pPr>
          </w:p>
        </w:tc>
        <w:tc>
          <w:tcPr>
            <w:tcW w:w="810" w:type="dxa"/>
            <w:tcBorders>
              <w:top w:val="nil"/>
              <w:left w:val="nil"/>
              <w:bottom w:val="nil"/>
              <w:right w:val="single" w:sz="8" w:space="0" w:color="auto"/>
            </w:tcBorders>
            <w:shd w:val="clear" w:color="000000" w:fill="D9D9D9"/>
            <w:vAlign w:val="center"/>
            <w:hideMark/>
          </w:tcPr>
          <w:p w14:paraId="173E6EB5"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FY22</w:t>
            </w:r>
          </w:p>
        </w:tc>
        <w:tc>
          <w:tcPr>
            <w:tcW w:w="900" w:type="dxa"/>
            <w:tcBorders>
              <w:top w:val="nil"/>
              <w:left w:val="nil"/>
              <w:bottom w:val="nil"/>
              <w:right w:val="single" w:sz="8" w:space="0" w:color="auto"/>
            </w:tcBorders>
            <w:shd w:val="clear" w:color="000000" w:fill="D9D9D9"/>
            <w:vAlign w:val="center"/>
            <w:hideMark/>
          </w:tcPr>
          <w:p w14:paraId="5129D5E4"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FY22</w:t>
            </w:r>
          </w:p>
        </w:tc>
        <w:tc>
          <w:tcPr>
            <w:tcW w:w="810" w:type="dxa"/>
            <w:tcBorders>
              <w:top w:val="nil"/>
              <w:left w:val="nil"/>
              <w:bottom w:val="nil"/>
              <w:right w:val="single" w:sz="8" w:space="0" w:color="auto"/>
            </w:tcBorders>
            <w:shd w:val="clear" w:color="000000" w:fill="D9D9D9"/>
            <w:vAlign w:val="center"/>
            <w:hideMark/>
          </w:tcPr>
          <w:p w14:paraId="4CFF7840"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FY22</w:t>
            </w:r>
          </w:p>
        </w:tc>
        <w:tc>
          <w:tcPr>
            <w:tcW w:w="900" w:type="dxa"/>
            <w:tcBorders>
              <w:top w:val="nil"/>
              <w:left w:val="nil"/>
              <w:bottom w:val="nil"/>
              <w:right w:val="single" w:sz="8" w:space="0" w:color="auto"/>
            </w:tcBorders>
            <w:shd w:val="clear" w:color="000000" w:fill="D9D9D9"/>
            <w:vAlign w:val="center"/>
            <w:hideMark/>
          </w:tcPr>
          <w:p w14:paraId="7FB502B7"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FY22</w:t>
            </w:r>
          </w:p>
        </w:tc>
        <w:tc>
          <w:tcPr>
            <w:tcW w:w="630" w:type="dxa"/>
            <w:tcBorders>
              <w:top w:val="nil"/>
              <w:left w:val="nil"/>
              <w:bottom w:val="nil"/>
              <w:right w:val="single" w:sz="8" w:space="0" w:color="auto"/>
            </w:tcBorders>
            <w:shd w:val="clear" w:color="000000" w:fill="D9D9D9"/>
            <w:vAlign w:val="center"/>
            <w:hideMark/>
          </w:tcPr>
          <w:p w14:paraId="5E363405"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FY23</w:t>
            </w:r>
          </w:p>
        </w:tc>
      </w:tr>
      <w:tr w:rsidR="003C6D87" w:rsidRPr="000709E6" w14:paraId="007D328D" w14:textId="77777777" w:rsidTr="003C6D87">
        <w:trPr>
          <w:trHeight w:val="50"/>
        </w:trPr>
        <w:tc>
          <w:tcPr>
            <w:tcW w:w="4220" w:type="dxa"/>
            <w:vMerge/>
            <w:tcBorders>
              <w:top w:val="single" w:sz="8" w:space="0" w:color="auto"/>
              <w:left w:val="single" w:sz="8" w:space="0" w:color="auto"/>
              <w:bottom w:val="single" w:sz="8" w:space="0" w:color="000000"/>
              <w:right w:val="single" w:sz="8" w:space="0" w:color="auto"/>
            </w:tcBorders>
            <w:vAlign w:val="center"/>
            <w:hideMark/>
          </w:tcPr>
          <w:p w14:paraId="3D719FAF" w14:textId="77777777" w:rsidR="003C6D87" w:rsidRPr="00067B63" w:rsidRDefault="003C6D87" w:rsidP="003C6D87">
            <w:pPr>
              <w:spacing w:after="0" w:line="240" w:lineRule="auto"/>
              <w:rPr>
                <w:rFonts w:eastAsia="Times New Roman" w:cstheme="minorHAnsi"/>
                <w:b/>
                <w:bCs/>
                <w:color w:val="000000"/>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B07E300" w14:textId="77777777" w:rsidR="003C6D87" w:rsidRPr="00067B63" w:rsidRDefault="003C6D87" w:rsidP="003C6D87">
            <w:pPr>
              <w:spacing w:after="0" w:line="240" w:lineRule="auto"/>
              <w:rPr>
                <w:rFonts w:eastAsia="Times New Roman" w:cstheme="minorHAnsi"/>
                <w:b/>
                <w:bCs/>
                <w:color w:val="000000"/>
                <w:sz w:val="20"/>
                <w:szCs w:val="20"/>
              </w:rPr>
            </w:pPr>
          </w:p>
        </w:tc>
        <w:tc>
          <w:tcPr>
            <w:tcW w:w="810" w:type="dxa"/>
            <w:tcBorders>
              <w:top w:val="nil"/>
              <w:left w:val="nil"/>
              <w:bottom w:val="single" w:sz="8" w:space="0" w:color="auto"/>
              <w:right w:val="single" w:sz="8" w:space="0" w:color="auto"/>
            </w:tcBorders>
            <w:shd w:val="clear" w:color="000000" w:fill="D9D9D9"/>
            <w:vAlign w:val="center"/>
            <w:hideMark/>
          </w:tcPr>
          <w:p w14:paraId="089C5C75"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Q1</w:t>
            </w:r>
          </w:p>
        </w:tc>
        <w:tc>
          <w:tcPr>
            <w:tcW w:w="900" w:type="dxa"/>
            <w:tcBorders>
              <w:top w:val="nil"/>
              <w:left w:val="nil"/>
              <w:bottom w:val="single" w:sz="8" w:space="0" w:color="auto"/>
              <w:right w:val="single" w:sz="8" w:space="0" w:color="auto"/>
            </w:tcBorders>
            <w:shd w:val="clear" w:color="000000" w:fill="D9D9D9"/>
            <w:vAlign w:val="center"/>
            <w:hideMark/>
          </w:tcPr>
          <w:p w14:paraId="7193A5BB"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Q2</w:t>
            </w:r>
          </w:p>
        </w:tc>
        <w:tc>
          <w:tcPr>
            <w:tcW w:w="810" w:type="dxa"/>
            <w:tcBorders>
              <w:top w:val="nil"/>
              <w:left w:val="nil"/>
              <w:bottom w:val="single" w:sz="8" w:space="0" w:color="auto"/>
              <w:right w:val="single" w:sz="8" w:space="0" w:color="auto"/>
            </w:tcBorders>
            <w:shd w:val="clear" w:color="000000" w:fill="D9D9D9"/>
            <w:vAlign w:val="center"/>
            <w:hideMark/>
          </w:tcPr>
          <w:p w14:paraId="4849DDBC"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Q3</w:t>
            </w:r>
          </w:p>
        </w:tc>
        <w:tc>
          <w:tcPr>
            <w:tcW w:w="900" w:type="dxa"/>
            <w:tcBorders>
              <w:top w:val="nil"/>
              <w:left w:val="nil"/>
              <w:bottom w:val="single" w:sz="8" w:space="0" w:color="auto"/>
              <w:right w:val="single" w:sz="8" w:space="0" w:color="auto"/>
            </w:tcBorders>
            <w:shd w:val="clear" w:color="000000" w:fill="D9D9D9"/>
            <w:vAlign w:val="center"/>
            <w:hideMark/>
          </w:tcPr>
          <w:p w14:paraId="54CC573A"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Q4</w:t>
            </w:r>
          </w:p>
        </w:tc>
        <w:tc>
          <w:tcPr>
            <w:tcW w:w="630" w:type="dxa"/>
            <w:tcBorders>
              <w:top w:val="nil"/>
              <w:left w:val="nil"/>
              <w:bottom w:val="single" w:sz="8" w:space="0" w:color="auto"/>
              <w:right w:val="single" w:sz="8" w:space="0" w:color="auto"/>
            </w:tcBorders>
            <w:shd w:val="clear" w:color="000000" w:fill="D9D9D9"/>
            <w:vAlign w:val="center"/>
            <w:hideMark/>
          </w:tcPr>
          <w:p w14:paraId="3E3B356C" w14:textId="77777777" w:rsidR="003C6D87" w:rsidRPr="00067B63" w:rsidRDefault="003C6D87" w:rsidP="003C6D87">
            <w:pPr>
              <w:spacing w:after="0" w:line="240" w:lineRule="auto"/>
              <w:jc w:val="center"/>
              <w:rPr>
                <w:rFonts w:eastAsia="Times New Roman" w:cstheme="minorHAnsi"/>
                <w:b/>
                <w:bCs/>
                <w:color w:val="000000"/>
                <w:sz w:val="20"/>
                <w:szCs w:val="20"/>
              </w:rPr>
            </w:pPr>
            <w:r w:rsidRPr="00067B63">
              <w:rPr>
                <w:rFonts w:eastAsia="Times New Roman" w:cstheme="minorHAnsi"/>
                <w:b/>
                <w:bCs/>
                <w:color w:val="000000"/>
                <w:sz w:val="20"/>
                <w:szCs w:val="20"/>
              </w:rPr>
              <w:t>Q1</w:t>
            </w:r>
          </w:p>
        </w:tc>
      </w:tr>
      <w:tr w:rsidR="003C6D87" w:rsidRPr="000709E6" w14:paraId="641D828A"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E08F52E"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Alexandria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18B2DB2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14</w:t>
            </w:r>
          </w:p>
        </w:tc>
        <w:tc>
          <w:tcPr>
            <w:tcW w:w="810" w:type="dxa"/>
            <w:tcBorders>
              <w:top w:val="nil"/>
              <w:left w:val="nil"/>
              <w:bottom w:val="single" w:sz="8" w:space="0" w:color="auto"/>
              <w:right w:val="single" w:sz="8" w:space="0" w:color="auto"/>
            </w:tcBorders>
            <w:shd w:val="clear" w:color="auto" w:fill="auto"/>
            <w:noWrap/>
            <w:vAlign w:val="center"/>
            <w:hideMark/>
          </w:tcPr>
          <w:p w14:paraId="208D31C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63BB0F8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1A50B53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11</w:t>
            </w:r>
          </w:p>
        </w:tc>
        <w:tc>
          <w:tcPr>
            <w:tcW w:w="900" w:type="dxa"/>
            <w:tcBorders>
              <w:top w:val="nil"/>
              <w:left w:val="nil"/>
              <w:bottom w:val="single" w:sz="8" w:space="0" w:color="auto"/>
              <w:right w:val="single" w:sz="8" w:space="0" w:color="auto"/>
            </w:tcBorders>
            <w:shd w:val="clear" w:color="auto" w:fill="auto"/>
            <w:vAlign w:val="center"/>
            <w:hideMark/>
          </w:tcPr>
          <w:p w14:paraId="2545F2A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w:t>
            </w:r>
          </w:p>
        </w:tc>
        <w:tc>
          <w:tcPr>
            <w:tcW w:w="630" w:type="dxa"/>
            <w:tcBorders>
              <w:top w:val="nil"/>
              <w:left w:val="nil"/>
              <w:bottom w:val="single" w:sz="8" w:space="0" w:color="auto"/>
              <w:right w:val="single" w:sz="8" w:space="0" w:color="auto"/>
            </w:tcBorders>
            <w:shd w:val="clear" w:color="auto" w:fill="auto"/>
            <w:vAlign w:val="center"/>
            <w:hideMark/>
          </w:tcPr>
          <w:p w14:paraId="0779BB9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20778D5"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B25D24E"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Alleghany Highlands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5501E2E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w:t>
            </w:r>
          </w:p>
        </w:tc>
        <w:tc>
          <w:tcPr>
            <w:tcW w:w="810" w:type="dxa"/>
            <w:tcBorders>
              <w:top w:val="nil"/>
              <w:left w:val="nil"/>
              <w:bottom w:val="single" w:sz="8" w:space="0" w:color="auto"/>
              <w:right w:val="single" w:sz="8" w:space="0" w:color="auto"/>
            </w:tcBorders>
            <w:shd w:val="clear" w:color="auto" w:fill="auto"/>
            <w:noWrap/>
            <w:vAlign w:val="center"/>
            <w:hideMark/>
          </w:tcPr>
          <w:p w14:paraId="446BDA8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78ABD9A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73CA406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w:t>
            </w:r>
          </w:p>
        </w:tc>
        <w:tc>
          <w:tcPr>
            <w:tcW w:w="900" w:type="dxa"/>
            <w:tcBorders>
              <w:top w:val="nil"/>
              <w:left w:val="nil"/>
              <w:bottom w:val="single" w:sz="8" w:space="0" w:color="auto"/>
              <w:right w:val="single" w:sz="8" w:space="0" w:color="auto"/>
            </w:tcBorders>
            <w:shd w:val="clear" w:color="auto" w:fill="auto"/>
            <w:vAlign w:val="center"/>
            <w:hideMark/>
          </w:tcPr>
          <w:p w14:paraId="31165E3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4228CB2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7AC55ACB"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63B3440A"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Arlington County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6F462A7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22</w:t>
            </w:r>
          </w:p>
        </w:tc>
        <w:tc>
          <w:tcPr>
            <w:tcW w:w="810" w:type="dxa"/>
            <w:tcBorders>
              <w:top w:val="nil"/>
              <w:left w:val="nil"/>
              <w:bottom w:val="single" w:sz="8" w:space="0" w:color="auto"/>
              <w:right w:val="single" w:sz="8" w:space="0" w:color="auto"/>
            </w:tcBorders>
            <w:shd w:val="clear" w:color="auto" w:fill="auto"/>
            <w:noWrap/>
            <w:vAlign w:val="center"/>
            <w:hideMark/>
          </w:tcPr>
          <w:p w14:paraId="71D81A9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0A8089A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002D256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22</w:t>
            </w:r>
          </w:p>
        </w:tc>
        <w:tc>
          <w:tcPr>
            <w:tcW w:w="900" w:type="dxa"/>
            <w:tcBorders>
              <w:top w:val="nil"/>
              <w:left w:val="nil"/>
              <w:bottom w:val="single" w:sz="8" w:space="0" w:color="auto"/>
              <w:right w:val="single" w:sz="8" w:space="0" w:color="auto"/>
            </w:tcBorders>
            <w:shd w:val="clear" w:color="auto" w:fill="auto"/>
            <w:vAlign w:val="center"/>
            <w:hideMark/>
          </w:tcPr>
          <w:p w14:paraId="5EFFDB0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188328E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58CD18AA"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00390A06"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Blue Ridge Behavioral Healthcare</w:t>
            </w:r>
          </w:p>
        </w:tc>
        <w:tc>
          <w:tcPr>
            <w:tcW w:w="1080" w:type="dxa"/>
            <w:tcBorders>
              <w:top w:val="nil"/>
              <w:left w:val="nil"/>
              <w:bottom w:val="single" w:sz="8" w:space="0" w:color="auto"/>
              <w:right w:val="single" w:sz="8" w:space="0" w:color="auto"/>
            </w:tcBorders>
            <w:shd w:val="clear" w:color="auto" w:fill="auto"/>
            <w:vAlign w:val="center"/>
            <w:hideMark/>
          </w:tcPr>
          <w:p w14:paraId="2742276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30</w:t>
            </w:r>
          </w:p>
        </w:tc>
        <w:tc>
          <w:tcPr>
            <w:tcW w:w="810" w:type="dxa"/>
            <w:tcBorders>
              <w:top w:val="nil"/>
              <w:left w:val="nil"/>
              <w:bottom w:val="single" w:sz="8" w:space="0" w:color="auto"/>
              <w:right w:val="single" w:sz="8" w:space="0" w:color="auto"/>
            </w:tcBorders>
            <w:shd w:val="clear" w:color="auto" w:fill="auto"/>
            <w:noWrap/>
            <w:vAlign w:val="center"/>
            <w:hideMark/>
          </w:tcPr>
          <w:p w14:paraId="2FEF50A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0AF4CBB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6C36F64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1393E03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30</w:t>
            </w:r>
          </w:p>
        </w:tc>
        <w:tc>
          <w:tcPr>
            <w:tcW w:w="630" w:type="dxa"/>
            <w:tcBorders>
              <w:top w:val="nil"/>
              <w:left w:val="nil"/>
              <w:bottom w:val="single" w:sz="8" w:space="0" w:color="auto"/>
              <w:right w:val="single" w:sz="8" w:space="0" w:color="auto"/>
            </w:tcBorders>
            <w:shd w:val="clear" w:color="auto" w:fill="auto"/>
            <w:vAlign w:val="center"/>
            <w:hideMark/>
          </w:tcPr>
          <w:p w14:paraId="2B0E25C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8012E1E"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F3820E0"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Chesapeake Integrated Behavioral Healthcare</w:t>
            </w:r>
          </w:p>
        </w:tc>
        <w:tc>
          <w:tcPr>
            <w:tcW w:w="1080" w:type="dxa"/>
            <w:tcBorders>
              <w:top w:val="nil"/>
              <w:left w:val="nil"/>
              <w:bottom w:val="single" w:sz="8" w:space="0" w:color="auto"/>
              <w:right w:val="single" w:sz="8" w:space="0" w:color="auto"/>
            </w:tcBorders>
            <w:shd w:val="clear" w:color="auto" w:fill="auto"/>
            <w:vAlign w:val="center"/>
            <w:hideMark/>
          </w:tcPr>
          <w:p w14:paraId="3752198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24</w:t>
            </w:r>
          </w:p>
        </w:tc>
        <w:tc>
          <w:tcPr>
            <w:tcW w:w="810" w:type="dxa"/>
            <w:tcBorders>
              <w:top w:val="nil"/>
              <w:left w:val="nil"/>
              <w:bottom w:val="single" w:sz="8" w:space="0" w:color="auto"/>
              <w:right w:val="single" w:sz="8" w:space="0" w:color="auto"/>
            </w:tcBorders>
            <w:shd w:val="clear" w:color="auto" w:fill="auto"/>
            <w:noWrap/>
            <w:vAlign w:val="center"/>
            <w:hideMark/>
          </w:tcPr>
          <w:p w14:paraId="63AA15F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0F18F72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BCF426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24</w:t>
            </w:r>
          </w:p>
        </w:tc>
        <w:tc>
          <w:tcPr>
            <w:tcW w:w="900" w:type="dxa"/>
            <w:tcBorders>
              <w:top w:val="nil"/>
              <w:left w:val="nil"/>
              <w:bottom w:val="single" w:sz="8" w:space="0" w:color="auto"/>
              <w:right w:val="single" w:sz="8" w:space="0" w:color="auto"/>
            </w:tcBorders>
            <w:shd w:val="clear" w:color="auto" w:fill="auto"/>
            <w:vAlign w:val="center"/>
            <w:hideMark/>
          </w:tcPr>
          <w:p w14:paraId="6933471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6F3AA60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17F201F7"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2053163C"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Chesterfield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2E88AD6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47</w:t>
            </w:r>
          </w:p>
        </w:tc>
        <w:tc>
          <w:tcPr>
            <w:tcW w:w="810" w:type="dxa"/>
            <w:tcBorders>
              <w:top w:val="nil"/>
              <w:left w:val="nil"/>
              <w:bottom w:val="single" w:sz="8" w:space="0" w:color="auto"/>
              <w:right w:val="single" w:sz="8" w:space="0" w:color="auto"/>
            </w:tcBorders>
            <w:shd w:val="clear" w:color="auto" w:fill="auto"/>
            <w:noWrap/>
            <w:vAlign w:val="center"/>
            <w:hideMark/>
          </w:tcPr>
          <w:p w14:paraId="4C71055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26E6819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740582E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127B88A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47</w:t>
            </w:r>
          </w:p>
        </w:tc>
        <w:tc>
          <w:tcPr>
            <w:tcW w:w="630" w:type="dxa"/>
            <w:tcBorders>
              <w:top w:val="nil"/>
              <w:left w:val="nil"/>
              <w:bottom w:val="single" w:sz="8" w:space="0" w:color="auto"/>
              <w:right w:val="single" w:sz="8" w:space="0" w:color="auto"/>
            </w:tcBorders>
            <w:shd w:val="clear" w:color="auto" w:fill="auto"/>
            <w:vAlign w:val="center"/>
            <w:hideMark/>
          </w:tcPr>
          <w:p w14:paraId="2835184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AE411FC"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3A4218DA"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Colonial Behavioral Health (CBH)</w:t>
            </w:r>
          </w:p>
        </w:tc>
        <w:tc>
          <w:tcPr>
            <w:tcW w:w="1080" w:type="dxa"/>
            <w:tcBorders>
              <w:top w:val="nil"/>
              <w:left w:val="nil"/>
              <w:bottom w:val="single" w:sz="8" w:space="0" w:color="auto"/>
              <w:right w:val="single" w:sz="8" w:space="0" w:color="auto"/>
            </w:tcBorders>
            <w:shd w:val="clear" w:color="auto" w:fill="auto"/>
            <w:vAlign w:val="center"/>
            <w:hideMark/>
          </w:tcPr>
          <w:p w14:paraId="14C03EE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18</w:t>
            </w:r>
          </w:p>
        </w:tc>
        <w:tc>
          <w:tcPr>
            <w:tcW w:w="810" w:type="dxa"/>
            <w:tcBorders>
              <w:top w:val="nil"/>
              <w:left w:val="nil"/>
              <w:bottom w:val="single" w:sz="8" w:space="0" w:color="auto"/>
              <w:right w:val="single" w:sz="8" w:space="0" w:color="auto"/>
            </w:tcBorders>
            <w:shd w:val="clear" w:color="auto" w:fill="auto"/>
            <w:noWrap/>
            <w:vAlign w:val="center"/>
            <w:hideMark/>
          </w:tcPr>
          <w:p w14:paraId="2E3A30B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096B753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7A7C49D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18</w:t>
            </w:r>
          </w:p>
        </w:tc>
        <w:tc>
          <w:tcPr>
            <w:tcW w:w="900" w:type="dxa"/>
            <w:tcBorders>
              <w:top w:val="nil"/>
              <w:left w:val="nil"/>
              <w:bottom w:val="single" w:sz="8" w:space="0" w:color="auto"/>
              <w:right w:val="single" w:sz="8" w:space="0" w:color="auto"/>
            </w:tcBorders>
            <w:shd w:val="clear" w:color="auto" w:fill="auto"/>
            <w:vAlign w:val="center"/>
            <w:hideMark/>
          </w:tcPr>
          <w:p w14:paraId="0D29CA4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17419B0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F0F134D"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2A92D939"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Crossroads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5EA4300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10</w:t>
            </w:r>
          </w:p>
        </w:tc>
        <w:tc>
          <w:tcPr>
            <w:tcW w:w="810" w:type="dxa"/>
            <w:tcBorders>
              <w:top w:val="nil"/>
              <w:left w:val="nil"/>
              <w:bottom w:val="single" w:sz="8" w:space="0" w:color="auto"/>
              <w:right w:val="single" w:sz="8" w:space="0" w:color="auto"/>
            </w:tcBorders>
            <w:shd w:val="clear" w:color="auto" w:fill="auto"/>
            <w:noWrap/>
            <w:vAlign w:val="center"/>
            <w:hideMark/>
          </w:tcPr>
          <w:p w14:paraId="5BD371F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9C78FA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57DFF19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w:t>
            </w:r>
          </w:p>
        </w:tc>
        <w:tc>
          <w:tcPr>
            <w:tcW w:w="900" w:type="dxa"/>
            <w:tcBorders>
              <w:top w:val="nil"/>
              <w:left w:val="nil"/>
              <w:bottom w:val="single" w:sz="8" w:space="0" w:color="auto"/>
              <w:right w:val="single" w:sz="8" w:space="0" w:color="auto"/>
            </w:tcBorders>
            <w:shd w:val="clear" w:color="auto" w:fill="auto"/>
            <w:vAlign w:val="center"/>
            <w:hideMark/>
          </w:tcPr>
          <w:p w14:paraId="4543C62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6</w:t>
            </w:r>
          </w:p>
        </w:tc>
        <w:tc>
          <w:tcPr>
            <w:tcW w:w="630" w:type="dxa"/>
            <w:tcBorders>
              <w:top w:val="nil"/>
              <w:left w:val="nil"/>
              <w:bottom w:val="single" w:sz="8" w:space="0" w:color="auto"/>
              <w:right w:val="single" w:sz="8" w:space="0" w:color="auto"/>
            </w:tcBorders>
            <w:shd w:val="clear" w:color="auto" w:fill="auto"/>
            <w:vAlign w:val="center"/>
            <w:hideMark/>
          </w:tcPr>
          <w:p w14:paraId="5414DA7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2C073079"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06450A8"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Cumberland Mountain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6377152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9</w:t>
            </w:r>
          </w:p>
        </w:tc>
        <w:tc>
          <w:tcPr>
            <w:tcW w:w="810" w:type="dxa"/>
            <w:tcBorders>
              <w:top w:val="nil"/>
              <w:left w:val="nil"/>
              <w:bottom w:val="single" w:sz="8" w:space="0" w:color="auto"/>
              <w:right w:val="single" w:sz="8" w:space="0" w:color="auto"/>
            </w:tcBorders>
            <w:shd w:val="clear" w:color="auto" w:fill="auto"/>
            <w:noWrap/>
            <w:vAlign w:val="center"/>
            <w:hideMark/>
          </w:tcPr>
          <w:p w14:paraId="6A731DA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D45A17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5350B14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w:t>
            </w:r>
          </w:p>
        </w:tc>
        <w:tc>
          <w:tcPr>
            <w:tcW w:w="900" w:type="dxa"/>
            <w:tcBorders>
              <w:top w:val="nil"/>
              <w:left w:val="nil"/>
              <w:bottom w:val="single" w:sz="8" w:space="0" w:color="auto"/>
              <w:right w:val="single" w:sz="8" w:space="0" w:color="auto"/>
            </w:tcBorders>
            <w:shd w:val="clear" w:color="auto" w:fill="auto"/>
            <w:vAlign w:val="center"/>
            <w:hideMark/>
          </w:tcPr>
          <w:p w14:paraId="59AE5A4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w:t>
            </w:r>
          </w:p>
        </w:tc>
        <w:tc>
          <w:tcPr>
            <w:tcW w:w="630" w:type="dxa"/>
            <w:tcBorders>
              <w:top w:val="nil"/>
              <w:left w:val="nil"/>
              <w:bottom w:val="single" w:sz="8" w:space="0" w:color="auto"/>
              <w:right w:val="single" w:sz="8" w:space="0" w:color="auto"/>
            </w:tcBorders>
            <w:shd w:val="clear" w:color="auto" w:fill="auto"/>
            <w:vAlign w:val="center"/>
            <w:hideMark/>
          </w:tcPr>
          <w:p w14:paraId="10C9E29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5F4AE21"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2ADB5578"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Danville-Pittsylvania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3B6AA95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13</w:t>
            </w:r>
          </w:p>
        </w:tc>
        <w:tc>
          <w:tcPr>
            <w:tcW w:w="810" w:type="dxa"/>
            <w:tcBorders>
              <w:top w:val="nil"/>
              <w:left w:val="nil"/>
              <w:bottom w:val="single" w:sz="8" w:space="0" w:color="auto"/>
              <w:right w:val="single" w:sz="8" w:space="0" w:color="auto"/>
            </w:tcBorders>
            <w:shd w:val="clear" w:color="auto" w:fill="auto"/>
            <w:noWrap/>
            <w:vAlign w:val="center"/>
            <w:hideMark/>
          </w:tcPr>
          <w:p w14:paraId="05EE88A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2AFC5A2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2E1BB04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12</w:t>
            </w:r>
          </w:p>
        </w:tc>
        <w:tc>
          <w:tcPr>
            <w:tcW w:w="900" w:type="dxa"/>
            <w:tcBorders>
              <w:top w:val="nil"/>
              <w:left w:val="nil"/>
              <w:bottom w:val="single" w:sz="8" w:space="0" w:color="auto"/>
              <w:right w:val="single" w:sz="8" w:space="0" w:color="auto"/>
            </w:tcBorders>
            <w:shd w:val="clear" w:color="auto" w:fill="auto"/>
            <w:vAlign w:val="center"/>
            <w:hideMark/>
          </w:tcPr>
          <w:p w14:paraId="7746AEB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c>
          <w:tcPr>
            <w:tcW w:w="630" w:type="dxa"/>
            <w:tcBorders>
              <w:top w:val="nil"/>
              <w:left w:val="nil"/>
              <w:bottom w:val="single" w:sz="8" w:space="0" w:color="auto"/>
              <w:right w:val="single" w:sz="8" w:space="0" w:color="auto"/>
            </w:tcBorders>
            <w:shd w:val="clear" w:color="auto" w:fill="auto"/>
            <w:vAlign w:val="center"/>
            <w:hideMark/>
          </w:tcPr>
          <w:p w14:paraId="6DAAA12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042194DD"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6C90FEA"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Dickenson County Behavioral Health Services</w:t>
            </w:r>
          </w:p>
        </w:tc>
        <w:tc>
          <w:tcPr>
            <w:tcW w:w="1080" w:type="dxa"/>
            <w:tcBorders>
              <w:top w:val="nil"/>
              <w:left w:val="nil"/>
              <w:bottom w:val="single" w:sz="8" w:space="0" w:color="auto"/>
              <w:right w:val="single" w:sz="8" w:space="0" w:color="auto"/>
            </w:tcBorders>
            <w:shd w:val="clear" w:color="auto" w:fill="auto"/>
            <w:vAlign w:val="center"/>
            <w:hideMark/>
          </w:tcPr>
          <w:p w14:paraId="7A745B5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w:t>
            </w:r>
          </w:p>
        </w:tc>
        <w:tc>
          <w:tcPr>
            <w:tcW w:w="810" w:type="dxa"/>
            <w:tcBorders>
              <w:top w:val="nil"/>
              <w:left w:val="nil"/>
              <w:bottom w:val="single" w:sz="8" w:space="0" w:color="auto"/>
              <w:right w:val="single" w:sz="8" w:space="0" w:color="auto"/>
            </w:tcBorders>
            <w:shd w:val="clear" w:color="auto" w:fill="auto"/>
            <w:noWrap/>
            <w:vAlign w:val="center"/>
            <w:hideMark/>
          </w:tcPr>
          <w:p w14:paraId="5CE243C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6F4ECAE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3CCC220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c>
          <w:tcPr>
            <w:tcW w:w="900" w:type="dxa"/>
            <w:tcBorders>
              <w:top w:val="nil"/>
              <w:left w:val="nil"/>
              <w:bottom w:val="single" w:sz="8" w:space="0" w:color="auto"/>
              <w:right w:val="single" w:sz="8" w:space="0" w:color="auto"/>
            </w:tcBorders>
            <w:shd w:val="clear" w:color="auto" w:fill="auto"/>
            <w:vAlign w:val="center"/>
            <w:hideMark/>
          </w:tcPr>
          <w:p w14:paraId="7E41E29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c>
          <w:tcPr>
            <w:tcW w:w="630" w:type="dxa"/>
            <w:tcBorders>
              <w:top w:val="nil"/>
              <w:left w:val="nil"/>
              <w:bottom w:val="single" w:sz="8" w:space="0" w:color="auto"/>
              <w:right w:val="single" w:sz="8" w:space="0" w:color="auto"/>
            </w:tcBorders>
            <w:shd w:val="clear" w:color="auto" w:fill="auto"/>
            <w:vAlign w:val="center"/>
            <w:hideMark/>
          </w:tcPr>
          <w:p w14:paraId="409DE33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C4A0A09"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17588F65"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District 19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3B81D68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18</w:t>
            </w:r>
          </w:p>
        </w:tc>
        <w:tc>
          <w:tcPr>
            <w:tcW w:w="810" w:type="dxa"/>
            <w:tcBorders>
              <w:top w:val="nil"/>
              <w:left w:val="nil"/>
              <w:bottom w:val="single" w:sz="8" w:space="0" w:color="auto"/>
              <w:right w:val="single" w:sz="8" w:space="0" w:color="auto"/>
            </w:tcBorders>
            <w:shd w:val="clear" w:color="auto" w:fill="auto"/>
            <w:noWrap/>
            <w:vAlign w:val="center"/>
            <w:hideMark/>
          </w:tcPr>
          <w:p w14:paraId="7F0EF14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7B4ADF2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0260859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18</w:t>
            </w:r>
          </w:p>
        </w:tc>
        <w:tc>
          <w:tcPr>
            <w:tcW w:w="900" w:type="dxa"/>
            <w:tcBorders>
              <w:top w:val="nil"/>
              <w:left w:val="nil"/>
              <w:bottom w:val="single" w:sz="8" w:space="0" w:color="auto"/>
              <w:right w:val="single" w:sz="8" w:space="0" w:color="auto"/>
            </w:tcBorders>
            <w:shd w:val="clear" w:color="auto" w:fill="auto"/>
            <w:vAlign w:val="center"/>
            <w:hideMark/>
          </w:tcPr>
          <w:p w14:paraId="4BF2776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2FDC94E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7D67A008"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7F6FCF1C"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Eastern Shore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7F696F3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w:t>
            </w:r>
          </w:p>
        </w:tc>
        <w:tc>
          <w:tcPr>
            <w:tcW w:w="810" w:type="dxa"/>
            <w:tcBorders>
              <w:top w:val="nil"/>
              <w:left w:val="nil"/>
              <w:bottom w:val="single" w:sz="8" w:space="0" w:color="auto"/>
              <w:right w:val="single" w:sz="8" w:space="0" w:color="auto"/>
            </w:tcBorders>
            <w:shd w:val="clear" w:color="auto" w:fill="auto"/>
            <w:noWrap/>
            <w:vAlign w:val="center"/>
            <w:hideMark/>
          </w:tcPr>
          <w:p w14:paraId="0ADB74C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201AF4B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52BF4B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4256F1B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w:t>
            </w:r>
          </w:p>
        </w:tc>
        <w:tc>
          <w:tcPr>
            <w:tcW w:w="630" w:type="dxa"/>
            <w:tcBorders>
              <w:top w:val="nil"/>
              <w:left w:val="nil"/>
              <w:bottom w:val="single" w:sz="8" w:space="0" w:color="auto"/>
              <w:right w:val="single" w:sz="8" w:space="0" w:color="auto"/>
            </w:tcBorders>
            <w:shd w:val="clear" w:color="auto" w:fill="auto"/>
            <w:vAlign w:val="center"/>
            <w:hideMark/>
          </w:tcPr>
          <w:p w14:paraId="1C838A9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27742268"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0B735E6D"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Fairfax-Falls Church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63FA377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150</w:t>
            </w:r>
          </w:p>
        </w:tc>
        <w:tc>
          <w:tcPr>
            <w:tcW w:w="810" w:type="dxa"/>
            <w:tcBorders>
              <w:top w:val="nil"/>
              <w:left w:val="nil"/>
              <w:bottom w:val="single" w:sz="8" w:space="0" w:color="auto"/>
              <w:right w:val="single" w:sz="8" w:space="0" w:color="auto"/>
            </w:tcBorders>
            <w:shd w:val="clear" w:color="auto" w:fill="auto"/>
            <w:noWrap/>
            <w:vAlign w:val="center"/>
            <w:hideMark/>
          </w:tcPr>
          <w:p w14:paraId="112EAF1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46FFDD8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60E315A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02C39B8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150</w:t>
            </w:r>
          </w:p>
        </w:tc>
        <w:tc>
          <w:tcPr>
            <w:tcW w:w="630" w:type="dxa"/>
            <w:tcBorders>
              <w:top w:val="nil"/>
              <w:left w:val="nil"/>
              <w:bottom w:val="single" w:sz="8" w:space="0" w:color="auto"/>
              <w:right w:val="single" w:sz="8" w:space="0" w:color="auto"/>
            </w:tcBorders>
            <w:shd w:val="clear" w:color="auto" w:fill="auto"/>
            <w:vAlign w:val="center"/>
            <w:hideMark/>
          </w:tcPr>
          <w:p w14:paraId="2532C31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394438F"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2D58A55B"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Goochland-Powhatan Community Services</w:t>
            </w:r>
          </w:p>
        </w:tc>
        <w:tc>
          <w:tcPr>
            <w:tcW w:w="1080" w:type="dxa"/>
            <w:tcBorders>
              <w:top w:val="nil"/>
              <w:left w:val="nil"/>
              <w:bottom w:val="single" w:sz="8" w:space="0" w:color="auto"/>
              <w:right w:val="single" w:sz="8" w:space="0" w:color="auto"/>
            </w:tcBorders>
            <w:shd w:val="clear" w:color="auto" w:fill="auto"/>
            <w:vAlign w:val="center"/>
            <w:hideMark/>
          </w:tcPr>
          <w:p w14:paraId="3CCC690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6</w:t>
            </w:r>
          </w:p>
        </w:tc>
        <w:tc>
          <w:tcPr>
            <w:tcW w:w="810" w:type="dxa"/>
            <w:tcBorders>
              <w:top w:val="nil"/>
              <w:left w:val="nil"/>
              <w:bottom w:val="single" w:sz="8" w:space="0" w:color="auto"/>
              <w:right w:val="single" w:sz="8" w:space="0" w:color="auto"/>
            </w:tcBorders>
            <w:shd w:val="clear" w:color="auto" w:fill="auto"/>
            <w:noWrap/>
            <w:vAlign w:val="center"/>
            <w:hideMark/>
          </w:tcPr>
          <w:p w14:paraId="08E60AA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7C32C19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238B3E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6</w:t>
            </w:r>
          </w:p>
        </w:tc>
        <w:tc>
          <w:tcPr>
            <w:tcW w:w="900" w:type="dxa"/>
            <w:tcBorders>
              <w:top w:val="nil"/>
              <w:left w:val="nil"/>
              <w:bottom w:val="single" w:sz="8" w:space="0" w:color="auto"/>
              <w:right w:val="single" w:sz="8" w:space="0" w:color="auto"/>
            </w:tcBorders>
            <w:shd w:val="clear" w:color="auto" w:fill="auto"/>
            <w:vAlign w:val="center"/>
            <w:hideMark/>
          </w:tcPr>
          <w:p w14:paraId="145AE29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7DB27DE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F7E3783"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29F0938D" w14:textId="5A63AD16"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Hampton-Newpo</w:t>
            </w:r>
            <w:r>
              <w:rPr>
                <w:rFonts w:eastAsia="Times New Roman" w:cstheme="minorHAnsi"/>
                <w:color w:val="000000"/>
                <w:sz w:val="20"/>
                <w:szCs w:val="20"/>
              </w:rPr>
              <w:t>rt News CSB</w:t>
            </w:r>
          </w:p>
        </w:tc>
        <w:tc>
          <w:tcPr>
            <w:tcW w:w="1080" w:type="dxa"/>
            <w:tcBorders>
              <w:top w:val="nil"/>
              <w:left w:val="nil"/>
              <w:bottom w:val="single" w:sz="8" w:space="0" w:color="auto"/>
              <w:right w:val="single" w:sz="8" w:space="0" w:color="auto"/>
            </w:tcBorders>
            <w:shd w:val="clear" w:color="auto" w:fill="auto"/>
            <w:vAlign w:val="center"/>
            <w:hideMark/>
          </w:tcPr>
          <w:p w14:paraId="0D59507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32</w:t>
            </w:r>
          </w:p>
        </w:tc>
        <w:tc>
          <w:tcPr>
            <w:tcW w:w="810" w:type="dxa"/>
            <w:tcBorders>
              <w:top w:val="nil"/>
              <w:left w:val="nil"/>
              <w:bottom w:val="single" w:sz="8" w:space="0" w:color="auto"/>
              <w:right w:val="single" w:sz="8" w:space="0" w:color="auto"/>
            </w:tcBorders>
            <w:shd w:val="clear" w:color="auto" w:fill="auto"/>
            <w:noWrap/>
            <w:vAlign w:val="center"/>
            <w:hideMark/>
          </w:tcPr>
          <w:p w14:paraId="36704FE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0DB5272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79AB064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31</w:t>
            </w:r>
          </w:p>
        </w:tc>
        <w:tc>
          <w:tcPr>
            <w:tcW w:w="900" w:type="dxa"/>
            <w:tcBorders>
              <w:top w:val="nil"/>
              <w:left w:val="nil"/>
              <w:bottom w:val="single" w:sz="8" w:space="0" w:color="auto"/>
              <w:right w:val="single" w:sz="8" w:space="0" w:color="auto"/>
            </w:tcBorders>
            <w:shd w:val="clear" w:color="auto" w:fill="auto"/>
            <w:vAlign w:val="center"/>
            <w:hideMark/>
          </w:tcPr>
          <w:p w14:paraId="311C1A0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c>
          <w:tcPr>
            <w:tcW w:w="630" w:type="dxa"/>
            <w:tcBorders>
              <w:top w:val="nil"/>
              <w:left w:val="nil"/>
              <w:bottom w:val="single" w:sz="8" w:space="0" w:color="auto"/>
              <w:right w:val="single" w:sz="8" w:space="0" w:color="auto"/>
            </w:tcBorders>
            <w:shd w:val="clear" w:color="auto" w:fill="auto"/>
            <w:vAlign w:val="center"/>
            <w:hideMark/>
          </w:tcPr>
          <w:p w14:paraId="1E2012C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67C7EB59"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38246BCA"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lastRenderedPageBreak/>
              <w:t>Hanover County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6847FDF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16</w:t>
            </w:r>
          </w:p>
        </w:tc>
        <w:tc>
          <w:tcPr>
            <w:tcW w:w="810" w:type="dxa"/>
            <w:tcBorders>
              <w:top w:val="nil"/>
              <w:left w:val="nil"/>
              <w:bottom w:val="single" w:sz="8" w:space="0" w:color="auto"/>
              <w:right w:val="single" w:sz="8" w:space="0" w:color="auto"/>
            </w:tcBorders>
            <w:shd w:val="clear" w:color="auto" w:fill="auto"/>
            <w:noWrap/>
            <w:vAlign w:val="center"/>
            <w:hideMark/>
          </w:tcPr>
          <w:p w14:paraId="2CE802C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BBEFEF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947CA1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6221442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16</w:t>
            </w:r>
          </w:p>
        </w:tc>
        <w:tc>
          <w:tcPr>
            <w:tcW w:w="630" w:type="dxa"/>
            <w:tcBorders>
              <w:top w:val="nil"/>
              <w:left w:val="nil"/>
              <w:bottom w:val="single" w:sz="8" w:space="0" w:color="auto"/>
              <w:right w:val="single" w:sz="8" w:space="0" w:color="auto"/>
            </w:tcBorders>
            <w:shd w:val="clear" w:color="auto" w:fill="auto"/>
            <w:vAlign w:val="center"/>
            <w:hideMark/>
          </w:tcPr>
          <w:p w14:paraId="313F630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56EE8A3"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7B9C984F" w14:textId="49E726A1"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Harrisonburg-Rockingham C</w:t>
            </w:r>
            <w:r>
              <w:rPr>
                <w:rFonts w:eastAsia="Times New Roman" w:cstheme="minorHAnsi"/>
                <w:color w:val="000000"/>
                <w:sz w:val="20"/>
                <w:szCs w:val="20"/>
              </w:rPr>
              <w:t>SB</w:t>
            </w:r>
          </w:p>
        </w:tc>
        <w:tc>
          <w:tcPr>
            <w:tcW w:w="1080" w:type="dxa"/>
            <w:tcBorders>
              <w:top w:val="nil"/>
              <w:left w:val="nil"/>
              <w:bottom w:val="single" w:sz="8" w:space="0" w:color="auto"/>
              <w:right w:val="single" w:sz="8" w:space="0" w:color="auto"/>
            </w:tcBorders>
            <w:shd w:val="clear" w:color="auto" w:fill="auto"/>
            <w:vAlign w:val="center"/>
            <w:hideMark/>
          </w:tcPr>
          <w:p w14:paraId="418C0CE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15</w:t>
            </w:r>
          </w:p>
        </w:tc>
        <w:tc>
          <w:tcPr>
            <w:tcW w:w="810" w:type="dxa"/>
            <w:tcBorders>
              <w:top w:val="nil"/>
              <w:left w:val="nil"/>
              <w:bottom w:val="single" w:sz="8" w:space="0" w:color="auto"/>
              <w:right w:val="single" w:sz="8" w:space="0" w:color="auto"/>
            </w:tcBorders>
            <w:shd w:val="clear" w:color="auto" w:fill="auto"/>
            <w:noWrap/>
            <w:vAlign w:val="center"/>
            <w:hideMark/>
          </w:tcPr>
          <w:p w14:paraId="34D6E91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33B8A03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CE688A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4314B35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15</w:t>
            </w:r>
          </w:p>
        </w:tc>
        <w:tc>
          <w:tcPr>
            <w:tcW w:w="630" w:type="dxa"/>
            <w:tcBorders>
              <w:top w:val="nil"/>
              <w:left w:val="nil"/>
              <w:bottom w:val="single" w:sz="8" w:space="0" w:color="auto"/>
              <w:right w:val="single" w:sz="8" w:space="0" w:color="auto"/>
            </w:tcBorders>
            <w:shd w:val="clear" w:color="auto" w:fill="auto"/>
            <w:vAlign w:val="center"/>
            <w:hideMark/>
          </w:tcPr>
          <w:p w14:paraId="0C30566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2F0832EE"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7ADF726E"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Henrico Area Mental Health &amp; Developmental Services Board</w:t>
            </w:r>
          </w:p>
        </w:tc>
        <w:tc>
          <w:tcPr>
            <w:tcW w:w="1080" w:type="dxa"/>
            <w:tcBorders>
              <w:top w:val="nil"/>
              <w:left w:val="nil"/>
              <w:bottom w:val="single" w:sz="8" w:space="0" w:color="auto"/>
              <w:right w:val="single" w:sz="8" w:space="0" w:color="auto"/>
            </w:tcBorders>
            <w:shd w:val="clear" w:color="auto" w:fill="auto"/>
            <w:vAlign w:val="center"/>
            <w:hideMark/>
          </w:tcPr>
          <w:p w14:paraId="6935CF2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40</w:t>
            </w:r>
          </w:p>
        </w:tc>
        <w:tc>
          <w:tcPr>
            <w:tcW w:w="810" w:type="dxa"/>
            <w:tcBorders>
              <w:top w:val="nil"/>
              <w:left w:val="nil"/>
              <w:bottom w:val="single" w:sz="8" w:space="0" w:color="auto"/>
              <w:right w:val="single" w:sz="8" w:space="0" w:color="auto"/>
            </w:tcBorders>
            <w:shd w:val="clear" w:color="auto" w:fill="auto"/>
            <w:noWrap/>
            <w:vAlign w:val="center"/>
            <w:hideMark/>
          </w:tcPr>
          <w:p w14:paraId="505932A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08F8496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38255C2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40</w:t>
            </w:r>
          </w:p>
        </w:tc>
        <w:tc>
          <w:tcPr>
            <w:tcW w:w="900" w:type="dxa"/>
            <w:tcBorders>
              <w:top w:val="nil"/>
              <w:left w:val="nil"/>
              <w:bottom w:val="single" w:sz="8" w:space="0" w:color="auto"/>
              <w:right w:val="single" w:sz="8" w:space="0" w:color="auto"/>
            </w:tcBorders>
            <w:shd w:val="clear" w:color="auto" w:fill="auto"/>
            <w:vAlign w:val="center"/>
            <w:hideMark/>
          </w:tcPr>
          <w:p w14:paraId="0C4DD6B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2132A59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5A49AF71"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6896A575"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Highlands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765660E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8</w:t>
            </w:r>
          </w:p>
        </w:tc>
        <w:tc>
          <w:tcPr>
            <w:tcW w:w="810" w:type="dxa"/>
            <w:tcBorders>
              <w:top w:val="nil"/>
              <w:left w:val="nil"/>
              <w:bottom w:val="single" w:sz="8" w:space="0" w:color="auto"/>
              <w:right w:val="single" w:sz="8" w:space="0" w:color="auto"/>
            </w:tcBorders>
            <w:shd w:val="clear" w:color="auto" w:fill="auto"/>
            <w:noWrap/>
            <w:vAlign w:val="center"/>
            <w:hideMark/>
          </w:tcPr>
          <w:p w14:paraId="6AD0713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994D34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3D7930F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8</w:t>
            </w:r>
          </w:p>
        </w:tc>
        <w:tc>
          <w:tcPr>
            <w:tcW w:w="900" w:type="dxa"/>
            <w:tcBorders>
              <w:top w:val="nil"/>
              <w:left w:val="nil"/>
              <w:bottom w:val="single" w:sz="8" w:space="0" w:color="auto"/>
              <w:right w:val="single" w:sz="8" w:space="0" w:color="auto"/>
            </w:tcBorders>
            <w:shd w:val="clear" w:color="auto" w:fill="auto"/>
            <w:vAlign w:val="center"/>
            <w:hideMark/>
          </w:tcPr>
          <w:p w14:paraId="6D58511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702BC5A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109F3C23"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7DC68ED"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Horizon Behavioral Health</w:t>
            </w:r>
          </w:p>
        </w:tc>
        <w:tc>
          <w:tcPr>
            <w:tcW w:w="1080" w:type="dxa"/>
            <w:tcBorders>
              <w:top w:val="nil"/>
              <w:left w:val="nil"/>
              <w:bottom w:val="single" w:sz="8" w:space="0" w:color="auto"/>
              <w:right w:val="single" w:sz="8" w:space="0" w:color="auto"/>
            </w:tcBorders>
            <w:shd w:val="clear" w:color="auto" w:fill="auto"/>
            <w:vAlign w:val="center"/>
            <w:hideMark/>
          </w:tcPr>
          <w:p w14:paraId="3DB234F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26</w:t>
            </w:r>
          </w:p>
        </w:tc>
        <w:tc>
          <w:tcPr>
            <w:tcW w:w="810" w:type="dxa"/>
            <w:tcBorders>
              <w:top w:val="nil"/>
              <w:left w:val="nil"/>
              <w:bottom w:val="single" w:sz="8" w:space="0" w:color="auto"/>
              <w:right w:val="single" w:sz="8" w:space="0" w:color="auto"/>
            </w:tcBorders>
            <w:shd w:val="clear" w:color="auto" w:fill="auto"/>
            <w:noWrap/>
            <w:vAlign w:val="center"/>
            <w:hideMark/>
          </w:tcPr>
          <w:p w14:paraId="78A7FFD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600FAA5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5406723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26</w:t>
            </w:r>
          </w:p>
        </w:tc>
        <w:tc>
          <w:tcPr>
            <w:tcW w:w="900" w:type="dxa"/>
            <w:tcBorders>
              <w:top w:val="nil"/>
              <w:left w:val="nil"/>
              <w:bottom w:val="single" w:sz="8" w:space="0" w:color="auto"/>
              <w:right w:val="single" w:sz="8" w:space="0" w:color="auto"/>
            </w:tcBorders>
            <w:shd w:val="clear" w:color="auto" w:fill="auto"/>
            <w:vAlign w:val="center"/>
            <w:hideMark/>
          </w:tcPr>
          <w:p w14:paraId="1657B08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3D1CB02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1445A530"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7D2CE60"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Loudoun County Department of Mental Health, Substance Abuse and Developmental Services</w:t>
            </w:r>
          </w:p>
        </w:tc>
        <w:tc>
          <w:tcPr>
            <w:tcW w:w="1080" w:type="dxa"/>
            <w:tcBorders>
              <w:top w:val="nil"/>
              <w:left w:val="nil"/>
              <w:bottom w:val="single" w:sz="8" w:space="0" w:color="auto"/>
              <w:right w:val="single" w:sz="8" w:space="0" w:color="auto"/>
            </w:tcBorders>
            <w:shd w:val="clear" w:color="auto" w:fill="auto"/>
            <w:vAlign w:val="center"/>
            <w:hideMark/>
          </w:tcPr>
          <w:p w14:paraId="7D44138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50</w:t>
            </w:r>
          </w:p>
        </w:tc>
        <w:tc>
          <w:tcPr>
            <w:tcW w:w="810" w:type="dxa"/>
            <w:tcBorders>
              <w:top w:val="nil"/>
              <w:left w:val="nil"/>
              <w:bottom w:val="single" w:sz="8" w:space="0" w:color="auto"/>
              <w:right w:val="single" w:sz="8" w:space="0" w:color="auto"/>
            </w:tcBorders>
            <w:shd w:val="clear" w:color="auto" w:fill="auto"/>
            <w:noWrap/>
            <w:vAlign w:val="center"/>
            <w:hideMark/>
          </w:tcPr>
          <w:p w14:paraId="37AE66B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38A7E66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1C3FE34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59FEE20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50</w:t>
            </w:r>
          </w:p>
        </w:tc>
        <w:tc>
          <w:tcPr>
            <w:tcW w:w="630" w:type="dxa"/>
            <w:tcBorders>
              <w:top w:val="nil"/>
              <w:left w:val="nil"/>
              <w:bottom w:val="single" w:sz="8" w:space="0" w:color="auto"/>
              <w:right w:val="single" w:sz="8" w:space="0" w:color="auto"/>
            </w:tcBorders>
            <w:shd w:val="clear" w:color="auto" w:fill="auto"/>
            <w:vAlign w:val="center"/>
            <w:hideMark/>
          </w:tcPr>
          <w:p w14:paraId="2232DC9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5CE00DA1"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EDEE07A" w14:textId="64FC7AED"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Middle Peninsula-Northe</w:t>
            </w:r>
            <w:r>
              <w:rPr>
                <w:rFonts w:eastAsia="Times New Roman" w:cstheme="minorHAnsi"/>
                <w:color w:val="000000"/>
                <w:sz w:val="20"/>
                <w:szCs w:val="20"/>
              </w:rPr>
              <w:t>rn Neck CSB</w:t>
            </w:r>
          </w:p>
        </w:tc>
        <w:tc>
          <w:tcPr>
            <w:tcW w:w="1080" w:type="dxa"/>
            <w:tcBorders>
              <w:top w:val="nil"/>
              <w:left w:val="nil"/>
              <w:bottom w:val="single" w:sz="8" w:space="0" w:color="auto"/>
              <w:right w:val="single" w:sz="8" w:space="0" w:color="auto"/>
            </w:tcBorders>
            <w:shd w:val="clear" w:color="auto" w:fill="auto"/>
            <w:vAlign w:val="center"/>
            <w:hideMark/>
          </w:tcPr>
          <w:p w14:paraId="5756917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16</w:t>
            </w:r>
          </w:p>
        </w:tc>
        <w:tc>
          <w:tcPr>
            <w:tcW w:w="810" w:type="dxa"/>
            <w:tcBorders>
              <w:top w:val="nil"/>
              <w:left w:val="nil"/>
              <w:bottom w:val="single" w:sz="8" w:space="0" w:color="auto"/>
              <w:right w:val="single" w:sz="8" w:space="0" w:color="auto"/>
            </w:tcBorders>
            <w:shd w:val="clear" w:color="auto" w:fill="auto"/>
            <w:noWrap/>
            <w:vAlign w:val="center"/>
            <w:hideMark/>
          </w:tcPr>
          <w:p w14:paraId="2F16962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108C65C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7528B7C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16</w:t>
            </w:r>
          </w:p>
        </w:tc>
        <w:tc>
          <w:tcPr>
            <w:tcW w:w="900" w:type="dxa"/>
            <w:tcBorders>
              <w:top w:val="nil"/>
              <w:left w:val="nil"/>
              <w:bottom w:val="single" w:sz="8" w:space="0" w:color="auto"/>
              <w:right w:val="single" w:sz="8" w:space="0" w:color="auto"/>
            </w:tcBorders>
            <w:shd w:val="clear" w:color="auto" w:fill="auto"/>
            <w:vAlign w:val="center"/>
            <w:hideMark/>
          </w:tcPr>
          <w:p w14:paraId="361EB07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5263E1F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88867D8"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1A77B7FA"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Mount Rogers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7DD9A72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12</w:t>
            </w:r>
          </w:p>
        </w:tc>
        <w:tc>
          <w:tcPr>
            <w:tcW w:w="810" w:type="dxa"/>
            <w:tcBorders>
              <w:top w:val="nil"/>
              <w:left w:val="nil"/>
              <w:bottom w:val="single" w:sz="8" w:space="0" w:color="auto"/>
              <w:right w:val="single" w:sz="8" w:space="0" w:color="auto"/>
            </w:tcBorders>
            <w:shd w:val="clear" w:color="auto" w:fill="auto"/>
            <w:noWrap/>
            <w:vAlign w:val="center"/>
            <w:hideMark/>
          </w:tcPr>
          <w:p w14:paraId="21EF030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6954C8E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74AB8B0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12</w:t>
            </w:r>
          </w:p>
        </w:tc>
        <w:tc>
          <w:tcPr>
            <w:tcW w:w="900" w:type="dxa"/>
            <w:tcBorders>
              <w:top w:val="nil"/>
              <w:left w:val="nil"/>
              <w:bottom w:val="single" w:sz="8" w:space="0" w:color="auto"/>
              <w:right w:val="single" w:sz="8" w:space="0" w:color="auto"/>
            </w:tcBorders>
            <w:shd w:val="clear" w:color="auto" w:fill="auto"/>
            <w:vAlign w:val="center"/>
            <w:hideMark/>
          </w:tcPr>
          <w:p w14:paraId="740147D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702EA54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6E348CF"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3404A076"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New River Valley Community Services</w:t>
            </w:r>
          </w:p>
        </w:tc>
        <w:tc>
          <w:tcPr>
            <w:tcW w:w="1080" w:type="dxa"/>
            <w:tcBorders>
              <w:top w:val="nil"/>
              <w:left w:val="nil"/>
              <w:bottom w:val="single" w:sz="8" w:space="0" w:color="auto"/>
              <w:right w:val="single" w:sz="8" w:space="0" w:color="auto"/>
            </w:tcBorders>
            <w:shd w:val="clear" w:color="auto" w:fill="auto"/>
            <w:vAlign w:val="center"/>
            <w:hideMark/>
          </w:tcPr>
          <w:p w14:paraId="308CA44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22</w:t>
            </w:r>
          </w:p>
        </w:tc>
        <w:tc>
          <w:tcPr>
            <w:tcW w:w="810" w:type="dxa"/>
            <w:tcBorders>
              <w:top w:val="nil"/>
              <w:left w:val="nil"/>
              <w:bottom w:val="single" w:sz="8" w:space="0" w:color="auto"/>
              <w:right w:val="single" w:sz="8" w:space="0" w:color="auto"/>
            </w:tcBorders>
            <w:shd w:val="clear" w:color="auto" w:fill="auto"/>
            <w:noWrap/>
            <w:vAlign w:val="center"/>
            <w:hideMark/>
          </w:tcPr>
          <w:p w14:paraId="1E87610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4AA33C7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7352732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21</w:t>
            </w:r>
          </w:p>
        </w:tc>
        <w:tc>
          <w:tcPr>
            <w:tcW w:w="900" w:type="dxa"/>
            <w:tcBorders>
              <w:top w:val="nil"/>
              <w:left w:val="nil"/>
              <w:bottom w:val="single" w:sz="8" w:space="0" w:color="auto"/>
              <w:right w:val="single" w:sz="8" w:space="0" w:color="auto"/>
            </w:tcBorders>
            <w:shd w:val="clear" w:color="auto" w:fill="auto"/>
            <w:vAlign w:val="center"/>
            <w:hideMark/>
          </w:tcPr>
          <w:p w14:paraId="3D193AB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c>
          <w:tcPr>
            <w:tcW w:w="630" w:type="dxa"/>
            <w:tcBorders>
              <w:top w:val="nil"/>
              <w:left w:val="nil"/>
              <w:bottom w:val="single" w:sz="8" w:space="0" w:color="auto"/>
              <w:right w:val="single" w:sz="8" w:space="0" w:color="auto"/>
            </w:tcBorders>
            <w:shd w:val="clear" w:color="auto" w:fill="auto"/>
            <w:vAlign w:val="center"/>
            <w:hideMark/>
          </w:tcPr>
          <w:p w14:paraId="0BEDA51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3379388"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86D04CA"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Norfolk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195DA03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26</w:t>
            </w:r>
          </w:p>
        </w:tc>
        <w:tc>
          <w:tcPr>
            <w:tcW w:w="810" w:type="dxa"/>
            <w:tcBorders>
              <w:top w:val="nil"/>
              <w:left w:val="nil"/>
              <w:bottom w:val="single" w:sz="8" w:space="0" w:color="auto"/>
              <w:right w:val="single" w:sz="8" w:space="0" w:color="auto"/>
            </w:tcBorders>
            <w:shd w:val="clear" w:color="auto" w:fill="auto"/>
            <w:noWrap/>
            <w:vAlign w:val="center"/>
            <w:hideMark/>
          </w:tcPr>
          <w:p w14:paraId="37D70D0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01AC8B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2E92D6C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26</w:t>
            </w:r>
          </w:p>
        </w:tc>
        <w:tc>
          <w:tcPr>
            <w:tcW w:w="900" w:type="dxa"/>
            <w:tcBorders>
              <w:top w:val="nil"/>
              <w:left w:val="nil"/>
              <w:bottom w:val="single" w:sz="8" w:space="0" w:color="auto"/>
              <w:right w:val="single" w:sz="8" w:space="0" w:color="auto"/>
            </w:tcBorders>
            <w:shd w:val="clear" w:color="auto" w:fill="auto"/>
            <w:vAlign w:val="center"/>
            <w:hideMark/>
          </w:tcPr>
          <w:p w14:paraId="5246FA1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07F4539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6CC1FDA7"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623B3C7"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Northwestern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62B4BE4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26</w:t>
            </w:r>
          </w:p>
        </w:tc>
        <w:tc>
          <w:tcPr>
            <w:tcW w:w="810" w:type="dxa"/>
            <w:tcBorders>
              <w:top w:val="nil"/>
              <w:left w:val="nil"/>
              <w:bottom w:val="single" w:sz="8" w:space="0" w:color="auto"/>
              <w:right w:val="single" w:sz="8" w:space="0" w:color="auto"/>
            </w:tcBorders>
            <w:shd w:val="clear" w:color="auto" w:fill="auto"/>
            <w:noWrap/>
            <w:vAlign w:val="center"/>
            <w:hideMark/>
          </w:tcPr>
          <w:p w14:paraId="4AF53DC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3D4EEE4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1817F97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c>
          <w:tcPr>
            <w:tcW w:w="900" w:type="dxa"/>
            <w:tcBorders>
              <w:top w:val="nil"/>
              <w:left w:val="nil"/>
              <w:bottom w:val="single" w:sz="8" w:space="0" w:color="auto"/>
              <w:right w:val="single" w:sz="8" w:space="0" w:color="auto"/>
            </w:tcBorders>
            <w:shd w:val="clear" w:color="auto" w:fill="auto"/>
            <w:vAlign w:val="center"/>
            <w:hideMark/>
          </w:tcPr>
          <w:p w14:paraId="6ACA956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25</w:t>
            </w:r>
          </w:p>
        </w:tc>
        <w:tc>
          <w:tcPr>
            <w:tcW w:w="630" w:type="dxa"/>
            <w:tcBorders>
              <w:top w:val="nil"/>
              <w:left w:val="nil"/>
              <w:bottom w:val="single" w:sz="8" w:space="0" w:color="auto"/>
              <w:right w:val="single" w:sz="8" w:space="0" w:color="auto"/>
            </w:tcBorders>
            <w:shd w:val="clear" w:color="auto" w:fill="auto"/>
            <w:vAlign w:val="center"/>
            <w:hideMark/>
          </w:tcPr>
          <w:p w14:paraId="78D3B48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r>
      <w:tr w:rsidR="003C6D87" w:rsidRPr="000709E6" w14:paraId="6CB53820"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692CE2AE"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Piedmont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7A01268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14</w:t>
            </w:r>
          </w:p>
        </w:tc>
        <w:tc>
          <w:tcPr>
            <w:tcW w:w="810" w:type="dxa"/>
            <w:tcBorders>
              <w:top w:val="nil"/>
              <w:left w:val="nil"/>
              <w:bottom w:val="single" w:sz="8" w:space="0" w:color="auto"/>
              <w:right w:val="single" w:sz="8" w:space="0" w:color="auto"/>
            </w:tcBorders>
            <w:shd w:val="clear" w:color="auto" w:fill="auto"/>
            <w:noWrap/>
            <w:vAlign w:val="center"/>
            <w:hideMark/>
          </w:tcPr>
          <w:p w14:paraId="192F991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210694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5AA4DBC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14</w:t>
            </w:r>
          </w:p>
        </w:tc>
        <w:tc>
          <w:tcPr>
            <w:tcW w:w="900" w:type="dxa"/>
            <w:tcBorders>
              <w:top w:val="nil"/>
              <w:left w:val="nil"/>
              <w:bottom w:val="single" w:sz="8" w:space="0" w:color="auto"/>
              <w:right w:val="single" w:sz="8" w:space="0" w:color="auto"/>
            </w:tcBorders>
            <w:shd w:val="clear" w:color="auto" w:fill="auto"/>
            <w:vAlign w:val="center"/>
            <w:hideMark/>
          </w:tcPr>
          <w:p w14:paraId="018F761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77B16D2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5631F924"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7F370999"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Planning District One Behavioral Health Services</w:t>
            </w:r>
          </w:p>
        </w:tc>
        <w:tc>
          <w:tcPr>
            <w:tcW w:w="1080" w:type="dxa"/>
            <w:tcBorders>
              <w:top w:val="nil"/>
              <w:left w:val="nil"/>
              <w:bottom w:val="single" w:sz="8" w:space="0" w:color="auto"/>
              <w:right w:val="single" w:sz="8" w:space="0" w:color="auto"/>
            </w:tcBorders>
            <w:shd w:val="clear" w:color="auto" w:fill="auto"/>
            <w:vAlign w:val="center"/>
            <w:hideMark/>
          </w:tcPr>
          <w:p w14:paraId="7D783B0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9</w:t>
            </w:r>
          </w:p>
        </w:tc>
        <w:tc>
          <w:tcPr>
            <w:tcW w:w="810" w:type="dxa"/>
            <w:tcBorders>
              <w:top w:val="nil"/>
              <w:left w:val="nil"/>
              <w:bottom w:val="single" w:sz="8" w:space="0" w:color="auto"/>
              <w:right w:val="single" w:sz="8" w:space="0" w:color="auto"/>
            </w:tcBorders>
            <w:shd w:val="clear" w:color="auto" w:fill="auto"/>
            <w:noWrap/>
            <w:vAlign w:val="center"/>
            <w:hideMark/>
          </w:tcPr>
          <w:p w14:paraId="087D4C8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49EE319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51F2019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4C33E87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9</w:t>
            </w:r>
          </w:p>
        </w:tc>
        <w:tc>
          <w:tcPr>
            <w:tcW w:w="630" w:type="dxa"/>
            <w:tcBorders>
              <w:top w:val="nil"/>
              <w:left w:val="nil"/>
              <w:bottom w:val="single" w:sz="8" w:space="0" w:color="auto"/>
              <w:right w:val="single" w:sz="8" w:space="0" w:color="auto"/>
            </w:tcBorders>
            <w:shd w:val="clear" w:color="auto" w:fill="auto"/>
            <w:vAlign w:val="center"/>
            <w:hideMark/>
          </w:tcPr>
          <w:p w14:paraId="7E6A7C5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1F31E83"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62FAF92" w14:textId="3FDC65F0"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Portsmouth Department o</w:t>
            </w:r>
            <w:r>
              <w:rPr>
                <w:rFonts w:eastAsia="Times New Roman" w:cstheme="minorHAnsi"/>
                <w:color w:val="000000"/>
                <w:sz w:val="20"/>
                <w:szCs w:val="20"/>
              </w:rPr>
              <w:t>f BHS</w:t>
            </w:r>
          </w:p>
        </w:tc>
        <w:tc>
          <w:tcPr>
            <w:tcW w:w="1080" w:type="dxa"/>
            <w:tcBorders>
              <w:top w:val="nil"/>
              <w:left w:val="nil"/>
              <w:bottom w:val="single" w:sz="8" w:space="0" w:color="auto"/>
              <w:right w:val="single" w:sz="8" w:space="0" w:color="auto"/>
            </w:tcBorders>
            <w:shd w:val="clear" w:color="auto" w:fill="auto"/>
            <w:vAlign w:val="center"/>
            <w:hideMark/>
          </w:tcPr>
          <w:p w14:paraId="7E6F578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10</w:t>
            </w:r>
          </w:p>
        </w:tc>
        <w:tc>
          <w:tcPr>
            <w:tcW w:w="810" w:type="dxa"/>
            <w:tcBorders>
              <w:top w:val="nil"/>
              <w:left w:val="nil"/>
              <w:bottom w:val="single" w:sz="8" w:space="0" w:color="auto"/>
              <w:right w:val="single" w:sz="8" w:space="0" w:color="auto"/>
            </w:tcBorders>
            <w:shd w:val="clear" w:color="auto" w:fill="auto"/>
            <w:noWrap/>
            <w:vAlign w:val="center"/>
            <w:hideMark/>
          </w:tcPr>
          <w:p w14:paraId="107E51B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9122B8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291BD30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10</w:t>
            </w:r>
          </w:p>
        </w:tc>
        <w:tc>
          <w:tcPr>
            <w:tcW w:w="900" w:type="dxa"/>
            <w:tcBorders>
              <w:top w:val="nil"/>
              <w:left w:val="nil"/>
              <w:bottom w:val="single" w:sz="8" w:space="0" w:color="auto"/>
              <w:right w:val="single" w:sz="8" w:space="0" w:color="auto"/>
            </w:tcBorders>
            <w:shd w:val="clear" w:color="auto" w:fill="auto"/>
            <w:vAlign w:val="center"/>
            <w:hideMark/>
          </w:tcPr>
          <w:p w14:paraId="2B7B5AE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365A517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483F7E4"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26E665DA" w14:textId="7CC83623"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Prince William</w:t>
            </w:r>
            <w:r>
              <w:rPr>
                <w:rFonts w:eastAsia="Times New Roman" w:cstheme="minorHAnsi"/>
                <w:color w:val="000000"/>
                <w:sz w:val="20"/>
                <w:szCs w:val="20"/>
              </w:rPr>
              <w:t xml:space="preserve"> County CSB</w:t>
            </w:r>
          </w:p>
        </w:tc>
        <w:tc>
          <w:tcPr>
            <w:tcW w:w="1080" w:type="dxa"/>
            <w:tcBorders>
              <w:top w:val="nil"/>
              <w:left w:val="nil"/>
              <w:bottom w:val="single" w:sz="8" w:space="0" w:color="auto"/>
              <w:right w:val="single" w:sz="8" w:space="0" w:color="auto"/>
            </w:tcBorders>
            <w:shd w:val="clear" w:color="auto" w:fill="auto"/>
            <w:vAlign w:val="center"/>
            <w:hideMark/>
          </w:tcPr>
          <w:p w14:paraId="6FDE230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58</w:t>
            </w:r>
          </w:p>
        </w:tc>
        <w:tc>
          <w:tcPr>
            <w:tcW w:w="810" w:type="dxa"/>
            <w:tcBorders>
              <w:top w:val="nil"/>
              <w:left w:val="nil"/>
              <w:bottom w:val="single" w:sz="8" w:space="0" w:color="auto"/>
              <w:right w:val="single" w:sz="8" w:space="0" w:color="auto"/>
            </w:tcBorders>
            <w:shd w:val="clear" w:color="auto" w:fill="auto"/>
            <w:noWrap/>
            <w:vAlign w:val="center"/>
            <w:hideMark/>
          </w:tcPr>
          <w:p w14:paraId="37F1A9C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4D0B8EB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F6EBE4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58</w:t>
            </w:r>
          </w:p>
        </w:tc>
        <w:tc>
          <w:tcPr>
            <w:tcW w:w="900" w:type="dxa"/>
            <w:tcBorders>
              <w:top w:val="nil"/>
              <w:left w:val="nil"/>
              <w:bottom w:val="single" w:sz="8" w:space="0" w:color="auto"/>
              <w:right w:val="single" w:sz="8" w:space="0" w:color="auto"/>
            </w:tcBorders>
            <w:shd w:val="clear" w:color="auto" w:fill="auto"/>
            <w:vAlign w:val="center"/>
            <w:hideMark/>
          </w:tcPr>
          <w:p w14:paraId="66865B5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4B6A351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2D0900FB"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15C9D0AE" w14:textId="288D5038"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Rappahanno</w:t>
            </w:r>
            <w:r>
              <w:rPr>
                <w:rFonts w:eastAsia="Times New Roman" w:cstheme="minorHAnsi"/>
                <w:color w:val="000000"/>
                <w:sz w:val="20"/>
                <w:szCs w:val="20"/>
              </w:rPr>
              <w:t>ck Area CSB</w:t>
            </w:r>
          </w:p>
        </w:tc>
        <w:tc>
          <w:tcPr>
            <w:tcW w:w="1080" w:type="dxa"/>
            <w:tcBorders>
              <w:top w:val="nil"/>
              <w:left w:val="nil"/>
              <w:bottom w:val="single" w:sz="8" w:space="0" w:color="auto"/>
              <w:right w:val="single" w:sz="8" w:space="0" w:color="auto"/>
            </w:tcBorders>
            <w:shd w:val="clear" w:color="auto" w:fill="auto"/>
            <w:vAlign w:val="center"/>
            <w:hideMark/>
          </w:tcPr>
          <w:p w14:paraId="7A57576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47</w:t>
            </w:r>
          </w:p>
        </w:tc>
        <w:tc>
          <w:tcPr>
            <w:tcW w:w="810" w:type="dxa"/>
            <w:tcBorders>
              <w:top w:val="nil"/>
              <w:left w:val="nil"/>
              <w:bottom w:val="single" w:sz="8" w:space="0" w:color="auto"/>
              <w:right w:val="single" w:sz="8" w:space="0" w:color="auto"/>
            </w:tcBorders>
            <w:shd w:val="clear" w:color="auto" w:fill="auto"/>
            <w:noWrap/>
            <w:vAlign w:val="center"/>
            <w:hideMark/>
          </w:tcPr>
          <w:p w14:paraId="03C22E5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4B77AFF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9A68F1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47</w:t>
            </w:r>
          </w:p>
        </w:tc>
        <w:tc>
          <w:tcPr>
            <w:tcW w:w="900" w:type="dxa"/>
            <w:tcBorders>
              <w:top w:val="nil"/>
              <w:left w:val="nil"/>
              <w:bottom w:val="single" w:sz="8" w:space="0" w:color="auto"/>
              <w:right w:val="single" w:sz="8" w:space="0" w:color="auto"/>
            </w:tcBorders>
            <w:shd w:val="clear" w:color="auto" w:fill="auto"/>
            <w:vAlign w:val="center"/>
            <w:hideMark/>
          </w:tcPr>
          <w:p w14:paraId="15CB4E1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337F130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r>
      <w:tr w:rsidR="003C6D87" w:rsidRPr="000709E6" w14:paraId="2DA0D695"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D775B13" w14:textId="335525A8"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Rappahannock-</w:t>
            </w:r>
            <w:r>
              <w:rPr>
                <w:rFonts w:eastAsia="Times New Roman" w:cstheme="minorHAnsi"/>
                <w:color w:val="000000"/>
                <w:sz w:val="20"/>
                <w:szCs w:val="20"/>
              </w:rPr>
              <w:t>Rapidan CSB</w:t>
            </w:r>
          </w:p>
        </w:tc>
        <w:tc>
          <w:tcPr>
            <w:tcW w:w="1080" w:type="dxa"/>
            <w:tcBorders>
              <w:top w:val="nil"/>
              <w:left w:val="nil"/>
              <w:bottom w:val="single" w:sz="8" w:space="0" w:color="auto"/>
              <w:right w:val="single" w:sz="8" w:space="0" w:color="auto"/>
            </w:tcBorders>
            <w:shd w:val="clear" w:color="auto" w:fill="auto"/>
            <w:vAlign w:val="center"/>
            <w:hideMark/>
          </w:tcPr>
          <w:p w14:paraId="76EDC31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20</w:t>
            </w:r>
          </w:p>
        </w:tc>
        <w:tc>
          <w:tcPr>
            <w:tcW w:w="810" w:type="dxa"/>
            <w:tcBorders>
              <w:top w:val="nil"/>
              <w:left w:val="nil"/>
              <w:bottom w:val="single" w:sz="8" w:space="0" w:color="auto"/>
              <w:right w:val="single" w:sz="8" w:space="0" w:color="auto"/>
            </w:tcBorders>
            <w:shd w:val="clear" w:color="auto" w:fill="auto"/>
            <w:noWrap/>
            <w:vAlign w:val="center"/>
            <w:hideMark/>
          </w:tcPr>
          <w:p w14:paraId="1A62255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4240631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3B2617F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20</w:t>
            </w:r>
          </w:p>
        </w:tc>
        <w:tc>
          <w:tcPr>
            <w:tcW w:w="900" w:type="dxa"/>
            <w:tcBorders>
              <w:top w:val="nil"/>
              <w:left w:val="nil"/>
              <w:bottom w:val="single" w:sz="8" w:space="0" w:color="auto"/>
              <w:right w:val="single" w:sz="8" w:space="0" w:color="auto"/>
            </w:tcBorders>
            <w:shd w:val="clear" w:color="auto" w:fill="auto"/>
            <w:vAlign w:val="center"/>
            <w:hideMark/>
          </w:tcPr>
          <w:p w14:paraId="3F72117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16148E3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0BB4B2B"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0E54DC9C"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Region Ten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68A0154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30</w:t>
            </w:r>
          </w:p>
        </w:tc>
        <w:tc>
          <w:tcPr>
            <w:tcW w:w="810" w:type="dxa"/>
            <w:tcBorders>
              <w:top w:val="nil"/>
              <w:left w:val="nil"/>
              <w:bottom w:val="single" w:sz="8" w:space="0" w:color="auto"/>
              <w:right w:val="single" w:sz="8" w:space="0" w:color="auto"/>
            </w:tcBorders>
            <w:shd w:val="clear" w:color="auto" w:fill="auto"/>
            <w:noWrap/>
            <w:vAlign w:val="center"/>
            <w:hideMark/>
          </w:tcPr>
          <w:p w14:paraId="605D1F0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6F7B5DE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6ACD458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30</w:t>
            </w:r>
          </w:p>
        </w:tc>
        <w:tc>
          <w:tcPr>
            <w:tcW w:w="900" w:type="dxa"/>
            <w:tcBorders>
              <w:top w:val="nil"/>
              <w:left w:val="nil"/>
              <w:bottom w:val="single" w:sz="8" w:space="0" w:color="auto"/>
              <w:right w:val="single" w:sz="8" w:space="0" w:color="auto"/>
            </w:tcBorders>
            <w:shd w:val="clear" w:color="auto" w:fill="auto"/>
            <w:vAlign w:val="center"/>
            <w:hideMark/>
          </w:tcPr>
          <w:p w14:paraId="5FF0F5E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3A17739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53C7437B"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1C3F7123"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Richmond Behavioral Health Authority</w:t>
            </w:r>
          </w:p>
        </w:tc>
        <w:tc>
          <w:tcPr>
            <w:tcW w:w="1080" w:type="dxa"/>
            <w:tcBorders>
              <w:top w:val="nil"/>
              <w:left w:val="nil"/>
              <w:bottom w:val="single" w:sz="8" w:space="0" w:color="auto"/>
              <w:right w:val="single" w:sz="8" w:space="0" w:color="auto"/>
            </w:tcBorders>
            <w:shd w:val="clear" w:color="auto" w:fill="auto"/>
            <w:vAlign w:val="center"/>
            <w:hideMark/>
          </w:tcPr>
          <w:p w14:paraId="48E40E4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23</w:t>
            </w:r>
          </w:p>
        </w:tc>
        <w:tc>
          <w:tcPr>
            <w:tcW w:w="810" w:type="dxa"/>
            <w:tcBorders>
              <w:top w:val="nil"/>
              <w:left w:val="nil"/>
              <w:bottom w:val="single" w:sz="8" w:space="0" w:color="auto"/>
              <w:right w:val="single" w:sz="8" w:space="0" w:color="auto"/>
            </w:tcBorders>
            <w:shd w:val="clear" w:color="auto" w:fill="auto"/>
            <w:noWrap/>
            <w:vAlign w:val="center"/>
            <w:hideMark/>
          </w:tcPr>
          <w:p w14:paraId="7003927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54173B5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1A4D787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21</w:t>
            </w:r>
          </w:p>
        </w:tc>
        <w:tc>
          <w:tcPr>
            <w:tcW w:w="900" w:type="dxa"/>
            <w:tcBorders>
              <w:top w:val="nil"/>
              <w:left w:val="nil"/>
              <w:bottom w:val="single" w:sz="8" w:space="0" w:color="auto"/>
              <w:right w:val="single" w:sz="8" w:space="0" w:color="auto"/>
            </w:tcBorders>
            <w:shd w:val="clear" w:color="auto" w:fill="auto"/>
            <w:vAlign w:val="center"/>
            <w:hideMark/>
          </w:tcPr>
          <w:p w14:paraId="2913359D"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2</w:t>
            </w:r>
          </w:p>
        </w:tc>
        <w:tc>
          <w:tcPr>
            <w:tcW w:w="630" w:type="dxa"/>
            <w:tcBorders>
              <w:top w:val="nil"/>
              <w:left w:val="nil"/>
              <w:bottom w:val="single" w:sz="8" w:space="0" w:color="auto"/>
              <w:right w:val="single" w:sz="8" w:space="0" w:color="auto"/>
            </w:tcBorders>
            <w:shd w:val="clear" w:color="auto" w:fill="auto"/>
            <w:vAlign w:val="center"/>
            <w:hideMark/>
          </w:tcPr>
          <w:p w14:paraId="60FC8D5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6B965C28"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1E74AFB6"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Rockbridge Area Community Services</w:t>
            </w:r>
          </w:p>
        </w:tc>
        <w:tc>
          <w:tcPr>
            <w:tcW w:w="1080" w:type="dxa"/>
            <w:tcBorders>
              <w:top w:val="nil"/>
              <w:left w:val="nil"/>
              <w:bottom w:val="single" w:sz="8" w:space="0" w:color="auto"/>
              <w:right w:val="single" w:sz="8" w:space="0" w:color="auto"/>
            </w:tcBorders>
            <w:shd w:val="clear" w:color="auto" w:fill="auto"/>
            <w:vAlign w:val="center"/>
            <w:hideMark/>
          </w:tcPr>
          <w:p w14:paraId="7D858D6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w:t>
            </w:r>
          </w:p>
        </w:tc>
        <w:tc>
          <w:tcPr>
            <w:tcW w:w="810" w:type="dxa"/>
            <w:tcBorders>
              <w:top w:val="nil"/>
              <w:left w:val="nil"/>
              <w:bottom w:val="single" w:sz="8" w:space="0" w:color="auto"/>
              <w:right w:val="single" w:sz="8" w:space="0" w:color="auto"/>
            </w:tcBorders>
            <w:shd w:val="clear" w:color="auto" w:fill="auto"/>
            <w:noWrap/>
            <w:vAlign w:val="center"/>
            <w:hideMark/>
          </w:tcPr>
          <w:p w14:paraId="078F1379"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16EAB51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5320CA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hideMark/>
          </w:tcPr>
          <w:p w14:paraId="2C1CE9B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c>
          <w:tcPr>
            <w:tcW w:w="630" w:type="dxa"/>
            <w:tcBorders>
              <w:top w:val="nil"/>
              <w:left w:val="nil"/>
              <w:bottom w:val="single" w:sz="8" w:space="0" w:color="auto"/>
              <w:right w:val="single" w:sz="8" w:space="0" w:color="auto"/>
            </w:tcBorders>
            <w:shd w:val="clear" w:color="auto" w:fill="auto"/>
            <w:vAlign w:val="center"/>
            <w:hideMark/>
          </w:tcPr>
          <w:p w14:paraId="6C3FEDE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4BE0759B"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025A4F04"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Southside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5D95EFE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8</w:t>
            </w:r>
          </w:p>
        </w:tc>
        <w:tc>
          <w:tcPr>
            <w:tcW w:w="810" w:type="dxa"/>
            <w:tcBorders>
              <w:top w:val="nil"/>
              <w:left w:val="nil"/>
              <w:bottom w:val="single" w:sz="8" w:space="0" w:color="auto"/>
              <w:right w:val="single" w:sz="8" w:space="0" w:color="auto"/>
            </w:tcBorders>
            <w:shd w:val="clear" w:color="auto" w:fill="auto"/>
            <w:noWrap/>
            <w:vAlign w:val="center"/>
            <w:hideMark/>
          </w:tcPr>
          <w:p w14:paraId="5C20FAC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7842C724"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34DE9828"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w:t>
            </w:r>
          </w:p>
        </w:tc>
        <w:tc>
          <w:tcPr>
            <w:tcW w:w="900" w:type="dxa"/>
            <w:tcBorders>
              <w:top w:val="nil"/>
              <w:left w:val="nil"/>
              <w:bottom w:val="single" w:sz="8" w:space="0" w:color="auto"/>
              <w:right w:val="single" w:sz="8" w:space="0" w:color="auto"/>
            </w:tcBorders>
            <w:shd w:val="clear" w:color="auto" w:fill="auto"/>
            <w:vAlign w:val="center"/>
            <w:hideMark/>
          </w:tcPr>
          <w:p w14:paraId="5A7FF58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3</w:t>
            </w:r>
          </w:p>
        </w:tc>
        <w:tc>
          <w:tcPr>
            <w:tcW w:w="630" w:type="dxa"/>
            <w:tcBorders>
              <w:top w:val="nil"/>
              <w:left w:val="nil"/>
              <w:bottom w:val="single" w:sz="8" w:space="0" w:color="auto"/>
              <w:right w:val="single" w:sz="8" w:space="0" w:color="auto"/>
            </w:tcBorders>
            <w:shd w:val="clear" w:color="auto" w:fill="auto"/>
            <w:vAlign w:val="center"/>
            <w:hideMark/>
          </w:tcPr>
          <w:p w14:paraId="79FBCC7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3629E957"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7D0C9CF0"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Valley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67ED970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17</w:t>
            </w:r>
          </w:p>
        </w:tc>
        <w:tc>
          <w:tcPr>
            <w:tcW w:w="810" w:type="dxa"/>
            <w:tcBorders>
              <w:top w:val="nil"/>
              <w:left w:val="nil"/>
              <w:bottom w:val="single" w:sz="8" w:space="0" w:color="auto"/>
              <w:right w:val="single" w:sz="8" w:space="0" w:color="auto"/>
            </w:tcBorders>
            <w:shd w:val="clear" w:color="auto" w:fill="auto"/>
            <w:noWrap/>
            <w:vAlign w:val="center"/>
            <w:hideMark/>
          </w:tcPr>
          <w:p w14:paraId="20C7BA7E"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294A2A2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1D40AEE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17</w:t>
            </w:r>
          </w:p>
        </w:tc>
        <w:tc>
          <w:tcPr>
            <w:tcW w:w="900" w:type="dxa"/>
            <w:tcBorders>
              <w:top w:val="nil"/>
              <w:left w:val="nil"/>
              <w:bottom w:val="single" w:sz="8" w:space="0" w:color="auto"/>
              <w:right w:val="single" w:sz="8" w:space="0" w:color="auto"/>
            </w:tcBorders>
            <w:shd w:val="clear" w:color="auto" w:fill="auto"/>
            <w:vAlign w:val="center"/>
            <w:hideMark/>
          </w:tcPr>
          <w:p w14:paraId="5581BFDC"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6DAA37C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w:t>
            </w:r>
          </w:p>
        </w:tc>
      </w:tr>
      <w:tr w:rsidR="003C6D87" w:rsidRPr="000709E6" w14:paraId="737127CA"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00E97CC3"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Virginia Beach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1863E34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43</w:t>
            </w:r>
          </w:p>
        </w:tc>
        <w:tc>
          <w:tcPr>
            <w:tcW w:w="810" w:type="dxa"/>
            <w:tcBorders>
              <w:top w:val="nil"/>
              <w:left w:val="nil"/>
              <w:bottom w:val="single" w:sz="8" w:space="0" w:color="auto"/>
              <w:right w:val="single" w:sz="8" w:space="0" w:color="auto"/>
            </w:tcBorders>
            <w:shd w:val="clear" w:color="auto" w:fill="auto"/>
            <w:noWrap/>
            <w:vAlign w:val="center"/>
            <w:hideMark/>
          </w:tcPr>
          <w:p w14:paraId="4B12517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18CB21B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43D89051"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43</w:t>
            </w:r>
          </w:p>
        </w:tc>
        <w:tc>
          <w:tcPr>
            <w:tcW w:w="900" w:type="dxa"/>
            <w:tcBorders>
              <w:top w:val="nil"/>
              <w:left w:val="nil"/>
              <w:bottom w:val="single" w:sz="8" w:space="0" w:color="auto"/>
              <w:right w:val="single" w:sz="8" w:space="0" w:color="auto"/>
            </w:tcBorders>
            <w:shd w:val="clear" w:color="auto" w:fill="auto"/>
            <w:vAlign w:val="center"/>
            <w:hideMark/>
          </w:tcPr>
          <w:p w14:paraId="6625476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3F31C576"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2B2EC96E"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7106E1D" w14:textId="77777777" w:rsidR="003C6D87" w:rsidRPr="00067B63" w:rsidRDefault="003C6D87" w:rsidP="003C6D87">
            <w:pPr>
              <w:spacing w:after="0" w:line="240" w:lineRule="auto"/>
              <w:rPr>
                <w:rFonts w:eastAsia="Times New Roman" w:cstheme="minorHAnsi"/>
                <w:color w:val="000000"/>
                <w:sz w:val="20"/>
                <w:szCs w:val="20"/>
              </w:rPr>
            </w:pPr>
            <w:r w:rsidRPr="00067B63">
              <w:rPr>
                <w:rFonts w:eastAsia="Times New Roman" w:cstheme="minorHAnsi"/>
                <w:color w:val="000000"/>
                <w:sz w:val="20"/>
                <w:szCs w:val="20"/>
              </w:rPr>
              <w:t>Western Tidewater Community Services Board</w:t>
            </w:r>
          </w:p>
        </w:tc>
        <w:tc>
          <w:tcPr>
            <w:tcW w:w="1080" w:type="dxa"/>
            <w:tcBorders>
              <w:top w:val="nil"/>
              <w:left w:val="nil"/>
              <w:bottom w:val="single" w:sz="8" w:space="0" w:color="auto"/>
              <w:right w:val="single" w:sz="8" w:space="0" w:color="auto"/>
            </w:tcBorders>
            <w:shd w:val="clear" w:color="auto" w:fill="auto"/>
            <w:vAlign w:val="center"/>
            <w:hideMark/>
          </w:tcPr>
          <w:p w14:paraId="2C5D2095"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16</w:t>
            </w:r>
          </w:p>
        </w:tc>
        <w:tc>
          <w:tcPr>
            <w:tcW w:w="810" w:type="dxa"/>
            <w:tcBorders>
              <w:top w:val="nil"/>
              <w:left w:val="nil"/>
              <w:bottom w:val="single" w:sz="8" w:space="0" w:color="auto"/>
              <w:right w:val="single" w:sz="8" w:space="0" w:color="auto"/>
            </w:tcBorders>
            <w:shd w:val="clear" w:color="auto" w:fill="auto"/>
            <w:noWrap/>
            <w:vAlign w:val="center"/>
            <w:hideMark/>
          </w:tcPr>
          <w:p w14:paraId="0BB7CA00"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24CD1B9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center"/>
            <w:hideMark/>
          </w:tcPr>
          <w:p w14:paraId="6BA9706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16</w:t>
            </w:r>
          </w:p>
        </w:tc>
        <w:tc>
          <w:tcPr>
            <w:tcW w:w="900" w:type="dxa"/>
            <w:tcBorders>
              <w:top w:val="nil"/>
              <w:left w:val="nil"/>
              <w:bottom w:val="single" w:sz="8" w:space="0" w:color="auto"/>
              <w:right w:val="single" w:sz="8" w:space="0" w:color="auto"/>
            </w:tcBorders>
            <w:shd w:val="clear" w:color="auto" w:fill="auto"/>
            <w:vAlign w:val="center"/>
            <w:hideMark/>
          </w:tcPr>
          <w:p w14:paraId="5E4966B2"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630" w:type="dxa"/>
            <w:tcBorders>
              <w:top w:val="nil"/>
              <w:left w:val="nil"/>
              <w:bottom w:val="single" w:sz="8" w:space="0" w:color="auto"/>
              <w:right w:val="single" w:sz="8" w:space="0" w:color="auto"/>
            </w:tcBorders>
            <w:shd w:val="clear" w:color="auto" w:fill="auto"/>
            <w:vAlign w:val="center"/>
            <w:hideMark/>
          </w:tcPr>
          <w:p w14:paraId="40F5A7AF"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r>
      <w:tr w:rsidR="003C6D87" w:rsidRPr="000709E6" w14:paraId="51EE0692" w14:textId="77777777" w:rsidTr="003C6D87">
        <w:trPr>
          <w:cantSplit/>
          <w:trHeight w:val="244"/>
        </w:trPr>
        <w:tc>
          <w:tcPr>
            <w:tcW w:w="4220" w:type="dxa"/>
            <w:tcBorders>
              <w:top w:val="nil"/>
              <w:left w:val="single" w:sz="8" w:space="0" w:color="auto"/>
              <w:bottom w:val="single" w:sz="8" w:space="0" w:color="auto"/>
              <w:right w:val="single" w:sz="8" w:space="0" w:color="auto"/>
            </w:tcBorders>
            <w:shd w:val="clear" w:color="000000" w:fill="D9D9D9"/>
            <w:noWrap/>
            <w:vAlign w:val="center"/>
            <w:hideMark/>
          </w:tcPr>
          <w:p w14:paraId="3CF2472B" w14:textId="77777777" w:rsidR="003C6D87" w:rsidRPr="00067B63" w:rsidRDefault="003C6D87" w:rsidP="003C6D87">
            <w:pPr>
              <w:spacing w:after="0" w:line="240" w:lineRule="auto"/>
              <w:jc w:val="right"/>
              <w:rPr>
                <w:rFonts w:eastAsia="Times New Roman" w:cstheme="minorHAnsi"/>
                <w:color w:val="000000"/>
                <w:sz w:val="20"/>
                <w:szCs w:val="20"/>
              </w:rPr>
            </w:pPr>
            <w:r w:rsidRPr="00067B63">
              <w:rPr>
                <w:rFonts w:eastAsia="Times New Roman" w:cstheme="minorHAnsi"/>
                <w:color w:val="000000"/>
                <w:sz w:val="20"/>
                <w:szCs w:val="20"/>
              </w:rPr>
              <w:t>Total</w:t>
            </w:r>
          </w:p>
        </w:tc>
        <w:tc>
          <w:tcPr>
            <w:tcW w:w="1080" w:type="dxa"/>
            <w:tcBorders>
              <w:top w:val="nil"/>
              <w:left w:val="nil"/>
              <w:bottom w:val="single" w:sz="8" w:space="0" w:color="auto"/>
              <w:right w:val="single" w:sz="8" w:space="0" w:color="auto"/>
            </w:tcBorders>
            <w:shd w:val="clear" w:color="000000" w:fill="D9D9D9"/>
            <w:noWrap/>
            <w:vAlign w:val="center"/>
            <w:hideMark/>
          </w:tcPr>
          <w:p w14:paraId="35A11E07"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959</w:t>
            </w:r>
          </w:p>
        </w:tc>
        <w:tc>
          <w:tcPr>
            <w:tcW w:w="810" w:type="dxa"/>
            <w:tcBorders>
              <w:top w:val="nil"/>
              <w:left w:val="nil"/>
              <w:bottom w:val="single" w:sz="8" w:space="0" w:color="auto"/>
              <w:right w:val="single" w:sz="8" w:space="0" w:color="auto"/>
            </w:tcBorders>
            <w:shd w:val="clear" w:color="000000" w:fill="D9D9D9"/>
            <w:noWrap/>
            <w:vAlign w:val="center"/>
            <w:hideMark/>
          </w:tcPr>
          <w:p w14:paraId="0109D17B"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900" w:type="dxa"/>
            <w:tcBorders>
              <w:top w:val="nil"/>
              <w:left w:val="nil"/>
              <w:bottom w:val="single" w:sz="8" w:space="0" w:color="auto"/>
              <w:right w:val="single" w:sz="8" w:space="0" w:color="auto"/>
            </w:tcBorders>
            <w:shd w:val="clear" w:color="000000" w:fill="D9D9D9"/>
            <w:noWrap/>
            <w:vAlign w:val="center"/>
            <w:hideMark/>
          </w:tcPr>
          <w:p w14:paraId="70B6147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0</w:t>
            </w:r>
          </w:p>
        </w:tc>
        <w:tc>
          <w:tcPr>
            <w:tcW w:w="810" w:type="dxa"/>
            <w:tcBorders>
              <w:top w:val="nil"/>
              <w:left w:val="nil"/>
              <w:bottom w:val="single" w:sz="8" w:space="0" w:color="auto"/>
              <w:right w:val="single" w:sz="8" w:space="0" w:color="auto"/>
            </w:tcBorders>
            <w:shd w:val="clear" w:color="000000" w:fill="D9D9D9"/>
            <w:noWrap/>
            <w:vAlign w:val="center"/>
            <w:hideMark/>
          </w:tcPr>
          <w:p w14:paraId="143C8063"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color w:val="000000"/>
                <w:sz w:val="20"/>
                <w:szCs w:val="20"/>
              </w:rPr>
              <w:t>586</w:t>
            </w:r>
          </w:p>
        </w:tc>
        <w:tc>
          <w:tcPr>
            <w:tcW w:w="900" w:type="dxa"/>
            <w:tcBorders>
              <w:top w:val="nil"/>
              <w:left w:val="nil"/>
              <w:bottom w:val="single" w:sz="8" w:space="0" w:color="auto"/>
              <w:right w:val="single" w:sz="8" w:space="0" w:color="auto"/>
            </w:tcBorders>
            <w:shd w:val="clear" w:color="000000" w:fill="D9D9D9"/>
            <w:vAlign w:val="center"/>
            <w:hideMark/>
          </w:tcPr>
          <w:p w14:paraId="701622EA" w14:textId="77777777"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sz w:val="20"/>
                <w:szCs w:val="20"/>
              </w:rPr>
              <w:t>370</w:t>
            </w:r>
          </w:p>
        </w:tc>
        <w:tc>
          <w:tcPr>
            <w:tcW w:w="630" w:type="dxa"/>
            <w:tcBorders>
              <w:top w:val="nil"/>
              <w:left w:val="nil"/>
              <w:bottom w:val="single" w:sz="8" w:space="0" w:color="auto"/>
              <w:right w:val="single" w:sz="8" w:space="0" w:color="auto"/>
            </w:tcBorders>
            <w:shd w:val="clear" w:color="000000" w:fill="D9D9D9"/>
            <w:vAlign w:val="center"/>
            <w:hideMark/>
          </w:tcPr>
          <w:p w14:paraId="1C4659C1" w14:textId="5E0ED133" w:rsidR="003C6D87" w:rsidRPr="00067B63" w:rsidRDefault="003C6D87" w:rsidP="003C6D87">
            <w:pPr>
              <w:spacing w:after="0" w:line="240" w:lineRule="auto"/>
              <w:ind w:firstLineChars="100" w:firstLine="200"/>
              <w:jc w:val="right"/>
              <w:rPr>
                <w:rFonts w:eastAsia="Times New Roman" w:cstheme="minorHAnsi"/>
                <w:color w:val="000000"/>
                <w:sz w:val="20"/>
                <w:szCs w:val="20"/>
              </w:rPr>
            </w:pPr>
            <w:r w:rsidRPr="00067B63">
              <w:rPr>
                <w:rFonts w:eastAsia="Times New Roman" w:cstheme="minorHAnsi"/>
                <w:sz w:val="20"/>
                <w:szCs w:val="20"/>
              </w:rPr>
              <w:t>3</w:t>
            </w:r>
          </w:p>
        </w:tc>
      </w:tr>
      <w:bookmarkEnd w:id="1"/>
    </w:tbl>
    <w:p w14:paraId="08CA40AA" w14:textId="39577913" w:rsidR="00CE347A" w:rsidRPr="004C7666" w:rsidRDefault="00CE347A" w:rsidP="00BE291B">
      <w:pPr>
        <w:spacing w:after="0" w:line="240" w:lineRule="auto"/>
        <w:rPr>
          <w:rFonts w:ascii="Times New Roman" w:eastAsia="Times New Roman" w:hAnsi="Times New Roman" w:cs="Times New Roman"/>
          <w:b/>
          <w:sz w:val="24"/>
          <w:szCs w:val="24"/>
        </w:rPr>
      </w:pPr>
    </w:p>
    <w:p w14:paraId="2E997773" w14:textId="77777777" w:rsidR="00F63D59" w:rsidRDefault="00F63D59" w:rsidP="00BE291B">
      <w:pPr>
        <w:spacing w:after="0" w:line="240" w:lineRule="auto"/>
        <w:rPr>
          <w:rFonts w:ascii="Times New Roman" w:eastAsia="Times New Roman" w:hAnsi="Times New Roman" w:cs="Times New Roman"/>
          <w:sz w:val="24"/>
          <w:szCs w:val="24"/>
        </w:rPr>
      </w:pPr>
    </w:p>
    <w:p w14:paraId="269B0B2C" w14:textId="1F4B2FF9" w:rsidR="005A0D89" w:rsidRDefault="005A0D89" w:rsidP="00BE2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2 details the total number of DD waivers slots appropriated for FY22 by category and the number assigned </w:t>
      </w:r>
      <w:r w:rsidR="00EF6EF9">
        <w:rPr>
          <w:rFonts w:ascii="Times New Roman" w:eastAsia="Times New Roman" w:hAnsi="Times New Roman" w:cs="Times New Roman"/>
          <w:sz w:val="24"/>
          <w:szCs w:val="24"/>
        </w:rPr>
        <w:t xml:space="preserve">as of the end of each quarter. </w:t>
      </w:r>
      <w:r>
        <w:rPr>
          <w:rFonts w:ascii="Times New Roman" w:eastAsia="Times New Roman" w:hAnsi="Times New Roman" w:cs="Times New Roman"/>
          <w:sz w:val="24"/>
          <w:szCs w:val="24"/>
        </w:rPr>
        <w:t>Facility slots are assigned by DBHDS as needed to enable individuals to move from institutiona</w:t>
      </w:r>
      <w:r w:rsidR="00EF6EF9">
        <w:rPr>
          <w:rFonts w:ascii="Times New Roman" w:eastAsia="Times New Roman" w:hAnsi="Times New Roman" w:cs="Times New Roman"/>
          <w:sz w:val="24"/>
          <w:szCs w:val="24"/>
        </w:rPr>
        <w:t xml:space="preserve">l settings into the community. </w:t>
      </w:r>
      <w:r>
        <w:rPr>
          <w:rFonts w:ascii="Times New Roman" w:eastAsia="Times New Roman" w:hAnsi="Times New Roman" w:cs="Times New Roman"/>
          <w:sz w:val="24"/>
          <w:szCs w:val="24"/>
        </w:rPr>
        <w:t>Reserve slots are assigned by DBHDS to enable individuals to move between waivers as their needs change or for emergency purposes.</w:t>
      </w:r>
    </w:p>
    <w:p w14:paraId="0341665F" w14:textId="568F2496" w:rsidR="00CE42D3" w:rsidRDefault="00CE42D3" w:rsidP="00BE291B">
      <w:pPr>
        <w:spacing w:after="0" w:line="240" w:lineRule="auto"/>
        <w:rPr>
          <w:rFonts w:ascii="Times New Roman" w:eastAsia="Times New Roman" w:hAnsi="Times New Roman" w:cs="Times New Roman"/>
          <w:sz w:val="24"/>
          <w:szCs w:val="24"/>
        </w:rPr>
      </w:pPr>
    </w:p>
    <w:p w14:paraId="002C5E61" w14:textId="2CFBAD92" w:rsidR="00C64983" w:rsidRDefault="00C64983" w:rsidP="00C64983">
      <w:pPr>
        <w:spacing w:after="0" w:line="240" w:lineRule="auto"/>
        <w:rPr>
          <w:rFonts w:ascii="Times New Roman" w:eastAsia="Times New Roman" w:hAnsi="Times New Roman" w:cs="Times New Roman"/>
          <w:b/>
          <w:color w:val="000000"/>
          <w:sz w:val="24"/>
          <w:szCs w:val="24"/>
        </w:rPr>
      </w:pPr>
      <w:r w:rsidRPr="00C64983">
        <w:rPr>
          <w:rFonts w:ascii="Times New Roman" w:eastAsia="Times New Roman" w:hAnsi="Times New Roman" w:cs="Times New Roman"/>
          <w:b/>
          <w:bCs/>
          <w:color w:val="000000"/>
          <w:sz w:val="24"/>
          <w:szCs w:val="24"/>
        </w:rPr>
        <w:t>Table 2.</w:t>
      </w:r>
      <w:r w:rsidRPr="00C64983">
        <w:rPr>
          <w:rFonts w:ascii="Times New Roman" w:eastAsia="Times New Roman" w:hAnsi="Times New Roman" w:cs="Times New Roman"/>
          <w:b/>
          <w:color w:val="000000"/>
          <w:sz w:val="24"/>
          <w:szCs w:val="24"/>
        </w:rPr>
        <w:t xml:space="preserve"> </w:t>
      </w:r>
      <w:r w:rsidRPr="00C64983">
        <w:rPr>
          <w:rFonts w:ascii="Times New Roman" w:eastAsia="Times New Roman" w:hAnsi="Times New Roman" w:cs="Times New Roman"/>
          <w:b/>
          <w:bCs/>
          <w:color w:val="000000"/>
          <w:sz w:val="24"/>
          <w:szCs w:val="24"/>
        </w:rPr>
        <w:t>Total number of DD waivers slots appropriated for FY22 by category and the number assigned by quarter.</w:t>
      </w:r>
      <w:r w:rsidRPr="00C64983">
        <w:rPr>
          <w:rFonts w:ascii="Times New Roman" w:eastAsia="Times New Roman" w:hAnsi="Times New Roman" w:cs="Times New Roman"/>
          <w:b/>
          <w:color w:val="000000"/>
          <w:sz w:val="24"/>
          <w:szCs w:val="24"/>
        </w:rPr>
        <w:t xml:space="preserve">  </w:t>
      </w:r>
    </w:p>
    <w:p w14:paraId="13BC4C67" w14:textId="799F81AB" w:rsidR="00334B26" w:rsidRPr="004C7666" w:rsidRDefault="00334B26" w:rsidP="00334B26">
      <w:pPr>
        <w:spacing w:after="0" w:line="240" w:lineRule="auto"/>
        <w:rPr>
          <w:rFonts w:ascii="Times New Roman" w:eastAsia="Times New Roman" w:hAnsi="Times New Roman" w:cs="Times New Roman"/>
          <w:b/>
          <w:bCs/>
          <w:color w:val="000000"/>
          <w:sz w:val="24"/>
          <w:szCs w:val="24"/>
        </w:rPr>
      </w:pPr>
    </w:p>
    <w:tbl>
      <w:tblPr>
        <w:tblW w:w="9350" w:type="dxa"/>
        <w:tblInd w:w="-10" w:type="dxa"/>
        <w:tblLook w:val="04A0" w:firstRow="1" w:lastRow="0" w:firstColumn="1" w:lastColumn="0" w:noHBand="0" w:noVBand="1"/>
      </w:tblPr>
      <w:tblGrid>
        <w:gridCol w:w="2439"/>
        <w:gridCol w:w="1335"/>
        <w:gridCol w:w="927"/>
        <w:gridCol w:w="216"/>
        <w:gridCol w:w="725"/>
        <w:gridCol w:w="164"/>
        <w:gridCol w:w="721"/>
        <w:gridCol w:w="933"/>
        <w:gridCol w:w="924"/>
        <w:gridCol w:w="957"/>
        <w:gridCol w:w="9"/>
      </w:tblGrid>
      <w:tr w:rsidR="00334B26" w:rsidRPr="007C370A" w14:paraId="7EDA5A30" w14:textId="77777777" w:rsidTr="00334B26">
        <w:trPr>
          <w:trHeight w:val="552"/>
        </w:trPr>
        <w:tc>
          <w:tcPr>
            <w:tcW w:w="24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CBD5F9" w14:textId="77777777" w:rsidR="00334B26" w:rsidRPr="007C370A" w:rsidRDefault="00334B26" w:rsidP="00334B26">
            <w:pPr>
              <w:spacing w:after="0" w:line="240" w:lineRule="auto"/>
              <w:rPr>
                <w:rFonts w:eastAsia="Times New Roman" w:cstheme="minorHAnsi"/>
                <w:b/>
                <w:bCs/>
                <w:color w:val="000000"/>
                <w:sz w:val="20"/>
                <w:szCs w:val="20"/>
              </w:rPr>
            </w:pPr>
            <w:r w:rsidRPr="007C370A">
              <w:rPr>
                <w:rFonts w:eastAsia="Times New Roman" w:cstheme="minorHAnsi"/>
                <w:b/>
                <w:bCs/>
                <w:color w:val="000000"/>
                <w:sz w:val="20"/>
                <w:szCs w:val="20"/>
              </w:rPr>
              <w:t>Slot Type - FY 2022</w:t>
            </w:r>
          </w:p>
        </w:tc>
        <w:tc>
          <w:tcPr>
            <w:tcW w:w="133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BDC8108" w14:textId="77777777" w:rsidR="00334B26" w:rsidRPr="007C370A" w:rsidRDefault="00334B26" w:rsidP="00334B26">
            <w:pPr>
              <w:spacing w:after="0" w:line="240" w:lineRule="auto"/>
              <w:jc w:val="center"/>
              <w:rPr>
                <w:rFonts w:eastAsia="Times New Roman" w:cstheme="minorHAnsi"/>
                <w:b/>
                <w:bCs/>
                <w:color w:val="000000"/>
                <w:sz w:val="20"/>
                <w:szCs w:val="20"/>
              </w:rPr>
            </w:pPr>
            <w:r w:rsidRPr="007C370A">
              <w:rPr>
                <w:rFonts w:eastAsia="Times New Roman" w:cstheme="minorHAnsi"/>
                <w:b/>
                <w:bCs/>
                <w:color w:val="000000"/>
                <w:sz w:val="20"/>
                <w:szCs w:val="20"/>
              </w:rPr>
              <w:t xml:space="preserve"># </w:t>
            </w:r>
            <w:proofErr w:type="gramStart"/>
            <w:r w:rsidRPr="007C370A">
              <w:rPr>
                <w:rFonts w:eastAsia="Times New Roman" w:cstheme="minorHAnsi"/>
                <w:b/>
                <w:bCs/>
                <w:color w:val="000000"/>
                <w:sz w:val="20"/>
                <w:szCs w:val="20"/>
              </w:rPr>
              <w:t>of</w:t>
            </w:r>
            <w:proofErr w:type="gramEnd"/>
            <w:r w:rsidRPr="007C370A">
              <w:rPr>
                <w:rFonts w:eastAsia="Times New Roman" w:cstheme="minorHAnsi"/>
                <w:b/>
                <w:bCs/>
                <w:color w:val="000000"/>
                <w:sz w:val="20"/>
                <w:szCs w:val="20"/>
              </w:rPr>
              <w:t xml:space="preserve"> Slots Appropriated</w:t>
            </w:r>
          </w:p>
        </w:tc>
        <w:tc>
          <w:tcPr>
            <w:tcW w:w="1143" w:type="dxa"/>
            <w:gridSpan w:val="2"/>
            <w:tcBorders>
              <w:top w:val="single" w:sz="8" w:space="0" w:color="auto"/>
              <w:left w:val="nil"/>
              <w:bottom w:val="single" w:sz="8" w:space="0" w:color="auto"/>
              <w:right w:val="nil"/>
            </w:tcBorders>
            <w:shd w:val="clear" w:color="000000" w:fill="D9D9D9"/>
          </w:tcPr>
          <w:p w14:paraId="354EE600" w14:textId="77777777" w:rsidR="00334B26" w:rsidRPr="007C370A" w:rsidRDefault="00334B26" w:rsidP="00334B26">
            <w:pPr>
              <w:spacing w:after="0" w:line="240" w:lineRule="auto"/>
              <w:jc w:val="center"/>
              <w:rPr>
                <w:rFonts w:eastAsia="Times New Roman" w:cstheme="minorHAnsi"/>
                <w:b/>
                <w:bCs/>
                <w:color w:val="000000"/>
                <w:sz w:val="20"/>
                <w:szCs w:val="20"/>
              </w:rPr>
            </w:pPr>
          </w:p>
        </w:tc>
        <w:tc>
          <w:tcPr>
            <w:tcW w:w="889" w:type="dxa"/>
            <w:gridSpan w:val="2"/>
            <w:tcBorders>
              <w:top w:val="single" w:sz="8" w:space="0" w:color="auto"/>
              <w:left w:val="nil"/>
              <w:bottom w:val="single" w:sz="8" w:space="0" w:color="auto"/>
              <w:right w:val="nil"/>
            </w:tcBorders>
            <w:shd w:val="clear" w:color="000000" w:fill="D9D9D9"/>
          </w:tcPr>
          <w:p w14:paraId="2EDA5C87" w14:textId="77777777" w:rsidR="00334B26" w:rsidRPr="007C370A" w:rsidRDefault="00334B26" w:rsidP="00334B26">
            <w:pPr>
              <w:spacing w:after="0" w:line="240" w:lineRule="auto"/>
              <w:jc w:val="center"/>
              <w:rPr>
                <w:rFonts w:eastAsia="Times New Roman" w:cstheme="minorHAnsi"/>
                <w:b/>
                <w:bCs/>
                <w:color w:val="000000"/>
                <w:sz w:val="20"/>
                <w:szCs w:val="20"/>
              </w:rPr>
            </w:pPr>
          </w:p>
        </w:tc>
        <w:tc>
          <w:tcPr>
            <w:tcW w:w="3544" w:type="dxa"/>
            <w:gridSpan w:val="5"/>
            <w:tcBorders>
              <w:top w:val="single" w:sz="8" w:space="0" w:color="auto"/>
              <w:left w:val="nil"/>
              <w:bottom w:val="single" w:sz="8" w:space="0" w:color="auto"/>
              <w:right w:val="single" w:sz="8" w:space="0" w:color="000000"/>
            </w:tcBorders>
            <w:shd w:val="clear" w:color="000000" w:fill="D9D9D9"/>
            <w:noWrap/>
            <w:vAlign w:val="center"/>
            <w:hideMark/>
          </w:tcPr>
          <w:p w14:paraId="0A1C684F" w14:textId="77777777" w:rsidR="00334B26" w:rsidRPr="007C370A" w:rsidRDefault="00334B26" w:rsidP="00334B26">
            <w:pPr>
              <w:spacing w:after="0" w:line="240" w:lineRule="auto"/>
              <w:jc w:val="center"/>
              <w:rPr>
                <w:rFonts w:eastAsia="Times New Roman" w:cstheme="minorHAnsi"/>
                <w:b/>
                <w:bCs/>
                <w:color w:val="000000"/>
                <w:sz w:val="20"/>
                <w:szCs w:val="20"/>
              </w:rPr>
            </w:pPr>
            <w:r w:rsidRPr="007C370A">
              <w:rPr>
                <w:rFonts w:eastAsia="Times New Roman" w:cstheme="minorHAnsi"/>
                <w:b/>
                <w:bCs/>
                <w:color w:val="000000"/>
                <w:sz w:val="20"/>
                <w:szCs w:val="20"/>
              </w:rPr>
              <w:t xml:space="preserve"># </w:t>
            </w:r>
            <w:proofErr w:type="gramStart"/>
            <w:r w:rsidRPr="007C370A">
              <w:rPr>
                <w:rFonts w:eastAsia="Times New Roman" w:cstheme="minorHAnsi"/>
                <w:b/>
                <w:bCs/>
                <w:color w:val="000000"/>
                <w:sz w:val="20"/>
                <w:szCs w:val="20"/>
              </w:rPr>
              <w:t>of</w:t>
            </w:r>
            <w:proofErr w:type="gramEnd"/>
            <w:r w:rsidRPr="007C370A">
              <w:rPr>
                <w:rFonts w:eastAsia="Times New Roman" w:cstheme="minorHAnsi"/>
                <w:b/>
                <w:bCs/>
                <w:color w:val="000000"/>
                <w:sz w:val="20"/>
                <w:szCs w:val="20"/>
              </w:rPr>
              <w:t xml:space="preserve"> FY22 Slots Assigned as of Quarter End</w:t>
            </w:r>
          </w:p>
        </w:tc>
      </w:tr>
      <w:tr w:rsidR="00334B26" w:rsidRPr="007C370A" w14:paraId="36205071" w14:textId="77777777" w:rsidTr="00334B26">
        <w:trPr>
          <w:gridAfter w:val="1"/>
          <w:wAfter w:w="9" w:type="dxa"/>
          <w:trHeight w:val="564"/>
        </w:trPr>
        <w:tc>
          <w:tcPr>
            <w:tcW w:w="2439" w:type="dxa"/>
            <w:vMerge/>
            <w:tcBorders>
              <w:top w:val="single" w:sz="8" w:space="0" w:color="auto"/>
              <w:left w:val="single" w:sz="8" w:space="0" w:color="auto"/>
              <w:bottom w:val="single" w:sz="4" w:space="0" w:color="auto"/>
              <w:right w:val="single" w:sz="8" w:space="0" w:color="auto"/>
            </w:tcBorders>
            <w:vAlign w:val="center"/>
            <w:hideMark/>
          </w:tcPr>
          <w:p w14:paraId="19C2EC2F" w14:textId="77777777" w:rsidR="00334B26" w:rsidRPr="007C370A" w:rsidRDefault="00334B26" w:rsidP="00334B26">
            <w:pPr>
              <w:spacing w:after="0" w:line="240" w:lineRule="auto"/>
              <w:rPr>
                <w:rFonts w:eastAsia="Times New Roman" w:cstheme="minorHAnsi"/>
                <w:b/>
                <w:bCs/>
                <w:color w:val="000000"/>
                <w:sz w:val="20"/>
                <w:szCs w:val="20"/>
              </w:rPr>
            </w:pPr>
          </w:p>
        </w:tc>
        <w:tc>
          <w:tcPr>
            <w:tcW w:w="1335" w:type="dxa"/>
            <w:vMerge/>
            <w:tcBorders>
              <w:top w:val="single" w:sz="8" w:space="0" w:color="auto"/>
              <w:left w:val="single" w:sz="8" w:space="0" w:color="auto"/>
              <w:bottom w:val="single" w:sz="4" w:space="0" w:color="auto"/>
              <w:right w:val="single" w:sz="8" w:space="0" w:color="auto"/>
            </w:tcBorders>
            <w:vAlign w:val="center"/>
            <w:hideMark/>
          </w:tcPr>
          <w:p w14:paraId="65EB8D94" w14:textId="77777777" w:rsidR="00334B26" w:rsidRPr="007C370A" w:rsidRDefault="00334B26" w:rsidP="00334B26">
            <w:pPr>
              <w:spacing w:after="0" w:line="240" w:lineRule="auto"/>
              <w:rPr>
                <w:rFonts w:eastAsia="Times New Roman" w:cstheme="minorHAnsi"/>
                <w:b/>
                <w:bCs/>
                <w:color w:val="000000"/>
                <w:sz w:val="20"/>
                <w:szCs w:val="20"/>
              </w:rPr>
            </w:pPr>
          </w:p>
        </w:tc>
        <w:tc>
          <w:tcPr>
            <w:tcW w:w="927" w:type="dxa"/>
            <w:tcBorders>
              <w:top w:val="nil"/>
              <w:left w:val="nil"/>
              <w:bottom w:val="single" w:sz="4" w:space="0" w:color="auto"/>
              <w:right w:val="single" w:sz="8" w:space="0" w:color="auto"/>
            </w:tcBorders>
            <w:shd w:val="clear" w:color="000000" w:fill="D9D9D9"/>
            <w:vAlign w:val="center"/>
            <w:hideMark/>
          </w:tcPr>
          <w:p w14:paraId="18A3640C" w14:textId="77777777" w:rsidR="00334B26" w:rsidRPr="007C370A" w:rsidRDefault="00334B26" w:rsidP="00334B26">
            <w:pPr>
              <w:spacing w:after="0" w:line="240" w:lineRule="auto"/>
              <w:jc w:val="center"/>
              <w:rPr>
                <w:rFonts w:eastAsia="Times New Roman" w:cstheme="minorHAnsi"/>
                <w:b/>
                <w:bCs/>
                <w:color w:val="000000"/>
                <w:sz w:val="20"/>
                <w:szCs w:val="20"/>
              </w:rPr>
            </w:pPr>
            <w:r w:rsidRPr="007C370A">
              <w:rPr>
                <w:rFonts w:eastAsia="Times New Roman" w:cstheme="minorHAnsi"/>
                <w:b/>
                <w:bCs/>
                <w:color w:val="000000"/>
                <w:sz w:val="20"/>
                <w:szCs w:val="20"/>
              </w:rPr>
              <w:t>FY22Q1</w:t>
            </w:r>
          </w:p>
        </w:tc>
        <w:tc>
          <w:tcPr>
            <w:tcW w:w="941" w:type="dxa"/>
            <w:gridSpan w:val="2"/>
            <w:tcBorders>
              <w:top w:val="nil"/>
              <w:left w:val="nil"/>
              <w:bottom w:val="single" w:sz="4" w:space="0" w:color="auto"/>
              <w:right w:val="single" w:sz="4" w:space="0" w:color="auto"/>
            </w:tcBorders>
            <w:shd w:val="clear" w:color="000000" w:fill="D9D9D9"/>
            <w:vAlign w:val="center"/>
            <w:hideMark/>
          </w:tcPr>
          <w:p w14:paraId="4F41EECF" w14:textId="77777777" w:rsidR="00334B26" w:rsidRPr="007C370A" w:rsidRDefault="00334B26" w:rsidP="00334B26">
            <w:pPr>
              <w:spacing w:after="0" w:line="240" w:lineRule="auto"/>
              <w:jc w:val="center"/>
              <w:rPr>
                <w:rFonts w:eastAsia="Times New Roman" w:cstheme="minorHAnsi"/>
                <w:b/>
                <w:bCs/>
                <w:color w:val="000000"/>
                <w:sz w:val="20"/>
                <w:szCs w:val="20"/>
              </w:rPr>
            </w:pPr>
            <w:r w:rsidRPr="007C370A">
              <w:rPr>
                <w:rFonts w:eastAsia="Times New Roman" w:cstheme="minorHAnsi"/>
                <w:b/>
                <w:bCs/>
                <w:color w:val="000000"/>
                <w:sz w:val="20"/>
                <w:szCs w:val="20"/>
              </w:rPr>
              <w:t>FY22Q2</w:t>
            </w:r>
          </w:p>
        </w:tc>
        <w:tc>
          <w:tcPr>
            <w:tcW w:w="88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F735BDC" w14:textId="77777777" w:rsidR="00334B26" w:rsidRPr="007C370A" w:rsidRDefault="00334B26" w:rsidP="00334B26">
            <w:pPr>
              <w:spacing w:after="0" w:line="240" w:lineRule="auto"/>
              <w:jc w:val="center"/>
              <w:rPr>
                <w:rFonts w:eastAsia="Times New Roman" w:cstheme="minorHAnsi"/>
                <w:b/>
                <w:bCs/>
                <w:color w:val="000000"/>
                <w:sz w:val="20"/>
                <w:szCs w:val="20"/>
              </w:rPr>
            </w:pPr>
            <w:r w:rsidRPr="007C370A">
              <w:rPr>
                <w:rFonts w:eastAsia="Times New Roman" w:cstheme="minorHAnsi"/>
                <w:b/>
                <w:bCs/>
                <w:color w:val="000000"/>
                <w:sz w:val="20"/>
                <w:szCs w:val="20"/>
              </w:rPr>
              <w:t>FY22Q3</w:t>
            </w:r>
          </w:p>
        </w:tc>
        <w:tc>
          <w:tcPr>
            <w:tcW w:w="933" w:type="dxa"/>
            <w:tcBorders>
              <w:top w:val="nil"/>
              <w:left w:val="single" w:sz="4" w:space="0" w:color="auto"/>
              <w:bottom w:val="single" w:sz="4" w:space="0" w:color="auto"/>
              <w:right w:val="single" w:sz="4" w:space="0" w:color="auto"/>
            </w:tcBorders>
            <w:shd w:val="clear" w:color="000000" w:fill="D9D9D9"/>
            <w:vAlign w:val="center"/>
            <w:hideMark/>
          </w:tcPr>
          <w:p w14:paraId="7797C688" w14:textId="77777777" w:rsidR="00334B26" w:rsidRPr="007C370A" w:rsidRDefault="00334B26" w:rsidP="00334B2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FY22Q4</w:t>
            </w:r>
          </w:p>
        </w:tc>
        <w:tc>
          <w:tcPr>
            <w:tcW w:w="924" w:type="dxa"/>
            <w:tcBorders>
              <w:top w:val="single" w:sz="4" w:space="0" w:color="auto"/>
              <w:left w:val="single" w:sz="4" w:space="0" w:color="auto"/>
              <w:bottom w:val="single" w:sz="4" w:space="0" w:color="auto"/>
              <w:right w:val="single" w:sz="4" w:space="0" w:color="auto"/>
            </w:tcBorders>
            <w:shd w:val="clear" w:color="000000" w:fill="D9D9D9"/>
            <w:vAlign w:val="center"/>
          </w:tcPr>
          <w:p w14:paraId="14A857C7" w14:textId="77777777" w:rsidR="00334B26" w:rsidRPr="007C370A" w:rsidRDefault="00334B26" w:rsidP="00334B2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FY23Q1</w:t>
            </w:r>
          </w:p>
        </w:tc>
        <w:tc>
          <w:tcPr>
            <w:tcW w:w="957" w:type="dxa"/>
            <w:tcBorders>
              <w:top w:val="nil"/>
              <w:left w:val="single" w:sz="4" w:space="0" w:color="auto"/>
              <w:bottom w:val="single" w:sz="4" w:space="0" w:color="auto"/>
              <w:right w:val="single" w:sz="8" w:space="0" w:color="auto"/>
            </w:tcBorders>
            <w:shd w:val="clear" w:color="000000" w:fill="D9D9D9"/>
            <w:vAlign w:val="center"/>
            <w:hideMark/>
          </w:tcPr>
          <w:p w14:paraId="193C3740" w14:textId="77777777" w:rsidR="00334B26" w:rsidRPr="007C370A" w:rsidRDefault="00334B26" w:rsidP="00334B26">
            <w:pPr>
              <w:spacing w:after="0" w:line="240" w:lineRule="auto"/>
              <w:jc w:val="center"/>
              <w:rPr>
                <w:rFonts w:eastAsia="Times New Roman" w:cstheme="minorHAnsi"/>
                <w:b/>
                <w:bCs/>
                <w:color w:val="000000"/>
                <w:sz w:val="20"/>
                <w:szCs w:val="20"/>
              </w:rPr>
            </w:pPr>
            <w:r w:rsidRPr="007C370A">
              <w:rPr>
                <w:rFonts w:eastAsia="Times New Roman" w:cstheme="minorHAnsi"/>
                <w:b/>
                <w:bCs/>
                <w:color w:val="000000"/>
                <w:sz w:val="20"/>
                <w:szCs w:val="20"/>
              </w:rPr>
              <w:t>Total Assigned</w:t>
            </w:r>
          </w:p>
        </w:tc>
      </w:tr>
      <w:tr w:rsidR="00334B26" w:rsidRPr="007C370A" w14:paraId="018C087C" w14:textId="77777777" w:rsidTr="00334B26">
        <w:trPr>
          <w:gridAfter w:val="1"/>
          <w:wAfter w:w="9" w:type="dxa"/>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CFC0" w14:textId="77777777" w:rsidR="00334B26" w:rsidRPr="007C370A" w:rsidRDefault="00334B26" w:rsidP="00334B26">
            <w:pPr>
              <w:spacing w:after="0" w:line="240" w:lineRule="auto"/>
              <w:rPr>
                <w:rFonts w:eastAsia="Times New Roman" w:cstheme="minorHAnsi"/>
                <w:color w:val="000000"/>
                <w:sz w:val="20"/>
                <w:szCs w:val="20"/>
              </w:rPr>
            </w:pPr>
            <w:r w:rsidRPr="007C370A">
              <w:rPr>
                <w:rFonts w:eastAsia="Times New Roman" w:cstheme="minorHAnsi"/>
                <w:color w:val="000000"/>
                <w:sz w:val="20"/>
                <w:szCs w:val="20"/>
              </w:rPr>
              <w:t>CL - Facility</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0C447"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20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B53B"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35F52"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3BFC79D2"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4D7F" w14:textId="77777777" w:rsidR="00334B26" w:rsidRPr="007C370A" w:rsidRDefault="00334B26" w:rsidP="00334B26">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p>
        </w:tc>
        <w:tc>
          <w:tcPr>
            <w:tcW w:w="924" w:type="dxa"/>
            <w:tcBorders>
              <w:top w:val="single" w:sz="4" w:space="0" w:color="auto"/>
              <w:left w:val="single" w:sz="4" w:space="0" w:color="auto"/>
              <w:bottom w:val="single" w:sz="4" w:space="0" w:color="auto"/>
              <w:right w:val="single" w:sz="4" w:space="0" w:color="auto"/>
            </w:tcBorders>
            <w:vAlign w:val="center"/>
          </w:tcPr>
          <w:p w14:paraId="54DBE3AB" w14:textId="77777777" w:rsidR="00334B26"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EB7E"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1</w:t>
            </w:r>
          </w:p>
        </w:tc>
      </w:tr>
      <w:tr w:rsidR="00334B26" w:rsidRPr="007C370A" w14:paraId="2B296C03" w14:textId="77777777" w:rsidTr="00334B26">
        <w:trPr>
          <w:gridAfter w:val="1"/>
          <w:wAfter w:w="9" w:type="dxa"/>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2A00" w14:textId="77777777" w:rsidR="00334B26" w:rsidRPr="007C370A" w:rsidRDefault="00334B26" w:rsidP="00334B26">
            <w:pPr>
              <w:spacing w:after="0" w:line="240" w:lineRule="auto"/>
              <w:rPr>
                <w:rFonts w:eastAsia="Times New Roman" w:cstheme="minorHAnsi"/>
                <w:color w:val="000000"/>
                <w:sz w:val="20"/>
                <w:szCs w:val="20"/>
              </w:rPr>
            </w:pPr>
            <w:r w:rsidRPr="007C370A">
              <w:rPr>
                <w:rFonts w:eastAsia="Times New Roman" w:cstheme="minorHAnsi"/>
                <w:color w:val="000000"/>
                <w:sz w:val="20"/>
                <w:szCs w:val="20"/>
              </w:rPr>
              <w:t>CL - Regular (No Restriction)</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419B"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7</w:t>
            </w:r>
            <w:r>
              <w:rPr>
                <w:rFonts w:eastAsia="Times New Roman" w:cstheme="minorHAnsi"/>
                <w:color w:val="000000"/>
                <w:sz w:val="20"/>
                <w:szCs w:val="20"/>
              </w:rPr>
              <w:t>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7A335"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2888"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7748C20B"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43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91BA1" w14:textId="77777777" w:rsidR="00334B26" w:rsidRPr="007C370A" w:rsidRDefault="00334B26" w:rsidP="00334B26">
            <w:pPr>
              <w:spacing w:after="0" w:line="240" w:lineRule="auto"/>
              <w:jc w:val="right"/>
              <w:rPr>
                <w:rFonts w:eastAsia="Times New Roman" w:cstheme="minorHAnsi"/>
                <w:color w:val="000000"/>
                <w:sz w:val="20"/>
                <w:szCs w:val="20"/>
              </w:rPr>
            </w:pPr>
            <w:r>
              <w:rPr>
                <w:rFonts w:eastAsia="Times New Roman" w:cstheme="minorHAnsi"/>
                <w:color w:val="000000"/>
                <w:sz w:val="20"/>
                <w:szCs w:val="20"/>
              </w:rPr>
              <w:t>31</w:t>
            </w:r>
          </w:p>
        </w:tc>
        <w:tc>
          <w:tcPr>
            <w:tcW w:w="924" w:type="dxa"/>
            <w:tcBorders>
              <w:top w:val="single" w:sz="4" w:space="0" w:color="auto"/>
              <w:left w:val="single" w:sz="4" w:space="0" w:color="auto"/>
              <w:bottom w:val="single" w:sz="4" w:space="0" w:color="auto"/>
              <w:right w:val="single" w:sz="4" w:space="0" w:color="auto"/>
            </w:tcBorders>
            <w:vAlign w:val="center"/>
          </w:tcPr>
          <w:p w14:paraId="38B5BE3D" w14:textId="77777777" w:rsidR="00334B26"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0054"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74</w:t>
            </w:r>
          </w:p>
        </w:tc>
      </w:tr>
      <w:tr w:rsidR="00334B26" w:rsidRPr="007C370A" w14:paraId="5AE7F70E" w14:textId="77777777" w:rsidTr="00334B26">
        <w:trPr>
          <w:gridAfter w:val="1"/>
          <w:wAfter w:w="9" w:type="dxa"/>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6C3B" w14:textId="77777777" w:rsidR="00334B26" w:rsidRPr="007C370A" w:rsidRDefault="00334B26" w:rsidP="00334B26">
            <w:pPr>
              <w:spacing w:after="0" w:line="240" w:lineRule="auto"/>
              <w:rPr>
                <w:rFonts w:eastAsia="Times New Roman" w:cstheme="minorHAnsi"/>
                <w:color w:val="000000"/>
                <w:sz w:val="20"/>
                <w:szCs w:val="20"/>
              </w:rPr>
            </w:pPr>
            <w:r w:rsidRPr="007C370A">
              <w:rPr>
                <w:rFonts w:eastAsia="Times New Roman" w:cstheme="minorHAnsi"/>
                <w:color w:val="000000"/>
                <w:sz w:val="20"/>
                <w:szCs w:val="20"/>
              </w:rPr>
              <w:t>CL - Reserve</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1F5A9"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15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A59B2"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BA89"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4133EE70"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F2245" w14:textId="77777777" w:rsidR="00334B26" w:rsidRPr="007C370A" w:rsidRDefault="00334B26" w:rsidP="00334B26">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p>
        </w:tc>
        <w:tc>
          <w:tcPr>
            <w:tcW w:w="924" w:type="dxa"/>
            <w:tcBorders>
              <w:top w:val="single" w:sz="4" w:space="0" w:color="auto"/>
              <w:left w:val="single" w:sz="4" w:space="0" w:color="auto"/>
              <w:bottom w:val="single" w:sz="4" w:space="0" w:color="auto"/>
              <w:right w:val="single" w:sz="4" w:space="0" w:color="auto"/>
            </w:tcBorders>
            <w:vAlign w:val="center"/>
          </w:tcPr>
          <w:p w14:paraId="76E273E6" w14:textId="77777777" w:rsidR="00334B26"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2</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3FA8"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5</w:t>
            </w:r>
          </w:p>
        </w:tc>
      </w:tr>
      <w:tr w:rsidR="00334B26" w:rsidRPr="007C370A" w14:paraId="0629823D" w14:textId="77777777" w:rsidTr="00334B26">
        <w:trPr>
          <w:gridAfter w:val="1"/>
          <w:wAfter w:w="9" w:type="dxa"/>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CAED" w14:textId="77777777" w:rsidR="00334B26" w:rsidRPr="007C370A" w:rsidRDefault="00334B26" w:rsidP="00334B26">
            <w:pPr>
              <w:spacing w:after="0" w:line="240" w:lineRule="auto"/>
              <w:rPr>
                <w:rFonts w:eastAsia="Times New Roman" w:cstheme="minorHAnsi"/>
                <w:color w:val="000000"/>
                <w:sz w:val="20"/>
                <w:szCs w:val="20"/>
              </w:rPr>
            </w:pPr>
            <w:r w:rsidRPr="007C370A">
              <w:rPr>
                <w:rFonts w:eastAsia="Times New Roman" w:cstheme="minorHAnsi"/>
                <w:color w:val="000000"/>
                <w:sz w:val="20"/>
                <w:szCs w:val="20"/>
              </w:rPr>
              <w:t>FIS - Facility</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9CB9"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28A4"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707B3"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30AF3BFD"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2A35"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24" w:type="dxa"/>
            <w:tcBorders>
              <w:top w:val="single" w:sz="4" w:space="0" w:color="auto"/>
              <w:left w:val="single" w:sz="4" w:space="0" w:color="auto"/>
              <w:bottom w:val="single" w:sz="4" w:space="0" w:color="auto"/>
              <w:right w:val="single" w:sz="4" w:space="0" w:color="auto"/>
            </w:tcBorders>
            <w:vAlign w:val="center"/>
          </w:tcPr>
          <w:p w14:paraId="2169102B"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FE16"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sidRPr="007C370A">
              <w:rPr>
                <w:rFonts w:eastAsia="Times New Roman" w:cstheme="minorHAnsi"/>
                <w:color w:val="000000"/>
                <w:sz w:val="20"/>
                <w:szCs w:val="20"/>
              </w:rPr>
              <w:t>0</w:t>
            </w:r>
          </w:p>
        </w:tc>
      </w:tr>
      <w:tr w:rsidR="00334B26" w:rsidRPr="007C370A" w14:paraId="35874629" w14:textId="77777777" w:rsidTr="00334B26">
        <w:trPr>
          <w:gridAfter w:val="1"/>
          <w:wAfter w:w="9" w:type="dxa"/>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61563" w14:textId="77777777" w:rsidR="00334B26" w:rsidRPr="007C370A" w:rsidRDefault="00334B26" w:rsidP="00334B26">
            <w:pPr>
              <w:spacing w:after="0" w:line="240" w:lineRule="auto"/>
              <w:rPr>
                <w:rFonts w:eastAsia="Times New Roman" w:cstheme="minorHAnsi"/>
                <w:color w:val="000000"/>
                <w:sz w:val="20"/>
                <w:szCs w:val="20"/>
              </w:rPr>
            </w:pPr>
            <w:r w:rsidRPr="007C370A">
              <w:rPr>
                <w:rFonts w:eastAsia="Times New Roman" w:cstheme="minorHAnsi"/>
                <w:color w:val="000000"/>
                <w:sz w:val="20"/>
                <w:szCs w:val="20"/>
              </w:rPr>
              <w:t>FIS - Regular (No Restriction)</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256C"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885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B6B64"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3A16C"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6DD4965E"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54</w:t>
            </w:r>
            <w:r>
              <w:rPr>
                <w:rFonts w:eastAsia="Times New Roman" w:cstheme="minorHAnsi"/>
                <w:color w:val="000000"/>
                <w:sz w:val="20"/>
                <w:szCs w:val="20"/>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8C90" w14:textId="77777777" w:rsidR="00334B26" w:rsidRPr="007C370A" w:rsidRDefault="00334B26" w:rsidP="00334B26">
            <w:pPr>
              <w:spacing w:after="0" w:line="240" w:lineRule="auto"/>
              <w:jc w:val="right"/>
              <w:rPr>
                <w:rFonts w:eastAsia="Times New Roman" w:cstheme="minorHAnsi"/>
                <w:color w:val="000000"/>
                <w:sz w:val="20"/>
                <w:szCs w:val="20"/>
              </w:rPr>
            </w:pPr>
            <w:r>
              <w:rPr>
                <w:rFonts w:eastAsia="Times New Roman" w:cstheme="minorHAnsi"/>
                <w:color w:val="000000"/>
                <w:sz w:val="20"/>
                <w:szCs w:val="20"/>
              </w:rPr>
              <w:t>339</w:t>
            </w:r>
          </w:p>
        </w:tc>
        <w:tc>
          <w:tcPr>
            <w:tcW w:w="924" w:type="dxa"/>
            <w:tcBorders>
              <w:top w:val="single" w:sz="4" w:space="0" w:color="auto"/>
              <w:left w:val="single" w:sz="4" w:space="0" w:color="auto"/>
              <w:bottom w:val="single" w:sz="4" w:space="0" w:color="auto"/>
              <w:right w:val="single" w:sz="4" w:space="0" w:color="auto"/>
            </w:tcBorders>
            <w:vAlign w:val="center"/>
          </w:tcPr>
          <w:p w14:paraId="10B21FE5" w14:textId="77777777" w:rsidR="00334B26"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3</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54C8"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885</w:t>
            </w:r>
          </w:p>
        </w:tc>
      </w:tr>
      <w:tr w:rsidR="00334B26" w:rsidRPr="007C370A" w14:paraId="0117D90D" w14:textId="77777777" w:rsidTr="00334B26">
        <w:trPr>
          <w:gridAfter w:val="1"/>
          <w:wAfter w:w="9" w:type="dxa"/>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7401" w14:textId="77777777" w:rsidR="00334B26" w:rsidRPr="007C370A" w:rsidRDefault="00334B26" w:rsidP="00334B26">
            <w:pPr>
              <w:spacing w:after="0" w:line="240" w:lineRule="auto"/>
              <w:rPr>
                <w:rFonts w:eastAsia="Times New Roman" w:cstheme="minorHAnsi"/>
                <w:color w:val="000000"/>
                <w:sz w:val="20"/>
                <w:szCs w:val="20"/>
              </w:rPr>
            </w:pPr>
            <w:r w:rsidRPr="007C370A">
              <w:rPr>
                <w:rFonts w:eastAsia="Times New Roman" w:cstheme="minorHAnsi"/>
                <w:color w:val="000000"/>
                <w:sz w:val="20"/>
                <w:szCs w:val="20"/>
              </w:rPr>
              <w:t>FIS - Reserve</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E0D6C"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10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D7E2"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79EF1"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316952FA"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08FA"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24" w:type="dxa"/>
            <w:tcBorders>
              <w:top w:val="single" w:sz="4" w:space="0" w:color="auto"/>
              <w:left w:val="single" w:sz="4" w:space="0" w:color="auto"/>
              <w:bottom w:val="single" w:sz="4" w:space="0" w:color="auto"/>
              <w:right w:val="single" w:sz="4" w:space="0" w:color="auto"/>
            </w:tcBorders>
            <w:vAlign w:val="center"/>
          </w:tcPr>
          <w:p w14:paraId="2CE23597"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EA25E"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Pr>
                <w:rFonts w:eastAsia="Times New Roman" w:cstheme="minorHAnsi"/>
                <w:color w:val="000000"/>
                <w:sz w:val="20"/>
                <w:szCs w:val="20"/>
              </w:rPr>
              <w:t>2</w:t>
            </w:r>
          </w:p>
        </w:tc>
      </w:tr>
      <w:tr w:rsidR="00334B26" w:rsidRPr="007C370A" w14:paraId="386754EA" w14:textId="77777777" w:rsidTr="00334B26">
        <w:trPr>
          <w:gridAfter w:val="1"/>
          <w:wAfter w:w="9" w:type="dxa"/>
          <w:trHeight w:val="300"/>
        </w:trPr>
        <w:tc>
          <w:tcPr>
            <w:tcW w:w="24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EE8697" w14:textId="77777777" w:rsidR="00334B26" w:rsidRPr="007C370A" w:rsidRDefault="00334B26" w:rsidP="00334B26">
            <w:pPr>
              <w:spacing w:after="0" w:line="240" w:lineRule="auto"/>
              <w:ind w:firstLineChars="100" w:firstLine="200"/>
              <w:jc w:val="right"/>
              <w:rPr>
                <w:rFonts w:eastAsia="Times New Roman" w:cstheme="minorHAnsi"/>
                <w:color w:val="000000"/>
                <w:sz w:val="20"/>
                <w:szCs w:val="20"/>
              </w:rPr>
            </w:pPr>
            <w:r w:rsidRPr="007C370A">
              <w:rPr>
                <w:rFonts w:eastAsia="Times New Roman" w:cstheme="minorHAnsi"/>
                <w:color w:val="000000"/>
                <w:sz w:val="20"/>
                <w:szCs w:val="20"/>
              </w:rPr>
              <w:lastRenderedPageBreak/>
              <w:t xml:space="preserve"> Total</w:t>
            </w:r>
          </w:p>
        </w:tc>
        <w:tc>
          <w:tcPr>
            <w:tcW w:w="13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AE118A" w14:textId="77777777" w:rsidR="00334B26" w:rsidRPr="00B40D76" w:rsidRDefault="00334B26" w:rsidP="00334B26">
            <w:pPr>
              <w:spacing w:after="0" w:line="240" w:lineRule="auto"/>
              <w:jc w:val="right"/>
              <w:rPr>
                <w:rFonts w:eastAsia="Times New Roman" w:cstheme="minorHAnsi"/>
                <w:color w:val="FF0000"/>
                <w:sz w:val="20"/>
                <w:szCs w:val="20"/>
              </w:rPr>
            </w:pPr>
            <w:r w:rsidRPr="004B1BDB">
              <w:rPr>
                <w:rFonts w:eastAsia="Times New Roman" w:cstheme="minorHAnsi"/>
                <w:color w:val="000000" w:themeColor="text1"/>
                <w:sz w:val="20"/>
                <w:szCs w:val="20"/>
              </w:rPr>
              <w:t>1,010</w:t>
            </w:r>
          </w:p>
        </w:tc>
        <w:tc>
          <w:tcPr>
            <w:tcW w:w="9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E3D9CC"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0</w:t>
            </w:r>
          </w:p>
        </w:tc>
        <w:tc>
          <w:tcPr>
            <w:tcW w:w="94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2756AD"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2</w:t>
            </w:r>
          </w:p>
        </w:tc>
        <w:tc>
          <w:tcPr>
            <w:tcW w:w="88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57351672" w14:textId="77777777" w:rsidR="00334B26" w:rsidRPr="007C370A" w:rsidRDefault="00334B26" w:rsidP="00334B26">
            <w:pPr>
              <w:spacing w:after="0" w:line="240" w:lineRule="auto"/>
              <w:jc w:val="right"/>
              <w:rPr>
                <w:rFonts w:eastAsia="Times New Roman" w:cstheme="minorHAnsi"/>
                <w:color w:val="000000"/>
                <w:sz w:val="20"/>
                <w:szCs w:val="20"/>
              </w:rPr>
            </w:pPr>
            <w:r w:rsidRPr="007C370A">
              <w:rPr>
                <w:rFonts w:eastAsia="Times New Roman" w:cstheme="minorHAnsi"/>
                <w:color w:val="000000"/>
                <w:sz w:val="20"/>
                <w:szCs w:val="20"/>
              </w:rPr>
              <w:t>58</w:t>
            </w:r>
            <w:r>
              <w:rPr>
                <w:rFonts w:eastAsia="Times New Roman" w:cstheme="minorHAnsi"/>
                <w:color w:val="000000"/>
                <w:sz w:val="20"/>
                <w:szCs w:val="20"/>
              </w:rPr>
              <w:t>6</w:t>
            </w:r>
          </w:p>
        </w:tc>
        <w:tc>
          <w:tcPr>
            <w:tcW w:w="9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AAE6F6" w14:textId="77777777" w:rsidR="00334B26" w:rsidRPr="007C370A" w:rsidRDefault="00334B26" w:rsidP="00334B26">
            <w:pPr>
              <w:spacing w:after="0" w:line="240" w:lineRule="auto"/>
              <w:jc w:val="right"/>
              <w:rPr>
                <w:rFonts w:eastAsia="Times New Roman" w:cstheme="minorHAnsi"/>
                <w:color w:val="000000"/>
                <w:sz w:val="20"/>
                <w:szCs w:val="20"/>
              </w:rPr>
            </w:pPr>
            <w:r>
              <w:rPr>
                <w:rFonts w:eastAsia="Times New Roman" w:cstheme="minorHAnsi"/>
                <w:color w:val="000000"/>
                <w:sz w:val="20"/>
                <w:szCs w:val="20"/>
              </w:rPr>
              <w:t>373</w:t>
            </w:r>
          </w:p>
        </w:tc>
        <w:tc>
          <w:tcPr>
            <w:tcW w:w="924" w:type="dxa"/>
            <w:tcBorders>
              <w:top w:val="single" w:sz="4" w:space="0" w:color="auto"/>
              <w:left w:val="single" w:sz="4" w:space="0" w:color="auto"/>
              <w:bottom w:val="single" w:sz="4" w:space="0" w:color="auto"/>
              <w:right w:val="single" w:sz="4" w:space="0" w:color="auto"/>
            </w:tcBorders>
            <w:shd w:val="clear" w:color="000000" w:fill="D9D9D9"/>
            <w:vAlign w:val="center"/>
          </w:tcPr>
          <w:p w14:paraId="796B3325" w14:textId="77777777" w:rsidR="00334B26" w:rsidRDefault="00334B26" w:rsidP="00334B26">
            <w:pPr>
              <w:spacing w:after="0" w:line="240" w:lineRule="auto"/>
              <w:jc w:val="right"/>
              <w:rPr>
                <w:rFonts w:eastAsia="Times New Roman" w:cstheme="minorHAnsi"/>
                <w:color w:val="000000"/>
                <w:sz w:val="20"/>
                <w:szCs w:val="20"/>
              </w:rPr>
            </w:pPr>
            <w:r>
              <w:rPr>
                <w:rFonts w:eastAsia="Times New Roman" w:cstheme="minorHAnsi"/>
                <w:color w:val="000000"/>
                <w:sz w:val="20"/>
                <w:szCs w:val="20"/>
              </w:rPr>
              <w:t>373</w:t>
            </w:r>
          </w:p>
        </w:tc>
        <w:tc>
          <w:tcPr>
            <w:tcW w:w="95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961318" w14:textId="77777777" w:rsidR="00334B26" w:rsidRPr="007C370A" w:rsidRDefault="00334B26" w:rsidP="00334B26">
            <w:pPr>
              <w:spacing w:after="0" w:line="240" w:lineRule="auto"/>
              <w:jc w:val="right"/>
              <w:rPr>
                <w:rFonts w:eastAsia="Times New Roman" w:cstheme="minorHAnsi"/>
                <w:color w:val="000000"/>
                <w:sz w:val="20"/>
                <w:szCs w:val="20"/>
              </w:rPr>
            </w:pPr>
            <w:r>
              <w:rPr>
                <w:rFonts w:eastAsia="Times New Roman" w:cstheme="minorHAnsi"/>
                <w:color w:val="000000"/>
                <w:sz w:val="20"/>
                <w:szCs w:val="20"/>
              </w:rPr>
              <w:t>967</w:t>
            </w:r>
          </w:p>
        </w:tc>
      </w:tr>
    </w:tbl>
    <w:p w14:paraId="4C7B6C74" w14:textId="4B1FFB70" w:rsidR="00CE42D3" w:rsidRDefault="00CE42D3" w:rsidP="00334B26">
      <w:pPr>
        <w:spacing w:after="0" w:line="240" w:lineRule="auto"/>
        <w:rPr>
          <w:rFonts w:ascii="Times New Roman" w:eastAsia="Times New Roman" w:hAnsi="Times New Roman" w:cs="Times New Roman"/>
          <w:sz w:val="24"/>
          <w:szCs w:val="24"/>
        </w:rPr>
      </w:pPr>
    </w:p>
    <w:p w14:paraId="3ED57D42" w14:textId="631A7577" w:rsidR="00EF6EF9" w:rsidRDefault="00EF6E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9192FEC" w14:textId="77777777" w:rsidR="00604A8A" w:rsidRDefault="00604A8A" w:rsidP="00BE291B">
      <w:pPr>
        <w:spacing w:after="0" w:line="240" w:lineRule="auto"/>
        <w:rPr>
          <w:rFonts w:ascii="Times New Roman" w:eastAsia="Times New Roman" w:hAnsi="Times New Roman" w:cs="Times New Roman"/>
          <w:b/>
          <w:sz w:val="24"/>
          <w:szCs w:val="24"/>
        </w:rPr>
      </w:pPr>
    </w:p>
    <w:p w14:paraId="689A7401" w14:textId="38375C1C" w:rsidR="00CE42D3" w:rsidRPr="004C7666" w:rsidRDefault="004C7666" w:rsidP="00BE291B">
      <w:pPr>
        <w:spacing w:after="0" w:line="240" w:lineRule="auto"/>
        <w:rPr>
          <w:rFonts w:ascii="Times New Roman" w:eastAsia="Times New Roman" w:hAnsi="Times New Roman" w:cs="Times New Roman"/>
          <w:b/>
          <w:sz w:val="24"/>
          <w:szCs w:val="24"/>
        </w:rPr>
      </w:pPr>
      <w:r w:rsidRPr="004C7666">
        <w:rPr>
          <w:rFonts w:ascii="Times New Roman" w:eastAsia="Times New Roman" w:hAnsi="Times New Roman" w:cs="Times New Roman"/>
          <w:b/>
          <w:sz w:val="24"/>
          <w:szCs w:val="24"/>
        </w:rPr>
        <w:t>Individuals Assigned a FY22 “No Restriction” Slot Who Have Authorized Services</w:t>
      </w:r>
    </w:p>
    <w:p w14:paraId="6CEFF4F1" w14:textId="6E00A265" w:rsidR="00990D69" w:rsidRDefault="00F81511" w:rsidP="004D5F2C">
      <w:pPr>
        <w:spacing w:after="0" w:line="240" w:lineRule="auto"/>
        <w:rPr>
          <w:rFonts w:ascii="Times New Roman" w:eastAsia="Times New Roman" w:hAnsi="Times New Roman" w:cs="Times New Roman"/>
          <w:sz w:val="24"/>
          <w:szCs w:val="24"/>
        </w:rPr>
      </w:pPr>
      <w:r w:rsidRPr="004C7666">
        <w:rPr>
          <w:rFonts w:ascii="Times New Roman" w:eastAsia="Times New Roman" w:hAnsi="Times New Roman" w:cs="Times New Roman"/>
          <w:sz w:val="24"/>
          <w:szCs w:val="24"/>
        </w:rPr>
        <w:t xml:space="preserve">In the </w:t>
      </w:r>
      <w:r w:rsidR="00334B26" w:rsidRPr="004C7666">
        <w:rPr>
          <w:rFonts w:ascii="Times New Roman" w:eastAsia="Times New Roman" w:hAnsi="Times New Roman" w:cs="Times New Roman"/>
          <w:sz w:val="24"/>
          <w:szCs w:val="24"/>
        </w:rPr>
        <w:t>first quarter of FY23</w:t>
      </w:r>
      <w:r w:rsidRPr="004C7666">
        <w:rPr>
          <w:rFonts w:ascii="Times New Roman" w:eastAsia="Times New Roman" w:hAnsi="Times New Roman" w:cs="Times New Roman"/>
          <w:sz w:val="24"/>
          <w:szCs w:val="24"/>
        </w:rPr>
        <w:t>, 2</w:t>
      </w:r>
      <w:r w:rsidR="00334B26" w:rsidRPr="004C7666">
        <w:rPr>
          <w:rFonts w:ascii="Times New Roman" w:eastAsia="Times New Roman" w:hAnsi="Times New Roman" w:cs="Times New Roman"/>
          <w:sz w:val="24"/>
          <w:szCs w:val="24"/>
        </w:rPr>
        <w:t>94</w:t>
      </w:r>
      <w:r w:rsidRPr="004C7666">
        <w:rPr>
          <w:rFonts w:ascii="Times New Roman" w:eastAsia="Times New Roman" w:hAnsi="Times New Roman" w:cs="Times New Roman"/>
          <w:sz w:val="24"/>
          <w:szCs w:val="24"/>
        </w:rPr>
        <w:t xml:space="preserve"> individuals started services through their FY22 slots. </w:t>
      </w:r>
      <w:r w:rsidR="00990D69">
        <w:rPr>
          <w:rFonts w:ascii="Times New Roman" w:eastAsia="Times New Roman" w:hAnsi="Times New Roman" w:cs="Times New Roman"/>
          <w:sz w:val="24"/>
          <w:szCs w:val="24"/>
        </w:rPr>
        <w:t xml:space="preserve">The total number of individuals assigned a “no restriction” slot </w:t>
      </w:r>
      <w:r w:rsidR="00604A8A">
        <w:rPr>
          <w:rFonts w:ascii="Times New Roman" w:eastAsia="Times New Roman" w:hAnsi="Times New Roman" w:cs="Times New Roman"/>
          <w:sz w:val="24"/>
          <w:szCs w:val="24"/>
        </w:rPr>
        <w:t xml:space="preserve">(those available to be allocated to CSBs for assignment) </w:t>
      </w:r>
      <w:r w:rsidR="00990D69">
        <w:rPr>
          <w:rFonts w:ascii="Times New Roman" w:eastAsia="Times New Roman" w:hAnsi="Times New Roman" w:cs="Times New Roman"/>
          <w:sz w:val="24"/>
          <w:szCs w:val="24"/>
        </w:rPr>
        <w:t xml:space="preserve">who have been authorized for at least one DD waiver service </w:t>
      </w:r>
      <w:r w:rsidR="00F63D59">
        <w:rPr>
          <w:rFonts w:ascii="Times New Roman" w:eastAsia="Times New Roman" w:hAnsi="Times New Roman" w:cs="Times New Roman"/>
          <w:sz w:val="24"/>
          <w:szCs w:val="24"/>
        </w:rPr>
        <w:t>was</w:t>
      </w:r>
      <w:r w:rsidR="00990D69">
        <w:rPr>
          <w:rFonts w:ascii="Times New Roman" w:eastAsia="Times New Roman" w:hAnsi="Times New Roman" w:cs="Times New Roman"/>
          <w:sz w:val="24"/>
          <w:szCs w:val="24"/>
        </w:rPr>
        <w:t xml:space="preserve"> still low</w:t>
      </w:r>
      <w:r w:rsidR="00604A8A">
        <w:rPr>
          <w:rFonts w:ascii="Times New Roman" w:eastAsia="Times New Roman" w:hAnsi="Times New Roman" w:cs="Times New Roman"/>
          <w:sz w:val="24"/>
          <w:szCs w:val="24"/>
        </w:rPr>
        <w:t xml:space="preserve"> as of the original date of this report (530 or 55% of the 960 slots)</w:t>
      </w:r>
      <w:r w:rsidR="00990D69">
        <w:rPr>
          <w:rFonts w:ascii="Times New Roman" w:eastAsia="Times New Roman" w:hAnsi="Times New Roman" w:cs="Times New Roman"/>
          <w:sz w:val="24"/>
          <w:szCs w:val="24"/>
        </w:rPr>
        <w:t xml:space="preserve">, in part due to </w:t>
      </w:r>
      <w:r w:rsidR="00F63D59">
        <w:rPr>
          <w:rFonts w:ascii="Times New Roman" w:eastAsia="Times New Roman" w:hAnsi="Times New Roman" w:cs="Times New Roman"/>
          <w:sz w:val="24"/>
          <w:szCs w:val="24"/>
        </w:rPr>
        <w:t>the</w:t>
      </w:r>
      <w:r w:rsidR="00990D69">
        <w:rPr>
          <w:rFonts w:ascii="Times New Roman" w:eastAsia="Times New Roman" w:hAnsi="Times New Roman" w:cs="Times New Roman"/>
          <w:sz w:val="24"/>
          <w:szCs w:val="24"/>
        </w:rPr>
        <w:t xml:space="preserve"> delay in the FY2022 slot allocation and assignment process. See Table 3 below. </w:t>
      </w:r>
    </w:p>
    <w:p w14:paraId="0097E959" w14:textId="77777777" w:rsidR="00990D69" w:rsidRDefault="00990D69" w:rsidP="004D5F2C">
      <w:pPr>
        <w:spacing w:after="0" w:line="240" w:lineRule="auto"/>
        <w:rPr>
          <w:rFonts w:ascii="Times New Roman" w:eastAsia="Times New Roman" w:hAnsi="Times New Roman" w:cs="Times New Roman"/>
          <w:sz w:val="24"/>
          <w:szCs w:val="24"/>
        </w:rPr>
      </w:pPr>
    </w:p>
    <w:p w14:paraId="2D5EADEF" w14:textId="4E5125D2" w:rsidR="004D5F2C" w:rsidRDefault="00604A8A" w:rsidP="004D5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w:t>
      </w:r>
      <w:r w:rsidR="00990D69">
        <w:rPr>
          <w:rFonts w:ascii="Times New Roman" w:eastAsia="Times New Roman" w:hAnsi="Times New Roman" w:cs="Times New Roman"/>
          <w:sz w:val="24"/>
          <w:szCs w:val="24"/>
        </w:rPr>
        <w:t xml:space="preserve"> significant time</w:t>
      </w:r>
      <w:r w:rsidR="004D5F2C">
        <w:rPr>
          <w:rFonts w:ascii="Times New Roman" w:eastAsia="Times New Roman" w:hAnsi="Times New Roman" w:cs="Times New Roman"/>
          <w:sz w:val="24"/>
          <w:szCs w:val="24"/>
        </w:rPr>
        <w:t xml:space="preserve"> delay between the slot assignment and service authorization is normal and typically expected due to the following required steps:</w:t>
      </w:r>
    </w:p>
    <w:p w14:paraId="24437940" w14:textId="77777777" w:rsidR="004D5F2C" w:rsidRDefault="004D5F2C" w:rsidP="004D5F2C">
      <w:pPr>
        <w:spacing w:after="0" w:line="240" w:lineRule="auto"/>
        <w:rPr>
          <w:rFonts w:ascii="Times New Roman" w:eastAsia="Times New Roman" w:hAnsi="Times New Roman" w:cs="Times New Roman"/>
          <w:sz w:val="24"/>
          <w:szCs w:val="24"/>
        </w:rPr>
      </w:pPr>
    </w:p>
    <w:p w14:paraId="4B8F5468" w14:textId="77777777" w:rsidR="004D5F2C" w:rsidRDefault="004D5F2C" w:rsidP="004D5F2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formal acceptance of the slot offered</w:t>
      </w:r>
    </w:p>
    <w:p w14:paraId="54A5F08C" w14:textId="77777777" w:rsidR="004D5F2C" w:rsidRDefault="004D5F2C" w:rsidP="004D5F2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Confirmation/updating of functional and financial eligibility</w:t>
      </w:r>
    </w:p>
    <w:p w14:paraId="7D0A11BC" w14:textId="77777777" w:rsidR="004D5F2C" w:rsidRDefault="004D5F2C" w:rsidP="004D5F2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of updated physical exam</w:t>
      </w:r>
    </w:p>
    <w:p w14:paraId="06574233" w14:textId="77777777" w:rsidR="004D5F2C" w:rsidRDefault="004D5F2C" w:rsidP="004D5F2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Individual/family selection of service providers</w:t>
      </w:r>
    </w:p>
    <w:p w14:paraId="5C935D64" w14:textId="77777777" w:rsidR="004D5F2C" w:rsidRDefault="004D5F2C" w:rsidP="004D5F2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providers intake process for the new individual</w:t>
      </w:r>
    </w:p>
    <w:p w14:paraId="1C72AE61" w14:textId="77777777" w:rsidR="004D5F2C" w:rsidRDefault="004D5F2C" w:rsidP="004D5F2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the Individual Support Plan</w:t>
      </w:r>
    </w:p>
    <w:p w14:paraId="76988C09" w14:textId="77777777" w:rsidR="004D5F2C" w:rsidRDefault="004D5F2C" w:rsidP="004D5F2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Authorization process</w:t>
      </w:r>
    </w:p>
    <w:p w14:paraId="7658493D" w14:textId="3CB1491A" w:rsidR="004D5F2C" w:rsidRDefault="004D5F2C" w:rsidP="00BE291B">
      <w:pPr>
        <w:spacing w:after="0" w:line="240" w:lineRule="auto"/>
        <w:rPr>
          <w:rFonts w:ascii="Times New Roman" w:eastAsia="Times New Roman" w:hAnsi="Times New Roman" w:cs="Times New Roman"/>
          <w:sz w:val="24"/>
          <w:szCs w:val="24"/>
        </w:rPr>
      </w:pPr>
    </w:p>
    <w:p w14:paraId="1B9F6BC6" w14:textId="169755D4" w:rsidR="00F63D59" w:rsidRDefault="00EF6EF9" w:rsidP="00BE29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990D69">
        <w:rPr>
          <w:rFonts w:ascii="Times New Roman" w:eastAsia="Times New Roman" w:hAnsi="Times New Roman" w:cs="Times New Roman"/>
          <w:sz w:val="24"/>
          <w:szCs w:val="24"/>
        </w:rPr>
        <w:t xml:space="preserve">COVID-19 </w:t>
      </w:r>
      <w:r>
        <w:rPr>
          <w:rFonts w:ascii="Times New Roman" w:eastAsia="Times New Roman" w:hAnsi="Times New Roman" w:cs="Times New Roman"/>
          <w:sz w:val="24"/>
          <w:szCs w:val="24"/>
        </w:rPr>
        <w:t xml:space="preserve">pandemic </w:t>
      </w:r>
      <w:r w:rsidR="00990D69">
        <w:rPr>
          <w:rFonts w:ascii="Times New Roman" w:eastAsia="Times New Roman" w:hAnsi="Times New Roman" w:cs="Times New Roman"/>
          <w:sz w:val="24"/>
          <w:szCs w:val="24"/>
        </w:rPr>
        <w:t>has exacerbated the typical process-related delays</w:t>
      </w:r>
      <w:r w:rsidR="00161EAB">
        <w:rPr>
          <w:rFonts w:ascii="Times New Roman" w:eastAsia="Times New Roman" w:hAnsi="Times New Roman" w:cs="Times New Roman"/>
          <w:sz w:val="24"/>
          <w:szCs w:val="24"/>
        </w:rPr>
        <w:t xml:space="preserve"> and has likely complicated linkage to services for FY2022 slots, as it did in FY2021</w:t>
      </w:r>
      <w:r w:rsidR="00990D69">
        <w:rPr>
          <w:rFonts w:ascii="Times New Roman" w:eastAsia="Times New Roman" w:hAnsi="Times New Roman" w:cs="Times New Roman"/>
          <w:sz w:val="24"/>
          <w:szCs w:val="24"/>
        </w:rPr>
        <w:t xml:space="preserve">. </w:t>
      </w:r>
      <w:r w:rsidR="00161EAB">
        <w:rPr>
          <w:rFonts w:ascii="Times New Roman" w:eastAsia="Times New Roman" w:hAnsi="Times New Roman" w:cs="Times New Roman"/>
          <w:sz w:val="24"/>
          <w:szCs w:val="24"/>
        </w:rPr>
        <w:t>T</w:t>
      </w:r>
      <w:r w:rsidR="00161EAB">
        <w:rPr>
          <w:rFonts w:ascii="Times New Roman" w:hAnsi="Times New Roman" w:cs="Times New Roman"/>
          <w:sz w:val="24"/>
          <w:szCs w:val="24"/>
        </w:rPr>
        <w:t xml:space="preserve">here has been a reduction in the number of providers of certain services due to permanent or temporary closures, as well as staff shortages, which have limited providers in accepting new individuals. </w:t>
      </w:r>
      <w:r w:rsidR="00F63D59">
        <w:rPr>
          <w:rFonts w:ascii="Times New Roman" w:hAnsi="Times New Roman" w:cs="Times New Roman"/>
          <w:sz w:val="24"/>
          <w:szCs w:val="24"/>
        </w:rPr>
        <w:t xml:space="preserve">DBHDS and DMAS anticipate that the DD waiver rate increases at the beginning of this fiscal year will ameliorate provider and staff barriers </w:t>
      </w:r>
      <w:proofErr w:type="gramStart"/>
      <w:r w:rsidR="00F63D59">
        <w:rPr>
          <w:rFonts w:ascii="Times New Roman" w:hAnsi="Times New Roman" w:cs="Times New Roman"/>
          <w:sz w:val="24"/>
          <w:szCs w:val="24"/>
        </w:rPr>
        <w:t>in the near future</w:t>
      </w:r>
      <w:proofErr w:type="gramEnd"/>
      <w:r w:rsidR="00F63D59">
        <w:rPr>
          <w:rFonts w:ascii="Times New Roman" w:hAnsi="Times New Roman" w:cs="Times New Roman"/>
          <w:sz w:val="24"/>
          <w:szCs w:val="24"/>
        </w:rPr>
        <w:t>.</w:t>
      </w:r>
    </w:p>
    <w:p w14:paraId="7E1AA70A" w14:textId="77777777" w:rsidR="00F63D59" w:rsidRDefault="00F63D59" w:rsidP="00BE291B">
      <w:pPr>
        <w:spacing w:after="0" w:line="240" w:lineRule="auto"/>
        <w:rPr>
          <w:rFonts w:ascii="Times New Roman" w:hAnsi="Times New Roman" w:cs="Times New Roman"/>
          <w:sz w:val="24"/>
          <w:szCs w:val="24"/>
        </w:rPr>
      </w:pPr>
    </w:p>
    <w:p w14:paraId="180ED20A" w14:textId="4DF654A9" w:rsidR="00374AA7" w:rsidRDefault="00161EAB" w:rsidP="00BE291B">
      <w:pPr>
        <w:spacing w:after="0" w:line="240" w:lineRule="auto"/>
        <w:rPr>
          <w:rFonts w:ascii="Times New Roman" w:eastAsia="Times New Roman" w:hAnsi="Times New Roman" w:cs="Times New Roman"/>
          <w:sz w:val="24"/>
          <w:szCs w:val="24"/>
        </w:rPr>
      </w:pPr>
      <w:r w:rsidRPr="00161EAB">
        <w:rPr>
          <w:rFonts w:ascii="Times New Roman" w:hAnsi="Times New Roman" w:cs="Times New Roman"/>
          <w:sz w:val="24"/>
          <w:szCs w:val="24"/>
        </w:rPr>
        <w:t xml:space="preserve">Further, </w:t>
      </w:r>
      <w:proofErr w:type="gramStart"/>
      <w:r w:rsidRPr="00161EAB">
        <w:rPr>
          <w:rFonts w:ascii="Times New Roman" w:hAnsi="Times New Roman" w:cs="Times New Roman"/>
          <w:sz w:val="24"/>
          <w:szCs w:val="24"/>
        </w:rPr>
        <w:t>a number of</w:t>
      </w:r>
      <w:proofErr w:type="gramEnd"/>
      <w:r w:rsidRPr="00161EAB">
        <w:rPr>
          <w:rFonts w:ascii="Times New Roman" w:hAnsi="Times New Roman" w:cs="Times New Roman"/>
          <w:sz w:val="24"/>
          <w:szCs w:val="24"/>
        </w:rPr>
        <w:t xml:space="preserve"> individuals/families continue to be reluctant to expose themselves/their loved ones to unfamiliar people and thus delay</w:t>
      </w:r>
      <w:r w:rsidR="00F63D59">
        <w:rPr>
          <w:rFonts w:ascii="Times New Roman" w:hAnsi="Times New Roman" w:cs="Times New Roman"/>
          <w:sz w:val="24"/>
          <w:szCs w:val="24"/>
        </w:rPr>
        <w:t>ed</w:t>
      </w:r>
      <w:r w:rsidRPr="00161EAB">
        <w:rPr>
          <w:rFonts w:ascii="Times New Roman" w:hAnsi="Times New Roman" w:cs="Times New Roman"/>
          <w:sz w:val="24"/>
          <w:szCs w:val="24"/>
        </w:rPr>
        <w:t xml:space="preserve"> the start of services. Some family members have said that they do not want to begin services until “COVID is over.</w:t>
      </w:r>
      <w:r>
        <w:rPr>
          <w:rFonts w:ascii="Times New Roman" w:hAnsi="Times New Roman" w:cs="Times New Roman"/>
          <w:sz w:val="24"/>
          <w:szCs w:val="24"/>
        </w:rPr>
        <w:t xml:space="preserve">” </w:t>
      </w:r>
      <w:r w:rsidRPr="00161EAB">
        <w:rPr>
          <w:rFonts w:ascii="Times New Roman" w:hAnsi="Times New Roman" w:cs="Times New Roman"/>
          <w:sz w:val="24"/>
          <w:szCs w:val="24"/>
        </w:rPr>
        <w:t>While this is likely unrealistic, DBHDS staff, who would normally reassign waiver slots not being utilized after 150 days from the date of slot assignment (per regulations), are currently prevented from doing so due to the American Rescue Plan Act prohibition against terminating individuals’ eligibility for Medicaid services.  This has resulted in a temporary halt to actions to repossess and reassign slots in situations in which individuals or their families do not begin waiver services in a timely manner.</w:t>
      </w:r>
      <w:r>
        <w:rPr>
          <w:rFonts w:ascii="Times New Roman" w:eastAsia="Times New Roman" w:hAnsi="Times New Roman" w:cs="Times New Roman"/>
          <w:sz w:val="24"/>
          <w:szCs w:val="24"/>
        </w:rPr>
        <w:t xml:space="preserve"> </w:t>
      </w:r>
    </w:p>
    <w:tbl>
      <w:tblPr>
        <w:tblW w:w="4974" w:type="pct"/>
        <w:tblLook w:val="04A0" w:firstRow="1" w:lastRow="0" w:firstColumn="1" w:lastColumn="0" w:noHBand="0" w:noVBand="1"/>
      </w:tblPr>
      <w:tblGrid>
        <w:gridCol w:w="5222"/>
        <w:gridCol w:w="989"/>
        <w:gridCol w:w="629"/>
        <w:gridCol w:w="629"/>
        <w:gridCol w:w="579"/>
        <w:gridCol w:w="555"/>
        <w:gridCol w:w="708"/>
      </w:tblGrid>
      <w:tr w:rsidR="00334B26" w:rsidRPr="00362DD2" w14:paraId="07524FFF" w14:textId="77777777" w:rsidTr="00334B26">
        <w:trPr>
          <w:trHeight w:val="1394"/>
        </w:trPr>
        <w:tc>
          <w:tcPr>
            <w:tcW w:w="5000" w:type="pct"/>
            <w:gridSpan w:val="7"/>
            <w:tcBorders>
              <w:top w:val="nil"/>
              <w:left w:val="nil"/>
              <w:bottom w:val="single" w:sz="8" w:space="0" w:color="auto"/>
              <w:right w:val="nil"/>
            </w:tcBorders>
            <w:shd w:val="clear" w:color="auto" w:fill="auto"/>
            <w:vAlign w:val="center"/>
            <w:hideMark/>
          </w:tcPr>
          <w:p w14:paraId="4DDF371E" w14:textId="77777777" w:rsidR="00334B26" w:rsidRPr="00334B26" w:rsidRDefault="00334B26" w:rsidP="00334B26">
            <w:pPr>
              <w:spacing w:after="0" w:line="240" w:lineRule="auto"/>
              <w:rPr>
                <w:rFonts w:ascii="Times New Roman" w:eastAsia="Times New Roman" w:hAnsi="Times New Roman" w:cs="Times New Roman"/>
                <w:b/>
                <w:bCs/>
                <w:color w:val="000000"/>
                <w:sz w:val="24"/>
                <w:szCs w:val="24"/>
              </w:rPr>
            </w:pPr>
            <w:r w:rsidRPr="00334B26">
              <w:rPr>
                <w:rFonts w:ascii="Times New Roman" w:eastAsia="Times New Roman" w:hAnsi="Times New Roman" w:cs="Times New Roman"/>
                <w:b/>
                <w:bCs/>
                <w:color w:val="000000"/>
                <w:sz w:val="24"/>
                <w:szCs w:val="24"/>
              </w:rPr>
              <w:t>Table 3</w:t>
            </w:r>
            <w:r w:rsidRPr="00334B26">
              <w:rPr>
                <w:rFonts w:ascii="Times New Roman" w:eastAsia="Times New Roman" w:hAnsi="Times New Roman" w:cs="Times New Roman"/>
                <w:color w:val="000000"/>
                <w:sz w:val="24"/>
                <w:szCs w:val="24"/>
              </w:rPr>
              <w:t xml:space="preserve">. </w:t>
            </w:r>
            <w:r w:rsidRPr="00334B26">
              <w:rPr>
                <w:rFonts w:ascii="Times New Roman" w:eastAsia="Times New Roman" w:hAnsi="Times New Roman" w:cs="Times New Roman"/>
                <w:b/>
                <w:bCs/>
                <w:color w:val="000000"/>
                <w:sz w:val="24"/>
                <w:szCs w:val="24"/>
              </w:rPr>
              <w:t>Number of individuals who received a FY22 DD waiver “no restriction” (both Community Living and Family &amp; Individual Supports waivers) slot by quarter of their first service approved and CSB.</w:t>
            </w:r>
          </w:p>
        </w:tc>
      </w:tr>
      <w:tr w:rsidR="00334B26" w:rsidRPr="00362DD2" w14:paraId="7CF4867E" w14:textId="77777777" w:rsidTr="00334B26">
        <w:trPr>
          <w:cantSplit/>
          <w:trHeight w:val="360"/>
        </w:trPr>
        <w:tc>
          <w:tcPr>
            <w:tcW w:w="280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BD391CC" w14:textId="77777777" w:rsidR="00334B26" w:rsidRPr="00362DD2" w:rsidRDefault="00334B26" w:rsidP="00334B26">
            <w:pPr>
              <w:spacing w:after="0" w:line="240" w:lineRule="auto"/>
              <w:rPr>
                <w:rFonts w:eastAsia="Times New Roman" w:cstheme="minorHAnsi"/>
                <w:b/>
                <w:bCs/>
                <w:color w:val="000000"/>
                <w:sz w:val="20"/>
                <w:szCs w:val="20"/>
              </w:rPr>
            </w:pPr>
            <w:r w:rsidRPr="00362DD2">
              <w:rPr>
                <w:rFonts w:eastAsia="Times New Roman" w:cstheme="minorHAnsi"/>
                <w:b/>
                <w:bCs/>
                <w:color w:val="000000"/>
                <w:sz w:val="20"/>
                <w:szCs w:val="20"/>
              </w:rPr>
              <w:t>Community Services Board</w:t>
            </w:r>
          </w:p>
        </w:tc>
        <w:tc>
          <w:tcPr>
            <w:tcW w:w="1816" w:type="pct"/>
            <w:gridSpan w:val="5"/>
            <w:tcBorders>
              <w:top w:val="single" w:sz="8" w:space="0" w:color="auto"/>
              <w:left w:val="nil"/>
              <w:bottom w:val="single" w:sz="8" w:space="0" w:color="auto"/>
              <w:right w:val="single" w:sz="8" w:space="0" w:color="000000"/>
            </w:tcBorders>
            <w:shd w:val="clear" w:color="000000" w:fill="D9D9D9"/>
            <w:vAlign w:val="center"/>
            <w:hideMark/>
          </w:tcPr>
          <w:p w14:paraId="7E8D26BB" w14:textId="77777777" w:rsidR="00334B26" w:rsidRPr="00362DD2" w:rsidRDefault="00334B26" w:rsidP="00334B26">
            <w:pPr>
              <w:spacing w:after="0" w:line="240" w:lineRule="auto"/>
              <w:jc w:val="center"/>
              <w:rPr>
                <w:rFonts w:eastAsia="Times New Roman" w:cstheme="minorHAnsi"/>
                <w:b/>
                <w:bCs/>
                <w:color w:val="000000"/>
                <w:sz w:val="20"/>
                <w:szCs w:val="20"/>
              </w:rPr>
            </w:pPr>
            <w:r w:rsidRPr="00362DD2">
              <w:rPr>
                <w:rFonts w:eastAsia="Times New Roman" w:cstheme="minorHAnsi"/>
                <w:b/>
                <w:bCs/>
                <w:color w:val="000000"/>
                <w:sz w:val="20"/>
                <w:szCs w:val="20"/>
              </w:rPr>
              <w:t>SFY 2022</w:t>
            </w:r>
          </w:p>
        </w:tc>
        <w:tc>
          <w:tcPr>
            <w:tcW w:w="380" w:type="pct"/>
            <w:tcBorders>
              <w:top w:val="nil"/>
              <w:left w:val="nil"/>
              <w:bottom w:val="single" w:sz="8" w:space="0" w:color="auto"/>
              <w:right w:val="single" w:sz="8" w:space="0" w:color="000000"/>
            </w:tcBorders>
            <w:shd w:val="clear" w:color="000000" w:fill="D9D9D9"/>
            <w:vAlign w:val="center"/>
            <w:hideMark/>
          </w:tcPr>
          <w:p w14:paraId="0813DC3B" w14:textId="77777777" w:rsidR="00334B26" w:rsidRPr="00362DD2" w:rsidRDefault="00334B26" w:rsidP="00334B26">
            <w:pPr>
              <w:spacing w:after="0" w:line="240" w:lineRule="auto"/>
              <w:jc w:val="center"/>
              <w:rPr>
                <w:rFonts w:eastAsia="Times New Roman" w:cstheme="minorHAnsi"/>
                <w:b/>
                <w:bCs/>
                <w:color w:val="000000"/>
                <w:sz w:val="20"/>
                <w:szCs w:val="20"/>
              </w:rPr>
            </w:pPr>
            <w:r w:rsidRPr="00362DD2">
              <w:rPr>
                <w:rFonts w:eastAsia="Times New Roman" w:cstheme="minorHAnsi"/>
                <w:b/>
                <w:bCs/>
                <w:color w:val="000000"/>
                <w:sz w:val="20"/>
                <w:szCs w:val="20"/>
              </w:rPr>
              <w:t>SFY 2023</w:t>
            </w:r>
          </w:p>
        </w:tc>
      </w:tr>
      <w:tr w:rsidR="00334B26" w:rsidRPr="00362DD2" w14:paraId="17C35B38" w14:textId="77777777" w:rsidTr="00334B26">
        <w:trPr>
          <w:trHeight w:val="311"/>
        </w:trPr>
        <w:tc>
          <w:tcPr>
            <w:tcW w:w="2804" w:type="pct"/>
            <w:vMerge/>
            <w:tcBorders>
              <w:top w:val="nil"/>
              <w:left w:val="single" w:sz="8" w:space="0" w:color="auto"/>
              <w:bottom w:val="single" w:sz="8" w:space="0" w:color="000000"/>
              <w:right w:val="single" w:sz="8" w:space="0" w:color="auto"/>
            </w:tcBorders>
            <w:vAlign w:val="center"/>
            <w:hideMark/>
          </w:tcPr>
          <w:p w14:paraId="4BD87F6B" w14:textId="77777777" w:rsidR="00334B26" w:rsidRPr="00362DD2" w:rsidRDefault="00334B26" w:rsidP="00334B26">
            <w:pPr>
              <w:spacing w:after="0" w:line="240" w:lineRule="auto"/>
              <w:rPr>
                <w:rFonts w:eastAsia="Times New Roman" w:cstheme="minorHAnsi"/>
                <w:b/>
                <w:bCs/>
                <w:color w:val="000000"/>
                <w:sz w:val="20"/>
                <w:szCs w:val="20"/>
              </w:rPr>
            </w:pPr>
          </w:p>
        </w:tc>
        <w:tc>
          <w:tcPr>
            <w:tcW w:w="531" w:type="pct"/>
            <w:tcBorders>
              <w:top w:val="nil"/>
              <w:left w:val="nil"/>
              <w:bottom w:val="single" w:sz="8" w:space="0" w:color="auto"/>
              <w:right w:val="single" w:sz="8" w:space="0" w:color="auto"/>
            </w:tcBorders>
            <w:shd w:val="clear" w:color="000000" w:fill="D9D9D9"/>
            <w:vAlign w:val="center"/>
            <w:hideMark/>
          </w:tcPr>
          <w:p w14:paraId="4B9CF839" w14:textId="77777777" w:rsidR="00334B26" w:rsidRPr="00362DD2" w:rsidRDefault="00334B26" w:rsidP="00334B26">
            <w:pPr>
              <w:spacing w:after="0" w:line="240" w:lineRule="auto"/>
              <w:jc w:val="right"/>
              <w:rPr>
                <w:rFonts w:eastAsia="Times New Roman" w:cstheme="minorHAnsi"/>
                <w:b/>
                <w:bCs/>
                <w:color w:val="000000"/>
                <w:sz w:val="20"/>
                <w:szCs w:val="20"/>
              </w:rPr>
            </w:pPr>
            <w:r w:rsidRPr="00362DD2">
              <w:rPr>
                <w:rFonts w:eastAsia="Times New Roman" w:cstheme="minorHAnsi"/>
                <w:b/>
                <w:bCs/>
                <w:color w:val="000000"/>
                <w:sz w:val="20"/>
                <w:szCs w:val="20"/>
              </w:rPr>
              <w:t>Total</w:t>
            </w:r>
          </w:p>
        </w:tc>
        <w:tc>
          <w:tcPr>
            <w:tcW w:w="338" w:type="pct"/>
            <w:tcBorders>
              <w:top w:val="nil"/>
              <w:left w:val="nil"/>
              <w:bottom w:val="single" w:sz="8" w:space="0" w:color="auto"/>
              <w:right w:val="single" w:sz="8" w:space="0" w:color="auto"/>
            </w:tcBorders>
            <w:shd w:val="clear" w:color="000000" w:fill="D9D9D9"/>
            <w:vAlign w:val="center"/>
            <w:hideMark/>
          </w:tcPr>
          <w:p w14:paraId="5FEB8011" w14:textId="77777777" w:rsidR="00334B26" w:rsidRPr="00362DD2" w:rsidRDefault="00334B26" w:rsidP="00334B26">
            <w:pPr>
              <w:spacing w:after="0" w:line="240" w:lineRule="auto"/>
              <w:jc w:val="right"/>
              <w:rPr>
                <w:rFonts w:eastAsia="Times New Roman" w:cstheme="minorHAnsi"/>
                <w:b/>
                <w:bCs/>
                <w:color w:val="000000"/>
                <w:sz w:val="20"/>
                <w:szCs w:val="20"/>
              </w:rPr>
            </w:pPr>
            <w:r w:rsidRPr="00362DD2">
              <w:rPr>
                <w:rFonts w:eastAsia="Times New Roman" w:cstheme="minorHAnsi"/>
                <w:b/>
                <w:bCs/>
                <w:color w:val="000000"/>
                <w:sz w:val="20"/>
                <w:szCs w:val="20"/>
              </w:rPr>
              <w:t>Q1</w:t>
            </w:r>
          </w:p>
        </w:tc>
        <w:tc>
          <w:tcPr>
            <w:tcW w:w="338" w:type="pct"/>
            <w:tcBorders>
              <w:top w:val="nil"/>
              <w:left w:val="nil"/>
              <w:bottom w:val="single" w:sz="8" w:space="0" w:color="auto"/>
              <w:right w:val="single" w:sz="8" w:space="0" w:color="auto"/>
            </w:tcBorders>
            <w:shd w:val="clear" w:color="000000" w:fill="D9D9D9"/>
            <w:vAlign w:val="center"/>
            <w:hideMark/>
          </w:tcPr>
          <w:p w14:paraId="689CF273" w14:textId="662D4272" w:rsidR="00334B26" w:rsidRPr="00362DD2" w:rsidRDefault="00334B26" w:rsidP="00334B26">
            <w:pPr>
              <w:spacing w:after="0" w:line="240" w:lineRule="auto"/>
              <w:jc w:val="right"/>
              <w:rPr>
                <w:rFonts w:eastAsia="Times New Roman" w:cstheme="minorHAnsi"/>
                <w:b/>
                <w:bCs/>
                <w:color w:val="000000"/>
                <w:sz w:val="20"/>
                <w:szCs w:val="20"/>
              </w:rPr>
            </w:pPr>
            <w:r w:rsidRPr="00362DD2">
              <w:rPr>
                <w:rFonts w:eastAsia="Times New Roman" w:cstheme="minorHAnsi"/>
                <w:b/>
                <w:bCs/>
                <w:color w:val="000000"/>
                <w:sz w:val="20"/>
                <w:szCs w:val="20"/>
              </w:rPr>
              <w:t>Q2</w:t>
            </w:r>
            <w:r>
              <w:rPr>
                <w:rFonts w:eastAsia="Times New Roman" w:cstheme="minorHAnsi"/>
                <w:b/>
                <w:bCs/>
                <w:color w:val="000000"/>
                <w:sz w:val="20"/>
                <w:szCs w:val="20"/>
              </w:rPr>
              <w:t>*</w:t>
            </w:r>
          </w:p>
        </w:tc>
        <w:tc>
          <w:tcPr>
            <w:tcW w:w="311" w:type="pct"/>
            <w:tcBorders>
              <w:top w:val="nil"/>
              <w:left w:val="nil"/>
              <w:bottom w:val="single" w:sz="8" w:space="0" w:color="auto"/>
              <w:right w:val="single" w:sz="8" w:space="0" w:color="auto"/>
            </w:tcBorders>
            <w:shd w:val="clear" w:color="000000" w:fill="D9D9D9"/>
            <w:vAlign w:val="center"/>
            <w:hideMark/>
          </w:tcPr>
          <w:p w14:paraId="680E23A8" w14:textId="77777777" w:rsidR="00334B26" w:rsidRPr="00362DD2" w:rsidRDefault="00334B26" w:rsidP="00334B26">
            <w:pPr>
              <w:spacing w:after="0" w:line="240" w:lineRule="auto"/>
              <w:jc w:val="right"/>
              <w:rPr>
                <w:rFonts w:eastAsia="Times New Roman" w:cstheme="minorHAnsi"/>
                <w:b/>
                <w:bCs/>
                <w:color w:val="000000"/>
                <w:sz w:val="20"/>
                <w:szCs w:val="20"/>
              </w:rPr>
            </w:pPr>
            <w:r w:rsidRPr="00362DD2">
              <w:rPr>
                <w:rFonts w:eastAsia="Times New Roman" w:cstheme="minorHAnsi"/>
                <w:b/>
                <w:bCs/>
                <w:color w:val="000000"/>
                <w:sz w:val="20"/>
                <w:szCs w:val="20"/>
              </w:rPr>
              <w:t>Q3</w:t>
            </w:r>
          </w:p>
        </w:tc>
        <w:tc>
          <w:tcPr>
            <w:tcW w:w="297" w:type="pct"/>
            <w:tcBorders>
              <w:top w:val="nil"/>
              <w:left w:val="nil"/>
              <w:bottom w:val="single" w:sz="8" w:space="0" w:color="auto"/>
              <w:right w:val="single" w:sz="8" w:space="0" w:color="auto"/>
            </w:tcBorders>
            <w:shd w:val="clear" w:color="000000" w:fill="D9D9D9"/>
            <w:vAlign w:val="center"/>
            <w:hideMark/>
          </w:tcPr>
          <w:p w14:paraId="017AC3DE" w14:textId="77777777" w:rsidR="00334B26" w:rsidRPr="00362DD2" w:rsidRDefault="00334B26" w:rsidP="00334B26">
            <w:pPr>
              <w:spacing w:after="0" w:line="240" w:lineRule="auto"/>
              <w:jc w:val="right"/>
              <w:rPr>
                <w:rFonts w:eastAsia="Times New Roman" w:cstheme="minorHAnsi"/>
                <w:b/>
                <w:bCs/>
                <w:color w:val="000000"/>
                <w:sz w:val="20"/>
                <w:szCs w:val="20"/>
              </w:rPr>
            </w:pPr>
            <w:r w:rsidRPr="00362DD2">
              <w:rPr>
                <w:rFonts w:eastAsia="Times New Roman" w:cstheme="minorHAnsi"/>
                <w:b/>
                <w:bCs/>
                <w:color w:val="000000"/>
                <w:sz w:val="20"/>
                <w:szCs w:val="20"/>
              </w:rPr>
              <w:t>Q4</w:t>
            </w:r>
          </w:p>
        </w:tc>
        <w:tc>
          <w:tcPr>
            <w:tcW w:w="380" w:type="pct"/>
            <w:tcBorders>
              <w:top w:val="nil"/>
              <w:left w:val="nil"/>
              <w:bottom w:val="single" w:sz="8" w:space="0" w:color="auto"/>
              <w:right w:val="single" w:sz="8" w:space="0" w:color="auto"/>
            </w:tcBorders>
            <w:shd w:val="clear" w:color="000000" w:fill="D9D9D9"/>
            <w:vAlign w:val="center"/>
            <w:hideMark/>
          </w:tcPr>
          <w:p w14:paraId="5DB8DB56" w14:textId="77777777" w:rsidR="00334B26" w:rsidRPr="00362DD2" w:rsidRDefault="00334B26" w:rsidP="00334B26">
            <w:pPr>
              <w:spacing w:after="0" w:line="240" w:lineRule="auto"/>
              <w:jc w:val="right"/>
              <w:rPr>
                <w:rFonts w:eastAsia="Times New Roman" w:cstheme="minorHAnsi"/>
                <w:b/>
                <w:bCs/>
                <w:color w:val="000000"/>
                <w:sz w:val="20"/>
                <w:szCs w:val="20"/>
              </w:rPr>
            </w:pPr>
            <w:r w:rsidRPr="00362DD2">
              <w:rPr>
                <w:rFonts w:eastAsia="Times New Roman" w:cstheme="minorHAnsi"/>
                <w:b/>
                <w:bCs/>
                <w:color w:val="000000"/>
                <w:sz w:val="20"/>
                <w:szCs w:val="20"/>
              </w:rPr>
              <w:t>Q1</w:t>
            </w:r>
          </w:p>
        </w:tc>
      </w:tr>
      <w:tr w:rsidR="00334B26" w:rsidRPr="00362DD2" w14:paraId="3C080207"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3C8F44A4"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Alexandria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5F49247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11</w:t>
            </w:r>
          </w:p>
        </w:tc>
        <w:tc>
          <w:tcPr>
            <w:tcW w:w="338" w:type="pct"/>
            <w:tcBorders>
              <w:top w:val="nil"/>
              <w:left w:val="nil"/>
              <w:bottom w:val="single" w:sz="8" w:space="0" w:color="auto"/>
              <w:right w:val="single" w:sz="8" w:space="0" w:color="auto"/>
            </w:tcBorders>
            <w:shd w:val="clear" w:color="auto" w:fill="auto"/>
            <w:noWrap/>
            <w:vAlign w:val="center"/>
            <w:hideMark/>
          </w:tcPr>
          <w:p w14:paraId="1409B23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5307BE6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6B20530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297" w:type="pct"/>
            <w:tcBorders>
              <w:top w:val="nil"/>
              <w:left w:val="nil"/>
              <w:bottom w:val="single" w:sz="8" w:space="0" w:color="auto"/>
              <w:right w:val="single" w:sz="8" w:space="0" w:color="auto"/>
            </w:tcBorders>
            <w:shd w:val="clear" w:color="auto" w:fill="auto"/>
            <w:vAlign w:val="center"/>
            <w:hideMark/>
          </w:tcPr>
          <w:p w14:paraId="521D222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c>
          <w:tcPr>
            <w:tcW w:w="380" w:type="pct"/>
            <w:tcBorders>
              <w:top w:val="nil"/>
              <w:left w:val="nil"/>
              <w:bottom w:val="single" w:sz="8" w:space="0" w:color="auto"/>
              <w:right w:val="single" w:sz="8" w:space="0" w:color="auto"/>
            </w:tcBorders>
            <w:shd w:val="clear" w:color="auto" w:fill="auto"/>
            <w:vAlign w:val="center"/>
            <w:hideMark/>
          </w:tcPr>
          <w:p w14:paraId="42B5303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r>
      <w:tr w:rsidR="00334B26" w:rsidRPr="00362DD2" w14:paraId="5584D9A5"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1A42A208"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Alleghany Highlands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094EDE6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38" w:type="pct"/>
            <w:tcBorders>
              <w:top w:val="nil"/>
              <w:left w:val="nil"/>
              <w:bottom w:val="single" w:sz="8" w:space="0" w:color="auto"/>
              <w:right w:val="single" w:sz="8" w:space="0" w:color="auto"/>
            </w:tcBorders>
            <w:shd w:val="clear" w:color="auto" w:fill="auto"/>
            <w:noWrap/>
            <w:vAlign w:val="center"/>
            <w:hideMark/>
          </w:tcPr>
          <w:p w14:paraId="31B7ED6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781BD1F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5E532ED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383827C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80" w:type="pct"/>
            <w:tcBorders>
              <w:top w:val="nil"/>
              <w:left w:val="nil"/>
              <w:bottom w:val="single" w:sz="8" w:space="0" w:color="auto"/>
              <w:right w:val="single" w:sz="8" w:space="0" w:color="auto"/>
            </w:tcBorders>
            <w:shd w:val="clear" w:color="auto" w:fill="auto"/>
            <w:vAlign w:val="center"/>
            <w:hideMark/>
          </w:tcPr>
          <w:p w14:paraId="5D59B51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r>
      <w:tr w:rsidR="00334B26" w:rsidRPr="00362DD2" w14:paraId="2492ABF7"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649E61CF"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Arlington County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2B1B3E5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19</w:t>
            </w:r>
          </w:p>
        </w:tc>
        <w:tc>
          <w:tcPr>
            <w:tcW w:w="338" w:type="pct"/>
            <w:tcBorders>
              <w:top w:val="nil"/>
              <w:left w:val="nil"/>
              <w:bottom w:val="single" w:sz="8" w:space="0" w:color="auto"/>
              <w:right w:val="single" w:sz="8" w:space="0" w:color="auto"/>
            </w:tcBorders>
            <w:shd w:val="clear" w:color="auto" w:fill="auto"/>
            <w:noWrap/>
            <w:vAlign w:val="center"/>
            <w:hideMark/>
          </w:tcPr>
          <w:p w14:paraId="4F34021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194064A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566214A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0BBF87D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15</w:t>
            </w:r>
          </w:p>
        </w:tc>
        <w:tc>
          <w:tcPr>
            <w:tcW w:w="380" w:type="pct"/>
            <w:tcBorders>
              <w:top w:val="nil"/>
              <w:left w:val="nil"/>
              <w:bottom w:val="single" w:sz="8" w:space="0" w:color="auto"/>
              <w:right w:val="single" w:sz="8" w:space="0" w:color="auto"/>
            </w:tcBorders>
            <w:shd w:val="clear" w:color="auto" w:fill="auto"/>
            <w:vAlign w:val="center"/>
            <w:hideMark/>
          </w:tcPr>
          <w:p w14:paraId="4DCBF56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r>
      <w:tr w:rsidR="00334B26" w:rsidRPr="00362DD2" w14:paraId="48240081"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29DBEF02"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Blue Ridge Behavioral Healthcare</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756CF61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18</w:t>
            </w:r>
          </w:p>
        </w:tc>
        <w:tc>
          <w:tcPr>
            <w:tcW w:w="338" w:type="pct"/>
            <w:tcBorders>
              <w:top w:val="nil"/>
              <w:left w:val="nil"/>
              <w:bottom w:val="single" w:sz="8" w:space="0" w:color="auto"/>
              <w:right w:val="single" w:sz="8" w:space="0" w:color="auto"/>
            </w:tcBorders>
            <w:shd w:val="clear" w:color="auto" w:fill="auto"/>
            <w:noWrap/>
            <w:vAlign w:val="center"/>
            <w:hideMark/>
          </w:tcPr>
          <w:p w14:paraId="702AC74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342C85C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2B13FA2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387191F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80" w:type="pct"/>
            <w:tcBorders>
              <w:top w:val="nil"/>
              <w:left w:val="nil"/>
              <w:bottom w:val="single" w:sz="8" w:space="0" w:color="auto"/>
              <w:right w:val="single" w:sz="8" w:space="0" w:color="auto"/>
            </w:tcBorders>
            <w:shd w:val="clear" w:color="auto" w:fill="auto"/>
            <w:vAlign w:val="center"/>
            <w:hideMark/>
          </w:tcPr>
          <w:p w14:paraId="77F9E06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15</w:t>
            </w:r>
          </w:p>
        </w:tc>
      </w:tr>
      <w:tr w:rsidR="00334B26" w:rsidRPr="00362DD2" w14:paraId="60E22E5B"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28342A35"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Chesapeake Integrated Behavioral Healthcare</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744408D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13</w:t>
            </w:r>
          </w:p>
        </w:tc>
        <w:tc>
          <w:tcPr>
            <w:tcW w:w="338" w:type="pct"/>
            <w:tcBorders>
              <w:top w:val="nil"/>
              <w:left w:val="nil"/>
              <w:bottom w:val="single" w:sz="8" w:space="0" w:color="auto"/>
              <w:right w:val="single" w:sz="8" w:space="0" w:color="auto"/>
            </w:tcBorders>
            <w:shd w:val="clear" w:color="auto" w:fill="auto"/>
            <w:noWrap/>
            <w:vAlign w:val="center"/>
            <w:hideMark/>
          </w:tcPr>
          <w:p w14:paraId="71134AC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0C27F90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7489417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50A0FD0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80" w:type="pct"/>
            <w:tcBorders>
              <w:top w:val="nil"/>
              <w:left w:val="nil"/>
              <w:bottom w:val="single" w:sz="8" w:space="0" w:color="auto"/>
              <w:right w:val="single" w:sz="8" w:space="0" w:color="auto"/>
            </w:tcBorders>
            <w:shd w:val="clear" w:color="auto" w:fill="auto"/>
            <w:vAlign w:val="center"/>
            <w:hideMark/>
          </w:tcPr>
          <w:p w14:paraId="4B1788A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10</w:t>
            </w:r>
          </w:p>
        </w:tc>
      </w:tr>
      <w:tr w:rsidR="00334B26" w:rsidRPr="00362DD2" w14:paraId="0614C6D2"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60194208"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lastRenderedPageBreak/>
              <w:t>Chesterfield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4407191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24</w:t>
            </w:r>
          </w:p>
        </w:tc>
        <w:tc>
          <w:tcPr>
            <w:tcW w:w="338" w:type="pct"/>
            <w:tcBorders>
              <w:top w:val="nil"/>
              <w:left w:val="nil"/>
              <w:bottom w:val="single" w:sz="8" w:space="0" w:color="auto"/>
              <w:right w:val="single" w:sz="8" w:space="0" w:color="auto"/>
            </w:tcBorders>
            <w:shd w:val="clear" w:color="auto" w:fill="auto"/>
            <w:noWrap/>
            <w:vAlign w:val="center"/>
            <w:hideMark/>
          </w:tcPr>
          <w:p w14:paraId="5F5ADF5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3C38330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530B570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7515C70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80" w:type="pct"/>
            <w:tcBorders>
              <w:top w:val="nil"/>
              <w:left w:val="nil"/>
              <w:bottom w:val="single" w:sz="8" w:space="0" w:color="auto"/>
              <w:right w:val="single" w:sz="8" w:space="0" w:color="auto"/>
            </w:tcBorders>
            <w:shd w:val="clear" w:color="auto" w:fill="auto"/>
            <w:vAlign w:val="center"/>
            <w:hideMark/>
          </w:tcPr>
          <w:p w14:paraId="5F817FE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21</w:t>
            </w:r>
          </w:p>
        </w:tc>
      </w:tr>
      <w:tr w:rsidR="00334B26" w:rsidRPr="00362DD2" w14:paraId="6465998E"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661C0A1A"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Virginia Beach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5CBC80E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32</w:t>
            </w:r>
          </w:p>
        </w:tc>
        <w:tc>
          <w:tcPr>
            <w:tcW w:w="338" w:type="pct"/>
            <w:tcBorders>
              <w:top w:val="nil"/>
              <w:left w:val="nil"/>
              <w:bottom w:val="single" w:sz="8" w:space="0" w:color="auto"/>
              <w:right w:val="single" w:sz="8" w:space="0" w:color="auto"/>
            </w:tcBorders>
            <w:shd w:val="clear" w:color="auto" w:fill="auto"/>
            <w:noWrap/>
            <w:vAlign w:val="center"/>
            <w:hideMark/>
          </w:tcPr>
          <w:p w14:paraId="46AA089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0419620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5CD35F9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3407200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24</w:t>
            </w:r>
          </w:p>
        </w:tc>
        <w:tc>
          <w:tcPr>
            <w:tcW w:w="380" w:type="pct"/>
            <w:tcBorders>
              <w:top w:val="nil"/>
              <w:left w:val="nil"/>
              <w:bottom w:val="single" w:sz="8" w:space="0" w:color="auto"/>
              <w:right w:val="single" w:sz="8" w:space="0" w:color="auto"/>
            </w:tcBorders>
            <w:shd w:val="clear" w:color="auto" w:fill="auto"/>
            <w:vAlign w:val="center"/>
            <w:hideMark/>
          </w:tcPr>
          <w:p w14:paraId="1063EC1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8</w:t>
            </w:r>
          </w:p>
        </w:tc>
      </w:tr>
      <w:tr w:rsidR="00334B26" w:rsidRPr="00362DD2" w14:paraId="57E16B87"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28C0BCF2"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Colonial Behavioral Health (CBH)</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051D5A0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10</w:t>
            </w:r>
          </w:p>
        </w:tc>
        <w:tc>
          <w:tcPr>
            <w:tcW w:w="338" w:type="pct"/>
            <w:tcBorders>
              <w:top w:val="nil"/>
              <w:left w:val="nil"/>
              <w:bottom w:val="single" w:sz="8" w:space="0" w:color="auto"/>
              <w:right w:val="single" w:sz="8" w:space="0" w:color="auto"/>
            </w:tcBorders>
            <w:shd w:val="clear" w:color="auto" w:fill="auto"/>
            <w:noWrap/>
            <w:vAlign w:val="center"/>
            <w:hideMark/>
          </w:tcPr>
          <w:p w14:paraId="52133DF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473C355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6BD849C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6393A0C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6</w:t>
            </w:r>
          </w:p>
        </w:tc>
        <w:tc>
          <w:tcPr>
            <w:tcW w:w="380" w:type="pct"/>
            <w:tcBorders>
              <w:top w:val="nil"/>
              <w:left w:val="nil"/>
              <w:bottom w:val="single" w:sz="8" w:space="0" w:color="auto"/>
              <w:right w:val="single" w:sz="8" w:space="0" w:color="auto"/>
            </w:tcBorders>
            <w:shd w:val="clear" w:color="auto" w:fill="auto"/>
            <w:vAlign w:val="center"/>
            <w:hideMark/>
          </w:tcPr>
          <w:p w14:paraId="318BB66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r>
      <w:tr w:rsidR="00334B26" w:rsidRPr="00362DD2" w14:paraId="435A1539"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7DE6F946"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Crossroads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20F5ED7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38" w:type="pct"/>
            <w:tcBorders>
              <w:top w:val="nil"/>
              <w:left w:val="nil"/>
              <w:bottom w:val="single" w:sz="8" w:space="0" w:color="auto"/>
              <w:right w:val="single" w:sz="8" w:space="0" w:color="auto"/>
            </w:tcBorders>
            <w:shd w:val="clear" w:color="auto" w:fill="auto"/>
            <w:noWrap/>
            <w:vAlign w:val="center"/>
            <w:hideMark/>
          </w:tcPr>
          <w:p w14:paraId="15A3AB9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42FADD5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2D0ABE8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103D26E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single" w:sz="8" w:space="0" w:color="auto"/>
              <w:right w:val="single" w:sz="8" w:space="0" w:color="auto"/>
            </w:tcBorders>
            <w:shd w:val="clear" w:color="auto" w:fill="auto"/>
            <w:vAlign w:val="center"/>
            <w:hideMark/>
          </w:tcPr>
          <w:p w14:paraId="150A332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r>
      <w:tr w:rsidR="00334B26" w:rsidRPr="00362DD2" w14:paraId="41BBE864"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71ECF74F"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Cumberland Mountain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2AD8761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7</w:t>
            </w:r>
          </w:p>
        </w:tc>
        <w:tc>
          <w:tcPr>
            <w:tcW w:w="338" w:type="pct"/>
            <w:tcBorders>
              <w:top w:val="nil"/>
              <w:left w:val="nil"/>
              <w:bottom w:val="single" w:sz="8" w:space="0" w:color="auto"/>
              <w:right w:val="single" w:sz="8" w:space="0" w:color="auto"/>
            </w:tcBorders>
            <w:shd w:val="clear" w:color="auto" w:fill="auto"/>
            <w:noWrap/>
            <w:vAlign w:val="center"/>
            <w:hideMark/>
          </w:tcPr>
          <w:p w14:paraId="4D37AC9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6BE430C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2C3151E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297" w:type="pct"/>
            <w:tcBorders>
              <w:top w:val="nil"/>
              <w:left w:val="nil"/>
              <w:bottom w:val="single" w:sz="8" w:space="0" w:color="auto"/>
              <w:right w:val="single" w:sz="8" w:space="0" w:color="auto"/>
            </w:tcBorders>
            <w:shd w:val="clear" w:color="auto" w:fill="auto"/>
            <w:vAlign w:val="center"/>
            <w:hideMark/>
          </w:tcPr>
          <w:p w14:paraId="7B1F3F7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80" w:type="pct"/>
            <w:tcBorders>
              <w:top w:val="nil"/>
              <w:left w:val="nil"/>
              <w:bottom w:val="single" w:sz="8" w:space="0" w:color="auto"/>
              <w:right w:val="single" w:sz="8" w:space="0" w:color="auto"/>
            </w:tcBorders>
            <w:shd w:val="clear" w:color="auto" w:fill="auto"/>
            <w:vAlign w:val="center"/>
            <w:hideMark/>
          </w:tcPr>
          <w:p w14:paraId="78D2957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r>
      <w:tr w:rsidR="00334B26" w:rsidRPr="00362DD2" w14:paraId="10EC3F8C"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60CF2429"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Danville-Pittsylvania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05AB1EF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7</w:t>
            </w:r>
          </w:p>
        </w:tc>
        <w:tc>
          <w:tcPr>
            <w:tcW w:w="338" w:type="pct"/>
            <w:tcBorders>
              <w:top w:val="nil"/>
              <w:left w:val="nil"/>
              <w:bottom w:val="single" w:sz="8" w:space="0" w:color="auto"/>
              <w:right w:val="single" w:sz="8" w:space="0" w:color="auto"/>
            </w:tcBorders>
            <w:shd w:val="clear" w:color="auto" w:fill="auto"/>
            <w:noWrap/>
            <w:vAlign w:val="center"/>
            <w:hideMark/>
          </w:tcPr>
          <w:p w14:paraId="10CF12E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73147AA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73B28A5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23715F6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80" w:type="pct"/>
            <w:tcBorders>
              <w:top w:val="nil"/>
              <w:left w:val="nil"/>
              <w:bottom w:val="single" w:sz="8" w:space="0" w:color="auto"/>
              <w:right w:val="single" w:sz="8" w:space="0" w:color="auto"/>
            </w:tcBorders>
            <w:shd w:val="clear" w:color="auto" w:fill="auto"/>
            <w:vAlign w:val="center"/>
            <w:hideMark/>
          </w:tcPr>
          <w:p w14:paraId="4F65D6B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r>
      <w:tr w:rsidR="00334B26" w:rsidRPr="00362DD2" w14:paraId="2AA41376"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524E8F63"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Dickenson County Behavioral Health Services</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2ADFA54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38" w:type="pct"/>
            <w:tcBorders>
              <w:top w:val="nil"/>
              <w:left w:val="nil"/>
              <w:bottom w:val="single" w:sz="8" w:space="0" w:color="auto"/>
              <w:right w:val="single" w:sz="8" w:space="0" w:color="auto"/>
            </w:tcBorders>
            <w:shd w:val="clear" w:color="auto" w:fill="auto"/>
            <w:noWrap/>
            <w:vAlign w:val="center"/>
            <w:hideMark/>
          </w:tcPr>
          <w:p w14:paraId="60D4663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4F631D0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285CB05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297" w:type="pct"/>
            <w:tcBorders>
              <w:top w:val="nil"/>
              <w:left w:val="nil"/>
              <w:bottom w:val="single" w:sz="8" w:space="0" w:color="auto"/>
              <w:right w:val="single" w:sz="8" w:space="0" w:color="auto"/>
            </w:tcBorders>
            <w:shd w:val="clear" w:color="auto" w:fill="auto"/>
            <w:vAlign w:val="center"/>
            <w:hideMark/>
          </w:tcPr>
          <w:p w14:paraId="06E4DE0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single" w:sz="8" w:space="0" w:color="auto"/>
              <w:right w:val="single" w:sz="8" w:space="0" w:color="auto"/>
            </w:tcBorders>
            <w:shd w:val="clear" w:color="auto" w:fill="auto"/>
            <w:vAlign w:val="center"/>
            <w:hideMark/>
          </w:tcPr>
          <w:p w14:paraId="152795A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r>
      <w:tr w:rsidR="00334B26" w:rsidRPr="00362DD2" w14:paraId="6B0133E2"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738B64C4"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District 19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45A5974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38" w:type="pct"/>
            <w:tcBorders>
              <w:top w:val="nil"/>
              <w:left w:val="nil"/>
              <w:bottom w:val="single" w:sz="8" w:space="0" w:color="auto"/>
              <w:right w:val="single" w:sz="8" w:space="0" w:color="auto"/>
            </w:tcBorders>
            <w:shd w:val="clear" w:color="auto" w:fill="auto"/>
            <w:noWrap/>
            <w:vAlign w:val="center"/>
            <w:hideMark/>
          </w:tcPr>
          <w:p w14:paraId="7CAA7EF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33D5148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108180B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5334E2F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single" w:sz="8" w:space="0" w:color="auto"/>
              <w:right w:val="single" w:sz="8" w:space="0" w:color="auto"/>
            </w:tcBorders>
            <w:shd w:val="clear" w:color="auto" w:fill="auto"/>
            <w:vAlign w:val="center"/>
            <w:hideMark/>
          </w:tcPr>
          <w:p w14:paraId="2EF43E2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r>
      <w:tr w:rsidR="00334B26" w:rsidRPr="00362DD2" w14:paraId="3A2E5F29"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28305D83"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Eastern Shore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6280408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6D38885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2CD3FAE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5B4E374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62AB8F2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single" w:sz="8" w:space="0" w:color="auto"/>
              <w:right w:val="single" w:sz="8" w:space="0" w:color="auto"/>
            </w:tcBorders>
            <w:shd w:val="clear" w:color="auto" w:fill="auto"/>
            <w:vAlign w:val="center"/>
            <w:hideMark/>
          </w:tcPr>
          <w:p w14:paraId="6AA0E99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r>
      <w:tr w:rsidR="00334B26" w:rsidRPr="00362DD2" w14:paraId="1E093222"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200573CD"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Fairfax-Falls Church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0C38330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43</w:t>
            </w:r>
          </w:p>
        </w:tc>
        <w:tc>
          <w:tcPr>
            <w:tcW w:w="338" w:type="pct"/>
            <w:tcBorders>
              <w:top w:val="nil"/>
              <w:left w:val="nil"/>
              <w:bottom w:val="single" w:sz="8" w:space="0" w:color="auto"/>
              <w:right w:val="single" w:sz="8" w:space="0" w:color="auto"/>
            </w:tcBorders>
            <w:shd w:val="clear" w:color="auto" w:fill="auto"/>
            <w:noWrap/>
            <w:vAlign w:val="center"/>
            <w:hideMark/>
          </w:tcPr>
          <w:p w14:paraId="630A45D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1C255E8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60A9628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5D36837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single" w:sz="8" w:space="0" w:color="auto"/>
              <w:right w:val="single" w:sz="8" w:space="0" w:color="auto"/>
            </w:tcBorders>
            <w:shd w:val="clear" w:color="auto" w:fill="auto"/>
            <w:vAlign w:val="center"/>
            <w:hideMark/>
          </w:tcPr>
          <w:p w14:paraId="0F5DD6E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43</w:t>
            </w:r>
          </w:p>
        </w:tc>
      </w:tr>
      <w:tr w:rsidR="00334B26" w:rsidRPr="00362DD2" w14:paraId="5CE1E9F5"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61D50543"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Goochland-Powhatan Community Services</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4437BD0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6</w:t>
            </w:r>
          </w:p>
        </w:tc>
        <w:tc>
          <w:tcPr>
            <w:tcW w:w="338" w:type="pct"/>
            <w:tcBorders>
              <w:top w:val="nil"/>
              <w:left w:val="nil"/>
              <w:bottom w:val="single" w:sz="8" w:space="0" w:color="auto"/>
              <w:right w:val="single" w:sz="8" w:space="0" w:color="auto"/>
            </w:tcBorders>
            <w:shd w:val="clear" w:color="auto" w:fill="auto"/>
            <w:noWrap/>
            <w:vAlign w:val="center"/>
            <w:hideMark/>
          </w:tcPr>
          <w:p w14:paraId="295C49C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5488328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08069AC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297" w:type="pct"/>
            <w:tcBorders>
              <w:top w:val="nil"/>
              <w:left w:val="nil"/>
              <w:bottom w:val="single" w:sz="8" w:space="0" w:color="auto"/>
              <w:right w:val="single" w:sz="8" w:space="0" w:color="auto"/>
            </w:tcBorders>
            <w:shd w:val="clear" w:color="auto" w:fill="auto"/>
            <w:vAlign w:val="center"/>
            <w:hideMark/>
          </w:tcPr>
          <w:p w14:paraId="006D110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c>
          <w:tcPr>
            <w:tcW w:w="380" w:type="pct"/>
            <w:tcBorders>
              <w:top w:val="nil"/>
              <w:left w:val="nil"/>
              <w:bottom w:val="single" w:sz="8" w:space="0" w:color="auto"/>
              <w:right w:val="single" w:sz="8" w:space="0" w:color="auto"/>
            </w:tcBorders>
            <w:shd w:val="clear" w:color="auto" w:fill="auto"/>
            <w:vAlign w:val="center"/>
            <w:hideMark/>
          </w:tcPr>
          <w:p w14:paraId="7331E9C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r>
      <w:tr w:rsidR="00334B26" w:rsidRPr="00362DD2" w14:paraId="3B64715B"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61D934A4"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Hampton-Newport News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64C5733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21</w:t>
            </w:r>
          </w:p>
        </w:tc>
        <w:tc>
          <w:tcPr>
            <w:tcW w:w="338" w:type="pct"/>
            <w:tcBorders>
              <w:top w:val="nil"/>
              <w:left w:val="nil"/>
              <w:bottom w:val="single" w:sz="8" w:space="0" w:color="auto"/>
              <w:right w:val="single" w:sz="8" w:space="0" w:color="auto"/>
            </w:tcBorders>
            <w:shd w:val="clear" w:color="auto" w:fill="auto"/>
            <w:noWrap/>
            <w:vAlign w:val="center"/>
            <w:hideMark/>
          </w:tcPr>
          <w:p w14:paraId="05E1AD3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3DBF059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6445B62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61693F7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14</w:t>
            </w:r>
          </w:p>
        </w:tc>
        <w:tc>
          <w:tcPr>
            <w:tcW w:w="380" w:type="pct"/>
            <w:tcBorders>
              <w:top w:val="nil"/>
              <w:left w:val="nil"/>
              <w:bottom w:val="single" w:sz="8" w:space="0" w:color="auto"/>
              <w:right w:val="single" w:sz="8" w:space="0" w:color="auto"/>
            </w:tcBorders>
            <w:shd w:val="clear" w:color="auto" w:fill="auto"/>
            <w:vAlign w:val="center"/>
            <w:hideMark/>
          </w:tcPr>
          <w:p w14:paraId="1DB4C7D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7</w:t>
            </w:r>
          </w:p>
        </w:tc>
      </w:tr>
      <w:tr w:rsidR="00334B26" w:rsidRPr="00362DD2" w14:paraId="5562AC2D"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175D8481"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Hanover County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79B1178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10</w:t>
            </w:r>
          </w:p>
        </w:tc>
        <w:tc>
          <w:tcPr>
            <w:tcW w:w="338" w:type="pct"/>
            <w:tcBorders>
              <w:top w:val="nil"/>
              <w:left w:val="nil"/>
              <w:bottom w:val="single" w:sz="8" w:space="0" w:color="auto"/>
              <w:right w:val="single" w:sz="8" w:space="0" w:color="auto"/>
            </w:tcBorders>
            <w:shd w:val="clear" w:color="auto" w:fill="auto"/>
            <w:noWrap/>
            <w:vAlign w:val="center"/>
            <w:hideMark/>
          </w:tcPr>
          <w:p w14:paraId="19E0D85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61D80E9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11" w:type="pct"/>
            <w:tcBorders>
              <w:top w:val="nil"/>
              <w:left w:val="nil"/>
              <w:bottom w:val="single" w:sz="8" w:space="0" w:color="auto"/>
              <w:right w:val="single" w:sz="8" w:space="0" w:color="auto"/>
            </w:tcBorders>
            <w:shd w:val="clear" w:color="auto" w:fill="auto"/>
            <w:noWrap/>
            <w:vAlign w:val="center"/>
            <w:hideMark/>
          </w:tcPr>
          <w:p w14:paraId="38B3BAC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62111F8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single" w:sz="8" w:space="0" w:color="auto"/>
              <w:right w:val="single" w:sz="8" w:space="0" w:color="auto"/>
            </w:tcBorders>
            <w:shd w:val="clear" w:color="auto" w:fill="auto"/>
            <w:vAlign w:val="center"/>
            <w:hideMark/>
          </w:tcPr>
          <w:p w14:paraId="45F4A4C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9</w:t>
            </w:r>
          </w:p>
        </w:tc>
      </w:tr>
      <w:tr w:rsidR="00334B26" w:rsidRPr="00362DD2" w14:paraId="2C0A3247"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45742F89"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Harrisonburg-Rockingham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155077E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9</w:t>
            </w:r>
          </w:p>
        </w:tc>
        <w:tc>
          <w:tcPr>
            <w:tcW w:w="338" w:type="pct"/>
            <w:tcBorders>
              <w:top w:val="nil"/>
              <w:left w:val="nil"/>
              <w:bottom w:val="single" w:sz="8" w:space="0" w:color="auto"/>
              <w:right w:val="single" w:sz="8" w:space="0" w:color="auto"/>
            </w:tcBorders>
            <w:shd w:val="clear" w:color="auto" w:fill="auto"/>
            <w:noWrap/>
            <w:vAlign w:val="center"/>
            <w:hideMark/>
          </w:tcPr>
          <w:p w14:paraId="4B14D0A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78957A8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198B2B9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0B134A4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380" w:type="pct"/>
            <w:tcBorders>
              <w:top w:val="nil"/>
              <w:left w:val="nil"/>
              <w:bottom w:val="single" w:sz="8" w:space="0" w:color="auto"/>
              <w:right w:val="single" w:sz="8" w:space="0" w:color="auto"/>
            </w:tcBorders>
            <w:shd w:val="clear" w:color="auto" w:fill="auto"/>
            <w:vAlign w:val="center"/>
            <w:hideMark/>
          </w:tcPr>
          <w:p w14:paraId="7E15F94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7</w:t>
            </w:r>
          </w:p>
        </w:tc>
      </w:tr>
      <w:tr w:rsidR="00334B26" w:rsidRPr="00362DD2" w14:paraId="5A1980A8"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1E379AE6"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Henrico Area Mental Health &amp; Developmental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563E198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19</w:t>
            </w:r>
          </w:p>
        </w:tc>
        <w:tc>
          <w:tcPr>
            <w:tcW w:w="338" w:type="pct"/>
            <w:tcBorders>
              <w:top w:val="nil"/>
              <w:left w:val="nil"/>
              <w:bottom w:val="single" w:sz="8" w:space="0" w:color="auto"/>
              <w:right w:val="single" w:sz="8" w:space="0" w:color="auto"/>
            </w:tcBorders>
            <w:shd w:val="clear" w:color="auto" w:fill="auto"/>
            <w:noWrap/>
            <w:vAlign w:val="center"/>
            <w:hideMark/>
          </w:tcPr>
          <w:p w14:paraId="276573A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38" w:type="pct"/>
            <w:tcBorders>
              <w:top w:val="nil"/>
              <w:left w:val="nil"/>
              <w:bottom w:val="single" w:sz="8" w:space="0" w:color="auto"/>
              <w:right w:val="single" w:sz="8" w:space="0" w:color="auto"/>
            </w:tcBorders>
            <w:shd w:val="clear" w:color="auto" w:fill="auto"/>
            <w:noWrap/>
            <w:vAlign w:val="center"/>
            <w:hideMark/>
          </w:tcPr>
          <w:p w14:paraId="7A12CF4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3EA7533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3430AFF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6</w:t>
            </w:r>
          </w:p>
        </w:tc>
        <w:tc>
          <w:tcPr>
            <w:tcW w:w="380" w:type="pct"/>
            <w:tcBorders>
              <w:top w:val="nil"/>
              <w:left w:val="nil"/>
              <w:bottom w:val="single" w:sz="8" w:space="0" w:color="auto"/>
              <w:right w:val="single" w:sz="8" w:space="0" w:color="auto"/>
            </w:tcBorders>
            <w:shd w:val="clear" w:color="auto" w:fill="auto"/>
            <w:vAlign w:val="center"/>
            <w:hideMark/>
          </w:tcPr>
          <w:p w14:paraId="4ADB4CA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12</w:t>
            </w:r>
          </w:p>
        </w:tc>
      </w:tr>
      <w:tr w:rsidR="00334B26" w:rsidRPr="00362DD2" w14:paraId="102A382D"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1F6997E2"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Highlands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30F46D5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c>
          <w:tcPr>
            <w:tcW w:w="338" w:type="pct"/>
            <w:tcBorders>
              <w:top w:val="nil"/>
              <w:left w:val="nil"/>
              <w:bottom w:val="single" w:sz="8" w:space="0" w:color="auto"/>
              <w:right w:val="single" w:sz="8" w:space="0" w:color="auto"/>
            </w:tcBorders>
            <w:shd w:val="clear" w:color="auto" w:fill="auto"/>
            <w:noWrap/>
            <w:vAlign w:val="center"/>
            <w:hideMark/>
          </w:tcPr>
          <w:p w14:paraId="2C12FA2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6F1333F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4EBE1C8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6E58E95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380" w:type="pct"/>
            <w:tcBorders>
              <w:top w:val="nil"/>
              <w:left w:val="nil"/>
              <w:bottom w:val="single" w:sz="8" w:space="0" w:color="auto"/>
              <w:right w:val="single" w:sz="8" w:space="0" w:color="auto"/>
            </w:tcBorders>
            <w:shd w:val="clear" w:color="auto" w:fill="auto"/>
            <w:vAlign w:val="center"/>
            <w:hideMark/>
          </w:tcPr>
          <w:p w14:paraId="63FD86D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r>
      <w:tr w:rsidR="00334B26" w:rsidRPr="00362DD2" w14:paraId="427921F4"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3EB9E2ED"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Horizon Behavioral Health</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7C4369F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18</w:t>
            </w:r>
          </w:p>
        </w:tc>
        <w:tc>
          <w:tcPr>
            <w:tcW w:w="338" w:type="pct"/>
            <w:tcBorders>
              <w:top w:val="nil"/>
              <w:left w:val="nil"/>
              <w:bottom w:val="single" w:sz="8" w:space="0" w:color="auto"/>
              <w:right w:val="single" w:sz="8" w:space="0" w:color="auto"/>
            </w:tcBorders>
            <w:shd w:val="clear" w:color="auto" w:fill="auto"/>
            <w:noWrap/>
            <w:vAlign w:val="center"/>
            <w:hideMark/>
          </w:tcPr>
          <w:p w14:paraId="41465BE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4340F8A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2E8FCD9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5DCE4F0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11</w:t>
            </w:r>
          </w:p>
        </w:tc>
        <w:tc>
          <w:tcPr>
            <w:tcW w:w="380" w:type="pct"/>
            <w:tcBorders>
              <w:top w:val="nil"/>
              <w:left w:val="nil"/>
              <w:bottom w:val="single" w:sz="8" w:space="0" w:color="auto"/>
              <w:right w:val="single" w:sz="8" w:space="0" w:color="auto"/>
            </w:tcBorders>
            <w:shd w:val="clear" w:color="auto" w:fill="auto"/>
            <w:vAlign w:val="center"/>
            <w:hideMark/>
          </w:tcPr>
          <w:p w14:paraId="4EB9A19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7</w:t>
            </w:r>
          </w:p>
        </w:tc>
      </w:tr>
      <w:tr w:rsidR="00334B26" w:rsidRPr="00362DD2" w14:paraId="24A90159" w14:textId="77777777" w:rsidTr="00334B26">
        <w:trPr>
          <w:trHeight w:val="504"/>
        </w:trPr>
        <w:tc>
          <w:tcPr>
            <w:tcW w:w="2804" w:type="pct"/>
            <w:tcBorders>
              <w:top w:val="nil"/>
              <w:left w:val="single" w:sz="8" w:space="0" w:color="auto"/>
              <w:bottom w:val="single" w:sz="8" w:space="0" w:color="auto"/>
              <w:right w:val="nil"/>
            </w:tcBorders>
            <w:shd w:val="clear" w:color="auto" w:fill="auto"/>
            <w:vAlign w:val="center"/>
            <w:hideMark/>
          </w:tcPr>
          <w:p w14:paraId="3C187066"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Loudoun County Department of Mental Health, Substance Abuse and Developmental Services</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109CBBF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30</w:t>
            </w:r>
          </w:p>
        </w:tc>
        <w:tc>
          <w:tcPr>
            <w:tcW w:w="338" w:type="pct"/>
            <w:tcBorders>
              <w:top w:val="nil"/>
              <w:left w:val="nil"/>
              <w:bottom w:val="single" w:sz="8" w:space="0" w:color="auto"/>
              <w:right w:val="single" w:sz="8" w:space="0" w:color="auto"/>
            </w:tcBorders>
            <w:shd w:val="clear" w:color="auto" w:fill="auto"/>
            <w:noWrap/>
            <w:vAlign w:val="center"/>
            <w:hideMark/>
          </w:tcPr>
          <w:p w14:paraId="67E3D46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2A59A12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11" w:type="pct"/>
            <w:tcBorders>
              <w:top w:val="nil"/>
              <w:left w:val="nil"/>
              <w:bottom w:val="single" w:sz="8" w:space="0" w:color="auto"/>
              <w:right w:val="single" w:sz="8" w:space="0" w:color="auto"/>
            </w:tcBorders>
            <w:shd w:val="clear" w:color="auto" w:fill="auto"/>
            <w:noWrap/>
            <w:vAlign w:val="center"/>
            <w:hideMark/>
          </w:tcPr>
          <w:p w14:paraId="4B87640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noWrap/>
            <w:vAlign w:val="center"/>
            <w:hideMark/>
          </w:tcPr>
          <w:p w14:paraId="24152FB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c>
          <w:tcPr>
            <w:tcW w:w="380" w:type="pct"/>
            <w:tcBorders>
              <w:top w:val="nil"/>
              <w:left w:val="nil"/>
              <w:bottom w:val="single" w:sz="8" w:space="0" w:color="auto"/>
              <w:right w:val="single" w:sz="8" w:space="0" w:color="auto"/>
            </w:tcBorders>
            <w:shd w:val="clear" w:color="auto" w:fill="auto"/>
            <w:noWrap/>
            <w:vAlign w:val="center"/>
            <w:hideMark/>
          </w:tcPr>
          <w:p w14:paraId="5BD565A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24</w:t>
            </w:r>
          </w:p>
        </w:tc>
      </w:tr>
      <w:tr w:rsidR="00334B26" w:rsidRPr="00362DD2" w14:paraId="3C5A2A84"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02A572BA"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Middle Peninsula-Northern Neck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202EF04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11</w:t>
            </w:r>
          </w:p>
        </w:tc>
        <w:tc>
          <w:tcPr>
            <w:tcW w:w="338" w:type="pct"/>
            <w:tcBorders>
              <w:top w:val="nil"/>
              <w:left w:val="nil"/>
              <w:bottom w:val="single" w:sz="8" w:space="0" w:color="auto"/>
              <w:right w:val="single" w:sz="8" w:space="0" w:color="auto"/>
            </w:tcBorders>
            <w:shd w:val="clear" w:color="auto" w:fill="auto"/>
            <w:noWrap/>
            <w:vAlign w:val="center"/>
            <w:hideMark/>
          </w:tcPr>
          <w:p w14:paraId="43C5DD0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18BCDCE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2072C2A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noWrap/>
            <w:vAlign w:val="center"/>
            <w:hideMark/>
          </w:tcPr>
          <w:p w14:paraId="6DA2B13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7</w:t>
            </w:r>
          </w:p>
        </w:tc>
        <w:tc>
          <w:tcPr>
            <w:tcW w:w="380" w:type="pct"/>
            <w:tcBorders>
              <w:top w:val="nil"/>
              <w:left w:val="nil"/>
              <w:bottom w:val="single" w:sz="8" w:space="0" w:color="auto"/>
              <w:right w:val="single" w:sz="8" w:space="0" w:color="auto"/>
            </w:tcBorders>
            <w:shd w:val="clear" w:color="auto" w:fill="auto"/>
            <w:noWrap/>
            <w:vAlign w:val="center"/>
            <w:hideMark/>
          </w:tcPr>
          <w:p w14:paraId="1574C94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r>
      <w:tr w:rsidR="00334B26" w:rsidRPr="00362DD2" w14:paraId="5EC1FA0F"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6A1DEA9C"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Mount Rogers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18BE48A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10</w:t>
            </w:r>
          </w:p>
        </w:tc>
        <w:tc>
          <w:tcPr>
            <w:tcW w:w="338" w:type="pct"/>
            <w:tcBorders>
              <w:top w:val="nil"/>
              <w:left w:val="nil"/>
              <w:bottom w:val="single" w:sz="8" w:space="0" w:color="auto"/>
              <w:right w:val="single" w:sz="8" w:space="0" w:color="auto"/>
            </w:tcBorders>
            <w:shd w:val="clear" w:color="auto" w:fill="auto"/>
            <w:noWrap/>
            <w:vAlign w:val="center"/>
            <w:hideMark/>
          </w:tcPr>
          <w:p w14:paraId="56F5EA4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38" w:type="pct"/>
            <w:tcBorders>
              <w:top w:val="nil"/>
              <w:left w:val="nil"/>
              <w:bottom w:val="single" w:sz="8" w:space="0" w:color="auto"/>
              <w:right w:val="single" w:sz="8" w:space="0" w:color="auto"/>
            </w:tcBorders>
            <w:shd w:val="clear" w:color="auto" w:fill="auto"/>
            <w:noWrap/>
            <w:vAlign w:val="center"/>
            <w:hideMark/>
          </w:tcPr>
          <w:p w14:paraId="332AC90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11" w:type="pct"/>
            <w:tcBorders>
              <w:top w:val="nil"/>
              <w:left w:val="nil"/>
              <w:bottom w:val="single" w:sz="8" w:space="0" w:color="auto"/>
              <w:right w:val="single" w:sz="8" w:space="0" w:color="auto"/>
            </w:tcBorders>
            <w:shd w:val="clear" w:color="auto" w:fill="auto"/>
            <w:noWrap/>
            <w:vAlign w:val="center"/>
            <w:hideMark/>
          </w:tcPr>
          <w:p w14:paraId="0B6E830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29A4B46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6</w:t>
            </w:r>
          </w:p>
        </w:tc>
        <w:tc>
          <w:tcPr>
            <w:tcW w:w="380" w:type="pct"/>
            <w:tcBorders>
              <w:top w:val="nil"/>
              <w:left w:val="nil"/>
              <w:bottom w:val="single" w:sz="8" w:space="0" w:color="auto"/>
              <w:right w:val="single" w:sz="8" w:space="0" w:color="auto"/>
            </w:tcBorders>
            <w:shd w:val="clear" w:color="auto" w:fill="auto"/>
            <w:vAlign w:val="center"/>
            <w:hideMark/>
          </w:tcPr>
          <w:p w14:paraId="2EAA852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r>
      <w:tr w:rsidR="00334B26" w:rsidRPr="00362DD2" w14:paraId="3452177E"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52A2FEB2"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New River Valley Community Services</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5211C60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15</w:t>
            </w:r>
          </w:p>
        </w:tc>
        <w:tc>
          <w:tcPr>
            <w:tcW w:w="338" w:type="pct"/>
            <w:tcBorders>
              <w:top w:val="nil"/>
              <w:left w:val="nil"/>
              <w:bottom w:val="single" w:sz="8" w:space="0" w:color="auto"/>
              <w:right w:val="single" w:sz="8" w:space="0" w:color="auto"/>
            </w:tcBorders>
            <w:shd w:val="clear" w:color="auto" w:fill="auto"/>
            <w:noWrap/>
            <w:vAlign w:val="center"/>
            <w:hideMark/>
          </w:tcPr>
          <w:p w14:paraId="0EE80DA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7760C88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56FB10A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78BBD16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380" w:type="pct"/>
            <w:tcBorders>
              <w:top w:val="nil"/>
              <w:left w:val="nil"/>
              <w:bottom w:val="single" w:sz="8" w:space="0" w:color="auto"/>
              <w:right w:val="single" w:sz="8" w:space="0" w:color="auto"/>
            </w:tcBorders>
            <w:shd w:val="clear" w:color="auto" w:fill="auto"/>
            <w:vAlign w:val="center"/>
            <w:hideMark/>
          </w:tcPr>
          <w:p w14:paraId="585E4A3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13</w:t>
            </w:r>
          </w:p>
        </w:tc>
      </w:tr>
      <w:tr w:rsidR="00334B26" w:rsidRPr="00362DD2" w14:paraId="6C9BB7C2"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4C5C0BBF"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Norfolk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023B897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9</w:t>
            </w:r>
          </w:p>
        </w:tc>
        <w:tc>
          <w:tcPr>
            <w:tcW w:w="338" w:type="pct"/>
            <w:tcBorders>
              <w:top w:val="nil"/>
              <w:left w:val="nil"/>
              <w:bottom w:val="single" w:sz="8" w:space="0" w:color="auto"/>
              <w:right w:val="single" w:sz="8" w:space="0" w:color="auto"/>
            </w:tcBorders>
            <w:shd w:val="clear" w:color="auto" w:fill="auto"/>
            <w:noWrap/>
            <w:vAlign w:val="center"/>
            <w:hideMark/>
          </w:tcPr>
          <w:p w14:paraId="41153CF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66D1E74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1DA20A6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6C74C33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380" w:type="pct"/>
            <w:tcBorders>
              <w:top w:val="nil"/>
              <w:left w:val="nil"/>
              <w:bottom w:val="single" w:sz="8" w:space="0" w:color="auto"/>
              <w:right w:val="single" w:sz="8" w:space="0" w:color="auto"/>
            </w:tcBorders>
            <w:shd w:val="clear" w:color="auto" w:fill="auto"/>
            <w:vAlign w:val="center"/>
            <w:hideMark/>
          </w:tcPr>
          <w:p w14:paraId="5671F39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7</w:t>
            </w:r>
          </w:p>
        </w:tc>
      </w:tr>
      <w:tr w:rsidR="00334B26" w:rsidRPr="00362DD2" w14:paraId="3ECDD47C"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2CE572A2"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Northwestern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796B6CB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12</w:t>
            </w:r>
          </w:p>
        </w:tc>
        <w:tc>
          <w:tcPr>
            <w:tcW w:w="338" w:type="pct"/>
            <w:tcBorders>
              <w:top w:val="nil"/>
              <w:left w:val="nil"/>
              <w:bottom w:val="single" w:sz="8" w:space="0" w:color="auto"/>
              <w:right w:val="single" w:sz="8" w:space="0" w:color="auto"/>
            </w:tcBorders>
            <w:shd w:val="clear" w:color="auto" w:fill="auto"/>
            <w:noWrap/>
            <w:vAlign w:val="center"/>
            <w:hideMark/>
          </w:tcPr>
          <w:p w14:paraId="2936ADB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31B2AAB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2E4CA7B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297" w:type="pct"/>
            <w:tcBorders>
              <w:top w:val="nil"/>
              <w:left w:val="nil"/>
              <w:bottom w:val="single" w:sz="8" w:space="0" w:color="auto"/>
              <w:right w:val="single" w:sz="8" w:space="0" w:color="auto"/>
            </w:tcBorders>
            <w:shd w:val="clear" w:color="auto" w:fill="auto"/>
            <w:vAlign w:val="center"/>
            <w:hideMark/>
          </w:tcPr>
          <w:p w14:paraId="4DCA106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80" w:type="pct"/>
            <w:tcBorders>
              <w:top w:val="nil"/>
              <w:left w:val="nil"/>
              <w:bottom w:val="single" w:sz="8" w:space="0" w:color="auto"/>
              <w:right w:val="single" w:sz="8" w:space="0" w:color="auto"/>
            </w:tcBorders>
            <w:shd w:val="clear" w:color="auto" w:fill="auto"/>
            <w:vAlign w:val="center"/>
            <w:hideMark/>
          </w:tcPr>
          <w:p w14:paraId="5BE36CB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10</w:t>
            </w:r>
          </w:p>
        </w:tc>
      </w:tr>
      <w:tr w:rsidR="00334B26" w:rsidRPr="00362DD2" w14:paraId="66E5A1F0"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795D817E"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Piedmont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133DC6E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11</w:t>
            </w:r>
          </w:p>
        </w:tc>
        <w:tc>
          <w:tcPr>
            <w:tcW w:w="338" w:type="pct"/>
            <w:tcBorders>
              <w:top w:val="nil"/>
              <w:left w:val="nil"/>
              <w:bottom w:val="single" w:sz="8" w:space="0" w:color="auto"/>
              <w:right w:val="single" w:sz="8" w:space="0" w:color="auto"/>
            </w:tcBorders>
            <w:shd w:val="clear" w:color="auto" w:fill="auto"/>
            <w:noWrap/>
            <w:vAlign w:val="center"/>
            <w:hideMark/>
          </w:tcPr>
          <w:p w14:paraId="440500D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0EFEC97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5F82E5D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297" w:type="pct"/>
            <w:tcBorders>
              <w:top w:val="nil"/>
              <w:left w:val="nil"/>
              <w:bottom w:val="single" w:sz="8" w:space="0" w:color="auto"/>
              <w:right w:val="single" w:sz="8" w:space="0" w:color="auto"/>
            </w:tcBorders>
            <w:shd w:val="clear" w:color="auto" w:fill="auto"/>
            <w:vAlign w:val="center"/>
            <w:hideMark/>
          </w:tcPr>
          <w:p w14:paraId="3BB94C1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c>
          <w:tcPr>
            <w:tcW w:w="380" w:type="pct"/>
            <w:tcBorders>
              <w:top w:val="nil"/>
              <w:left w:val="nil"/>
              <w:bottom w:val="single" w:sz="8" w:space="0" w:color="auto"/>
              <w:right w:val="single" w:sz="8" w:space="0" w:color="auto"/>
            </w:tcBorders>
            <w:shd w:val="clear" w:color="auto" w:fill="auto"/>
            <w:vAlign w:val="center"/>
            <w:hideMark/>
          </w:tcPr>
          <w:p w14:paraId="4EA9E5E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r>
      <w:tr w:rsidR="00334B26" w:rsidRPr="00362DD2" w14:paraId="6B49F24B"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128257EC"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Planning District One Behavioral Health Services</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2D73A32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c>
          <w:tcPr>
            <w:tcW w:w="338" w:type="pct"/>
            <w:tcBorders>
              <w:top w:val="nil"/>
              <w:left w:val="nil"/>
              <w:bottom w:val="single" w:sz="8" w:space="0" w:color="auto"/>
              <w:right w:val="single" w:sz="8" w:space="0" w:color="auto"/>
            </w:tcBorders>
            <w:shd w:val="clear" w:color="auto" w:fill="auto"/>
            <w:noWrap/>
            <w:vAlign w:val="center"/>
            <w:hideMark/>
          </w:tcPr>
          <w:p w14:paraId="484694F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56CC948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0169E02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55C7D52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80" w:type="pct"/>
            <w:tcBorders>
              <w:top w:val="nil"/>
              <w:left w:val="nil"/>
              <w:bottom w:val="single" w:sz="8" w:space="0" w:color="auto"/>
              <w:right w:val="single" w:sz="8" w:space="0" w:color="auto"/>
            </w:tcBorders>
            <w:shd w:val="clear" w:color="auto" w:fill="auto"/>
            <w:vAlign w:val="center"/>
            <w:hideMark/>
          </w:tcPr>
          <w:p w14:paraId="6E486B5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r>
      <w:tr w:rsidR="00334B26" w:rsidRPr="00362DD2" w14:paraId="49D000D4"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0EE1086E"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Portsmouth Department of Behavioral Healthcare Services</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6A0D2E1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9</w:t>
            </w:r>
          </w:p>
        </w:tc>
        <w:tc>
          <w:tcPr>
            <w:tcW w:w="338" w:type="pct"/>
            <w:tcBorders>
              <w:top w:val="nil"/>
              <w:left w:val="nil"/>
              <w:bottom w:val="single" w:sz="8" w:space="0" w:color="auto"/>
              <w:right w:val="single" w:sz="8" w:space="0" w:color="auto"/>
            </w:tcBorders>
            <w:shd w:val="clear" w:color="auto" w:fill="auto"/>
            <w:noWrap/>
            <w:vAlign w:val="center"/>
            <w:hideMark/>
          </w:tcPr>
          <w:p w14:paraId="16AD0E4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080A8EC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1814CE0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7130929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c>
          <w:tcPr>
            <w:tcW w:w="380" w:type="pct"/>
            <w:tcBorders>
              <w:top w:val="nil"/>
              <w:left w:val="nil"/>
              <w:bottom w:val="single" w:sz="8" w:space="0" w:color="auto"/>
              <w:right w:val="single" w:sz="8" w:space="0" w:color="auto"/>
            </w:tcBorders>
            <w:shd w:val="clear" w:color="auto" w:fill="auto"/>
            <w:vAlign w:val="center"/>
            <w:hideMark/>
          </w:tcPr>
          <w:p w14:paraId="6F73D56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r>
      <w:tr w:rsidR="00334B26" w:rsidRPr="00362DD2" w14:paraId="4DCB0045"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4BBCA872"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Prince William County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1F96F8A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51</w:t>
            </w:r>
          </w:p>
        </w:tc>
        <w:tc>
          <w:tcPr>
            <w:tcW w:w="338" w:type="pct"/>
            <w:tcBorders>
              <w:top w:val="nil"/>
              <w:left w:val="nil"/>
              <w:bottom w:val="single" w:sz="8" w:space="0" w:color="auto"/>
              <w:right w:val="single" w:sz="8" w:space="0" w:color="auto"/>
            </w:tcBorders>
            <w:shd w:val="clear" w:color="auto" w:fill="auto"/>
            <w:noWrap/>
            <w:vAlign w:val="center"/>
            <w:hideMark/>
          </w:tcPr>
          <w:p w14:paraId="7DCEE7D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338" w:type="pct"/>
            <w:tcBorders>
              <w:top w:val="nil"/>
              <w:left w:val="nil"/>
              <w:bottom w:val="single" w:sz="8" w:space="0" w:color="auto"/>
              <w:right w:val="single" w:sz="8" w:space="0" w:color="auto"/>
            </w:tcBorders>
            <w:shd w:val="clear" w:color="auto" w:fill="auto"/>
            <w:noWrap/>
            <w:vAlign w:val="center"/>
            <w:hideMark/>
          </w:tcPr>
          <w:p w14:paraId="05A087D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7A87CBB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297" w:type="pct"/>
            <w:tcBorders>
              <w:top w:val="nil"/>
              <w:left w:val="nil"/>
              <w:bottom w:val="single" w:sz="8" w:space="0" w:color="auto"/>
              <w:right w:val="single" w:sz="8" w:space="0" w:color="auto"/>
            </w:tcBorders>
            <w:shd w:val="clear" w:color="auto" w:fill="auto"/>
            <w:vAlign w:val="center"/>
            <w:hideMark/>
          </w:tcPr>
          <w:p w14:paraId="469F4DC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34</w:t>
            </w:r>
          </w:p>
        </w:tc>
        <w:tc>
          <w:tcPr>
            <w:tcW w:w="380" w:type="pct"/>
            <w:tcBorders>
              <w:top w:val="nil"/>
              <w:left w:val="nil"/>
              <w:bottom w:val="single" w:sz="8" w:space="0" w:color="auto"/>
              <w:right w:val="single" w:sz="8" w:space="0" w:color="auto"/>
            </w:tcBorders>
            <w:shd w:val="clear" w:color="auto" w:fill="auto"/>
            <w:vAlign w:val="center"/>
            <w:hideMark/>
          </w:tcPr>
          <w:p w14:paraId="68778F8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13</w:t>
            </w:r>
          </w:p>
        </w:tc>
      </w:tr>
      <w:tr w:rsidR="00334B26" w:rsidRPr="00362DD2" w14:paraId="6DDEC93A"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7FD62E0E"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Rappahannock Area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56B1CAD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33</w:t>
            </w:r>
          </w:p>
        </w:tc>
        <w:tc>
          <w:tcPr>
            <w:tcW w:w="338" w:type="pct"/>
            <w:tcBorders>
              <w:top w:val="nil"/>
              <w:left w:val="nil"/>
              <w:bottom w:val="single" w:sz="8" w:space="0" w:color="auto"/>
              <w:right w:val="single" w:sz="8" w:space="0" w:color="auto"/>
            </w:tcBorders>
            <w:shd w:val="clear" w:color="auto" w:fill="auto"/>
            <w:noWrap/>
            <w:vAlign w:val="center"/>
            <w:hideMark/>
          </w:tcPr>
          <w:p w14:paraId="7DC0832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5D75886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00FF9C3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69196D1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18</w:t>
            </w:r>
          </w:p>
        </w:tc>
        <w:tc>
          <w:tcPr>
            <w:tcW w:w="380" w:type="pct"/>
            <w:tcBorders>
              <w:top w:val="nil"/>
              <w:left w:val="nil"/>
              <w:bottom w:val="single" w:sz="8" w:space="0" w:color="auto"/>
              <w:right w:val="single" w:sz="8" w:space="0" w:color="auto"/>
            </w:tcBorders>
            <w:shd w:val="clear" w:color="auto" w:fill="auto"/>
            <w:vAlign w:val="center"/>
            <w:hideMark/>
          </w:tcPr>
          <w:p w14:paraId="0F7A9CD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15</w:t>
            </w:r>
          </w:p>
        </w:tc>
      </w:tr>
      <w:tr w:rsidR="00334B26" w:rsidRPr="00362DD2" w14:paraId="55FBB20F"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16DAA4F8"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Rappahannock-Rapidan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5CF76AF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10</w:t>
            </w:r>
          </w:p>
        </w:tc>
        <w:tc>
          <w:tcPr>
            <w:tcW w:w="338" w:type="pct"/>
            <w:tcBorders>
              <w:top w:val="nil"/>
              <w:left w:val="nil"/>
              <w:bottom w:val="single" w:sz="8" w:space="0" w:color="auto"/>
              <w:right w:val="single" w:sz="8" w:space="0" w:color="auto"/>
            </w:tcBorders>
            <w:shd w:val="clear" w:color="auto" w:fill="auto"/>
            <w:noWrap/>
            <w:vAlign w:val="center"/>
            <w:hideMark/>
          </w:tcPr>
          <w:p w14:paraId="1ACFCB1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30AF1C2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48D6F19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78FFBC6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c>
          <w:tcPr>
            <w:tcW w:w="380" w:type="pct"/>
            <w:tcBorders>
              <w:top w:val="nil"/>
              <w:left w:val="nil"/>
              <w:bottom w:val="single" w:sz="8" w:space="0" w:color="auto"/>
              <w:right w:val="single" w:sz="8" w:space="0" w:color="auto"/>
            </w:tcBorders>
            <w:shd w:val="clear" w:color="auto" w:fill="auto"/>
            <w:vAlign w:val="center"/>
            <w:hideMark/>
          </w:tcPr>
          <w:p w14:paraId="05EC516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r>
      <w:tr w:rsidR="00334B26" w:rsidRPr="00362DD2" w14:paraId="69BFCF40"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33EADAE4"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Region Ten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53DC36D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13</w:t>
            </w:r>
          </w:p>
        </w:tc>
        <w:tc>
          <w:tcPr>
            <w:tcW w:w="338" w:type="pct"/>
            <w:tcBorders>
              <w:top w:val="nil"/>
              <w:left w:val="nil"/>
              <w:bottom w:val="single" w:sz="8" w:space="0" w:color="auto"/>
              <w:right w:val="single" w:sz="8" w:space="0" w:color="auto"/>
            </w:tcBorders>
            <w:shd w:val="clear" w:color="auto" w:fill="auto"/>
            <w:noWrap/>
            <w:vAlign w:val="center"/>
            <w:hideMark/>
          </w:tcPr>
          <w:p w14:paraId="422FCF8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3F398BE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1DB9855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713D6C0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c>
          <w:tcPr>
            <w:tcW w:w="380" w:type="pct"/>
            <w:tcBorders>
              <w:top w:val="nil"/>
              <w:left w:val="nil"/>
              <w:bottom w:val="single" w:sz="8" w:space="0" w:color="auto"/>
              <w:right w:val="single" w:sz="8" w:space="0" w:color="auto"/>
            </w:tcBorders>
            <w:shd w:val="clear" w:color="auto" w:fill="auto"/>
            <w:vAlign w:val="center"/>
            <w:hideMark/>
          </w:tcPr>
          <w:p w14:paraId="5C66AB2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8</w:t>
            </w:r>
          </w:p>
        </w:tc>
      </w:tr>
      <w:tr w:rsidR="00334B26" w:rsidRPr="00362DD2" w14:paraId="707600DF"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7E7EC847"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Richmond Behavioral Health Authority</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60D63990"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11</w:t>
            </w:r>
          </w:p>
        </w:tc>
        <w:tc>
          <w:tcPr>
            <w:tcW w:w="338" w:type="pct"/>
            <w:tcBorders>
              <w:top w:val="nil"/>
              <w:left w:val="nil"/>
              <w:bottom w:val="single" w:sz="8" w:space="0" w:color="auto"/>
              <w:right w:val="single" w:sz="8" w:space="0" w:color="auto"/>
            </w:tcBorders>
            <w:shd w:val="clear" w:color="auto" w:fill="auto"/>
            <w:noWrap/>
            <w:vAlign w:val="center"/>
            <w:hideMark/>
          </w:tcPr>
          <w:p w14:paraId="156B273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4ACB99DB"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7FDA479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73F94E4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6</w:t>
            </w:r>
          </w:p>
        </w:tc>
        <w:tc>
          <w:tcPr>
            <w:tcW w:w="380" w:type="pct"/>
            <w:tcBorders>
              <w:top w:val="nil"/>
              <w:left w:val="nil"/>
              <w:bottom w:val="single" w:sz="8" w:space="0" w:color="auto"/>
              <w:right w:val="single" w:sz="8" w:space="0" w:color="auto"/>
            </w:tcBorders>
            <w:shd w:val="clear" w:color="auto" w:fill="auto"/>
            <w:vAlign w:val="center"/>
            <w:hideMark/>
          </w:tcPr>
          <w:p w14:paraId="3E3E209D"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r>
      <w:tr w:rsidR="00334B26" w:rsidRPr="00362DD2" w14:paraId="6C06B4EB"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7A0C630B"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Rockbridge Area Community Services</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48409CE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c>
          <w:tcPr>
            <w:tcW w:w="338" w:type="pct"/>
            <w:tcBorders>
              <w:top w:val="nil"/>
              <w:left w:val="nil"/>
              <w:bottom w:val="single" w:sz="8" w:space="0" w:color="auto"/>
              <w:right w:val="single" w:sz="8" w:space="0" w:color="auto"/>
            </w:tcBorders>
            <w:shd w:val="clear" w:color="auto" w:fill="auto"/>
            <w:noWrap/>
            <w:vAlign w:val="center"/>
            <w:hideMark/>
          </w:tcPr>
          <w:p w14:paraId="71CFFFC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5394D93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105E4ED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0D02DCC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single" w:sz="8" w:space="0" w:color="auto"/>
              <w:right w:val="single" w:sz="8" w:space="0" w:color="auto"/>
            </w:tcBorders>
            <w:shd w:val="clear" w:color="auto" w:fill="auto"/>
            <w:vAlign w:val="center"/>
            <w:hideMark/>
          </w:tcPr>
          <w:p w14:paraId="41DD90B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w:t>
            </w:r>
          </w:p>
        </w:tc>
      </w:tr>
      <w:tr w:rsidR="00334B26" w:rsidRPr="00362DD2" w14:paraId="43FFBED8" w14:textId="77777777" w:rsidTr="00334B26">
        <w:trPr>
          <w:trHeight w:val="268"/>
        </w:trPr>
        <w:tc>
          <w:tcPr>
            <w:tcW w:w="2804" w:type="pct"/>
            <w:tcBorders>
              <w:top w:val="nil"/>
              <w:left w:val="single" w:sz="8" w:space="0" w:color="auto"/>
              <w:bottom w:val="single" w:sz="8" w:space="0" w:color="auto"/>
              <w:right w:val="nil"/>
            </w:tcBorders>
            <w:shd w:val="clear" w:color="auto" w:fill="auto"/>
            <w:noWrap/>
            <w:vAlign w:val="center"/>
            <w:hideMark/>
          </w:tcPr>
          <w:p w14:paraId="58578ACA"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Southside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3174451F"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w:t>
            </w:r>
          </w:p>
        </w:tc>
        <w:tc>
          <w:tcPr>
            <w:tcW w:w="338" w:type="pct"/>
            <w:tcBorders>
              <w:top w:val="nil"/>
              <w:left w:val="nil"/>
              <w:bottom w:val="single" w:sz="8" w:space="0" w:color="auto"/>
              <w:right w:val="single" w:sz="8" w:space="0" w:color="auto"/>
            </w:tcBorders>
            <w:shd w:val="clear" w:color="auto" w:fill="auto"/>
            <w:noWrap/>
            <w:vAlign w:val="center"/>
            <w:hideMark/>
          </w:tcPr>
          <w:p w14:paraId="548C72A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single" w:sz="8" w:space="0" w:color="auto"/>
              <w:right w:val="single" w:sz="8" w:space="0" w:color="auto"/>
            </w:tcBorders>
            <w:shd w:val="clear" w:color="auto" w:fill="auto"/>
            <w:noWrap/>
            <w:vAlign w:val="center"/>
            <w:hideMark/>
          </w:tcPr>
          <w:p w14:paraId="2B1759F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single" w:sz="8" w:space="0" w:color="auto"/>
              <w:right w:val="single" w:sz="8" w:space="0" w:color="auto"/>
            </w:tcBorders>
            <w:shd w:val="clear" w:color="auto" w:fill="auto"/>
            <w:noWrap/>
            <w:vAlign w:val="center"/>
            <w:hideMark/>
          </w:tcPr>
          <w:p w14:paraId="39E2544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single" w:sz="8" w:space="0" w:color="auto"/>
              <w:right w:val="single" w:sz="8" w:space="0" w:color="auto"/>
            </w:tcBorders>
            <w:shd w:val="clear" w:color="auto" w:fill="auto"/>
            <w:vAlign w:val="center"/>
            <w:hideMark/>
          </w:tcPr>
          <w:p w14:paraId="3AC73C6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w:t>
            </w:r>
          </w:p>
        </w:tc>
        <w:tc>
          <w:tcPr>
            <w:tcW w:w="380" w:type="pct"/>
            <w:tcBorders>
              <w:top w:val="nil"/>
              <w:left w:val="nil"/>
              <w:bottom w:val="single" w:sz="8" w:space="0" w:color="auto"/>
              <w:right w:val="single" w:sz="8" w:space="0" w:color="auto"/>
            </w:tcBorders>
            <w:shd w:val="clear" w:color="auto" w:fill="auto"/>
            <w:vAlign w:val="center"/>
            <w:hideMark/>
          </w:tcPr>
          <w:p w14:paraId="0865C9EA"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r>
      <w:tr w:rsidR="00334B26" w:rsidRPr="00362DD2" w14:paraId="108083FE" w14:textId="77777777" w:rsidTr="00334B26">
        <w:trPr>
          <w:trHeight w:val="268"/>
        </w:trPr>
        <w:tc>
          <w:tcPr>
            <w:tcW w:w="2804" w:type="pct"/>
            <w:tcBorders>
              <w:top w:val="nil"/>
              <w:left w:val="single" w:sz="8" w:space="0" w:color="auto"/>
              <w:bottom w:val="nil"/>
              <w:right w:val="nil"/>
            </w:tcBorders>
            <w:shd w:val="clear" w:color="auto" w:fill="auto"/>
            <w:noWrap/>
            <w:vAlign w:val="center"/>
            <w:hideMark/>
          </w:tcPr>
          <w:p w14:paraId="45493E15"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Valley Community Services Board</w:t>
            </w: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25DF8EC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c>
          <w:tcPr>
            <w:tcW w:w="338" w:type="pct"/>
            <w:tcBorders>
              <w:top w:val="nil"/>
              <w:left w:val="nil"/>
              <w:bottom w:val="nil"/>
              <w:right w:val="single" w:sz="8" w:space="0" w:color="auto"/>
            </w:tcBorders>
            <w:shd w:val="clear" w:color="auto" w:fill="auto"/>
            <w:noWrap/>
            <w:vAlign w:val="center"/>
            <w:hideMark/>
          </w:tcPr>
          <w:p w14:paraId="0C748E3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nil"/>
              <w:left w:val="nil"/>
              <w:bottom w:val="nil"/>
              <w:right w:val="single" w:sz="8" w:space="0" w:color="auto"/>
            </w:tcBorders>
            <w:shd w:val="clear" w:color="auto" w:fill="auto"/>
            <w:noWrap/>
            <w:vAlign w:val="center"/>
            <w:hideMark/>
          </w:tcPr>
          <w:p w14:paraId="6E813A8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nil"/>
              <w:left w:val="nil"/>
              <w:bottom w:val="nil"/>
              <w:right w:val="single" w:sz="8" w:space="0" w:color="auto"/>
            </w:tcBorders>
            <w:shd w:val="clear" w:color="auto" w:fill="auto"/>
            <w:noWrap/>
            <w:vAlign w:val="center"/>
            <w:hideMark/>
          </w:tcPr>
          <w:p w14:paraId="6EAF701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nil"/>
              <w:left w:val="nil"/>
              <w:bottom w:val="nil"/>
              <w:right w:val="single" w:sz="8" w:space="0" w:color="auto"/>
            </w:tcBorders>
            <w:shd w:val="clear" w:color="auto" w:fill="auto"/>
            <w:vAlign w:val="center"/>
            <w:hideMark/>
          </w:tcPr>
          <w:p w14:paraId="5B6BDF6C"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80" w:type="pct"/>
            <w:tcBorders>
              <w:top w:val="nil"/>
              <w:left w:val="nil"/>
              <w:bottom w:val="nil"/>
              <w:right w:val="single" w:sz="8" w:space="0" w:color="auto"/>
            </w:tcBorders>
            <w:shd w:val="clear" w:color="auto" w:fill="auto"/>
            <w:vAlign w:val="center"/>
            <w:hideMark/>
          </w:tcPr>
          <w:p w14:paraId="54670D9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r>
      <w:tr w:rsidR="00334B26" w:rsidRPr="00362DD2" w14:paraId="2ED77B76" w14:textId="77777777" w:rsidTr="00334B26">
        <w:trPr>
          <w:trHeight w:val="268"/>
        </w:trPr>
        <w:tc>
          <w:tcPr>
            <w:tcW w:w="2804" w:type="pct"/>
            <w:tcBorders>
              <w:top w:val="single" w:sz="8" w:space="0" w:color="auto"/>
              <w:left w:val="single" w:sz="8" w:space="0" w:color="auto"/>
              <w:bottom w:val="single" w:sz="8" w:space="0" w:color="auto"/>
              <w:right w:val="nil"/>
            </w:tcBorders>
            <w:shd w:val="clear" w:color="auto" w:fill="auto"/>
            <w:noWrap/>
            <w:vAlign w:val="center"/>
            <w:hideMark/>
          </w:tcPr>
          <w:p w14:paraId="2D54549B" w14:textId="77777777" w:rsidR="00334B26" w:rsidRPr="00362DD2" w:rsidRDefault="00334B26" w:rsidP="00334B26">
            <w:pPr>
              <w:spacing w:after="0" w:line="240" w:lineRule="auto"/>
              <w:rPr>
                <w:rFonts w:eastAsia="Times New Roman" w:cstheme="minorHAnsi"/>
                <w:color w:val="000000"/>
                <w:sz w:val="20"/>
                <w:szCs w:val="20"/>
              </w:rPr>
            </w:pPr>
            <w:r w:rsidRPr="00362DD2">
              <w:rPr>
                <w:rFonts w:eastAsia="Times New Roman" w:cstheme="minorHAnsi"/>
                <w:color w:val="000000"/>
                <w:sz w:val="20"/>
                <w:szCs w:val="20"/>
              </w:rPr>
              <w:t>Western Tidewater Community Services Board</w:t>
            </w:r>
          </w:p>
        </w:tc>
        <w:tc>
          <w:tcPr>
            <w:tcW w:w="531" w:type="pct"/>
            <w:tcBorders>
              <w:top w:val="nil"/>
              <w:left w:val="single" w:sz="8" w:space="0" w:color="auto"/>
              <w:bottom w:val="nil"/>
              <w:right w:val="single" w:sz="8" w:space="0" w:color="auto"/>
            </w:tcBorders>
            <w:shd w:val="clear" w:color="auto" w:fill="auto"/>
            <w:noWrap/>
            <w:vAlign w:val="center"/>
            <w:hideMark/>
          </w:tcPr>
          <w:p w14:paraId="173E9408"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12</w:t>
            </w:r>
          </w:p>
        </w:tc>
        <w:tc>
          <w:tcPr>
            <w:tcW w:w="338" w:type="pct"/>
            <w:tcBorders>
              <w:top w:val="single" w:sz="8" w:space="0" w:color="auto"/>
              <w:left w:val="nil"/>
              <w:bottom w:val="single" w:sz="8" w:space="0" w:color="auto"/>
              <w:right w:val="nil"/>
            </w:tcBorders>
            <w:shd w:val="clear" w:color="auto" w:fill="auto"/>
            <w:noWrap/>
            <w:vAlign w:val="center"/>
            <w:hideMark/>
          </w:tcPr>
          <w:p w14:paraId="56C1A297"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38" w:type="pct"/>
            <w:tcBorders>
              <w:top w:val="single" w:sz="8" w:space="0" w:color="auto"/>
              <w:left w:val="single" w:sz="8" w:space="0" w:color="auto"/>
              <w:bottom w:val="single" w:sz="8" w:space="0" w:color="auto"/>
              <w:right w:val="nil"/>
            </w:tcBorders>
            <w:shd w:val="clear" w:color="auto" w:fill="auto"/>
            <w:noWrap/>
            <w:vAlign w:val="center"/>
            <w:hideMark/>
          </w:tcPr>
          <w:p w14:paraId="5D8750B9"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0A93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0</w:t>
            </w:r>
          </w:p>
        </w:tc>
        <w:tc>
          <w:tcPr>
            <w:tcW w:w="297" w:type="pct"/>
            <w:tcBorders>
              <w:top w:val="single" w:sz="8" w:space="0" w:color="auto"/>
              <w:left w:val="nil"/>
              <w:bottom w:val="single" w:sz="8" w:space="0" w:color="auto"/>
              <w:right w:val="single" w:sz="8" w:space="0" w:color="auto"/>
            </w:tcBorders>
            <w:shd w:val="clear" w:color="auto" w:fill="auto"/>
            <w:vAlign w:val="center"/>
            <w:hideMark/>
          </w:tcPr>
          <w:p w14:paraId="04D78A6E"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8</w:t>
            </w:r>
          </w:p>
        </w:tc>
        <w:tc>
          <w:tcPr>
            <w:tcW w:w="380" w:type="pct"/>
            <w:tcBorders>
              <w:top w:val="single" w:sz="8" w:space="0" w:color="auto"/>
              <w:left w:val="nil"/>
              <w:bottom w:val="single" w:sz="8" w:space="0" w:color="auto"/>
              <w:right w:val="single" w:sz="8" w:space="0" w:color="auto"/>
            </w:tcBorders>
            <w:shd w:val="clear" w:color="auto" w:fill="auto"/>
            <w:vAlign w:val="center"/>
            <w:hideMark/>
          </w:tcPr>
          <w:p w14:paraId="5BE65854"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r>
      <w:tr w:rsidR="00334B26" w:rsidRPr="00362DD2" w14:paraId="34BC141A" w14:textId="77777777" w:rsidTr="00334B26">
        <w:trPr>
          <w:trHeight w:val="268"/>
        </w:trPr>
        <w:tc>
          <w:tcPr>
            <w:tcW w:w="2804" w:type="pct"/>
            <w:tcBorders>
              <w:top w:val="nil"/>
              <w:left w:val="single" w:sz="8" w:space="0" w:color="auto"/>
              <w:bottom w:val="single" w:sz="8" w:space="0" w:color="auto"/>
              <w:right w:val="single" w:sz="8" w:space="0" w:color="auto"/>
            </w:tcBorders>
            <w:shd w:val="clear" w:color="000000" w:fill="D9D9D9"/>
            <w:vAlign w:val="center"/>
            <w:hideMark/>
          </w:tcPr>
          <w:p w14:paraId="1BA83BC1"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Total</w:t>
            </w:r>
          </w:p>
        </w:tc>
        <w:tc>
          <w:tcPr>
            <w:tcW w:w="531" w:type="pct"/>
            <w:tcBorders>
              <w:top w:val="single" w:sz="8" w:space="0" w:color="auto"/>
              <w:left w:val="nil"/>
              <w:bottom w:val="single" w:sz="8" w:space="0" w:color="auto"/>
              <w:right w:val="single" w:sz="8" w:space="0" w:color="auto"/>
            </w:tcBorders>
            <w:shd w:val="clear" w:color="000000" w:fill="D9D9D9"/>
            <w:vAlign w:val="center"/>
            <w:hideMark/>
          </w:tcPr>
          <w:p w14:paraId="20092572"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530</w:t>
            </w:r>
          </w:p>
        </w:tc>
        <w:tc>
          <w:tcPr>
            <w:tcW w:w="338" w:type="pct"/>
            <w:tcBorders>
              <w:top w:val="nil"/>
              <w:left w:val="nil"/>
              <w:bottom w:val="single" w:sz="8" w:space="0" w:color="auto"/>
              <w:right w:val="single" w:sz="8" w:space="0" w:color="auto"/>
            </w:tcBorders>
            <w:shd w:val="clear" w:color="000000" w:fill="D9D9D9"/>
            <w:vAlign w:val="center"/>
            <w:hideMark/>
          </w:tcPr>
          <w:p w14:paraId="19EE411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4</w:t>
            </w:r>
          </w:p>
        </w:tc>
        <w:tc>
          <w:tcPr>
            <w:tcW w:w="338" w:type="pct"/>
            <w:tcBorders>
              <w:top w:val="nil"/>
              <w:left w:val="nil"/>
              <w:bottom w:val="single" w:sz="8" w:space="0" w:color="auto"/>
              <w:right w:val="single" w:sz="8" w:space="0" w:color="auto"/>
            </w:tcBorders>
            <w:shd w:val="clear" w:color="000000" w:fill="D9D9D9"/>
            <w:vAlign w:val="center"/>
            <w:hideMark/>
          </w:tcPr>
          <w:p w14:paraId="6443A51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3</w:t>
            </w:r>
          </w:p>
        </w:tc>
        <w:tc>
          <w:tcPr>
            <w:tcW w:w="311" w:type="pct"/>
            <w:tcBorders>
              <w:top w:val="nil"/>
              <w:left w:val="nil"/>
              <w:bottom w:val="single" w:sz="8" w:space="0" w:color="auto"/>
              <w:right w:val="single" w:sz="8" w:space="0" w:color="auto"/>
            </w:tcBorders>
            <w:shd w:val="clear" w:color="000000" w:fill="D9D9D9"/>
            <w:vAlign w:val="center"/>
            <w:hideMark/>
          </w:tcPr>
          <w:p w14:paraId="12210A65"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10</w:t>
            </w:r>
          </w:p>
        </w:tc>
        <w:tc>
          <w:tcPr>
            <w:tcW w:w="297" w:type="pct"/>
            <w:tcBorders>
              <w:top w:val="nil"/>
              <w:left w:val="nil"/>
              <w:bottom w:val="single" w:sz="8" w:space="0" w:color="auto"/>
              <w:right w:val="single" w:sz="8" w:space="0" w:color="auto"/>
            </w:tcBorders>
            <w:shd w:val="clear" w:color="000000" w:fill="D9D9D9"/>
            <w:vAlign w:val="center"/>
            <w:hideMark/>
          </w:tcPr>
          <w:p w14:paraId="18989086"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219</w:t>
            </w:r>
          </w:p>
        </w:tc>
        <w:tc>
          <w:tcPr>
            <w:tcW w:w="380" w:type="pct"/>
            <w:tcBorders>
              <w:top w:val="nil"/>
              <w:left w:val="nil"/>
              <w:bottom w:val="single" w:sz="8" w:space="0" w:color="auto"/>
              <w:right w:val="single" w:sz="8" w:space="0" w:color="auto"/>
            </w:tcBorders>
            <w:shd w:val="clear" w:color="000000" w:fill="D9D9D9"/>
            <w:vAlign w:val="center"/>
            <w:hideMark/>
          </w:tcPr>
          <w:p w14:paraId="2FED1143" w14:textId="77777777" w:rsidR="00334B26" w:rsidRPr="00362DD2" w:rsidRDefault="00334B26" w:rsidP="00334B26">
            <w:pPr>
              <w:spacing w:after="0" w:line="240" w:lineRule="auto"/>
              <w:jc w:val="right"/>
              <w:rPr>
                <w:rFonts w:eastAsia="Times New Roman" w:cstheme="minorHAnsi"/>
                <w:color w:val="000000"/>
                <w:sz w:val="20"/>
                <w:szCs w:val="20"/>
              </w:rPr>
            </w:pPr>
            <w:r w:rsidRPr="00362DD2">
              <w:rPr>
                <w:rFonts w:eastAsia="Times New Roman" w:cstheme="minorHAnsi"/>
                <w:color w:val="000000"/>
                <w:sz w:val="20"/>
                <w:szCs w:val="20"/>
              </w:rPr>
              <w:t>294</w:t>
            </w:r>
          </w:p>
        </w:tc>
      </w:tr>
    </w:tbl>
    <w:p w14:paraId="7CD83870" w14:textId="4A03880E" w:rsidR="00F81511" w:rsidRDefault="00F81511" w:rsidP="00BE291B">
      <w:pPr>
        <w:spacing w:after="0" w:line="240" w:lineRule="auto"/>
        <w:rPr>
          <w:rFonts w:ascii="Times New Roman" w:eastAsia="Times New Roman" w:hAnsi="Times New Roman" w:cs="Times New Roman"/>
          <w:sz w:val="24"/>
          <w:szCs w:val="24"/>
        </w:rPr>
      </w:pPr>
    </w:p>
    <w:p w14:paraId="0487700F" w14:textId="7E304A03" w:rsidR="00334B26" w:rsidRPr="00334B26" w:rsidRDefault="00334B26" w:rsidP="00BE291B">
      <w:pPr>
        <w:spacing w:after="0" w:line="240" w:lineRule="auto"/>
        <w:rPr>
          <w:rFonts w:ascii="Times New Roman" w:eastAsia="Times New Roman" w:hAnsi="Times New Roman" w:cs="Times New Roman"/>
          <w:sz w:val="20"/>
          <w:szCs w:val="20"/>
        </w:rPr>
      </w:pPr>
      <w:r w:rsidRPr="00334B26">
        <w:rPr>
          <w:rFonts w:ascii="Times New Roman" w:eastAsia="Times New Roman" w:hAnsi="Times New Roman" w:cs="Times New Roman"/>
          <w:sz w:val="20"/>
          <w:szCs w:val="20"/>
        </w:rPr>
        <w:t xml:space="preserve">* Two slots appear to have services approved before the January 27, </w:t>
      </w:r>
      <w:proofErr w:type="gramStart"/>
      <w:r w:rsidRPr="00334B26">
        <w:rPr>
          <w:rFonts w:ascii="Times New Roman" w:eastAsia="Times New Roman" w:hAnsi="Times New Roman" w:cs="Times New Roman"/>
          <w:sz w:val="20"/>
          <w:szCs w:val="20"/>
        </w:rPr>
        <w:t>2022</w:t>
      </w:r>
      <w:proofErr w:type="gramEnd"/>
      <w:r w:rsidRPr="00334B26">
        <w:rPr>
          <w:rFonts w:ascii="Times New Roman" w:eastAsia="Times New Roman" w:hAnsi="Times New Roman" w:cs="Times New Roman"/>
          <w:sz w:val="20"/>
          <w:szCs w:val="20"/>
        </w:rPr>
        <w:t xml:space="preserve"> allocation (i.e., in the second quarter).  The reason is that those slots, once allocated in the third quarter, were utilized to pay back emergency slots loaned in the second quarter, as is common practice.</w:t>
      </w:r>
    </w:p>
    <w:p w14:paraId="6BAF3EF8" w14:textId="77777777" w:rsidR="00334B26" w:rsidRDefault="00334B26" w:rsidP="00BE291B">
      <w:pPr>
        <w:spacing w:after="0" w:line="240" w:lineRule="auto"/>
        <w:rPr>
          <w:rFonts w:ascii="Times New Roman" w:eastAsia="Times New Roman" w:hAnsi="Times New Roman" w:cs="Times New Roman"/>
          <w:sz w:val="24"/>
          <w:szCs w:val="24"/>
        </w:rPr>
      </w:pPr>
    </w:p>
    <w:p w14:paraId="489ACDB6" w14:textId="0E088E49" w:rsidR="00BE291B" w:rsidRPr="00C47A4E" w:rsidRDefault="00161EAB" w:rsidP="00D24964">
      <w:pPr>
        <w:rPr>
          <w:rFonts w:ascii="Times New Roman" w:hAnsi="Times New Roman" w:cs="Times New Roman"/>
          <w:sz w:val="24"/>
          <w:szCs w:val="24"/>
        </w:rPr>
      </w:pPr>
      <w:r>
        <w:rPr>
          <w:rFonts w:ascii="Times New Roman" w:eastAsia="Times New Roman" w:hAnsi="Times New Roman" w:cs="Times New Roman"/>
          <w:sz w:val="24"/>
          <w:szCs w:val="24"/>
        </w:rPr>
        <w:t xml:space="preserve">In conclusion, </w:t>
      </w:r>
      <w:r w:rsidR="00CE347A">
        <w:rPr>
          <w:rFonts w:ascii="Times New Roman" w:eastAsia="Times New Roman" w:hAnsi="Times New Roman" w:cs="Times New Roman"/>
          <w:sz w:val="24"/>
          <w:szCs w:val="24"/>
        </w:rPr>
        <w:t xml:space="preserve">the </w:t>
      </w:r>
      <w:r w:rsidR="009E7BF3">
        <w:rPr>
          <w:rFonts w:ascii="Times New Roman" w:eastAsia="Times New Roman" w:hAnsi="Times New Roman" w:cs="Times New Roman"/>
          <w:sz w:val="24"/>
          <w:szCs w:val="24"/>
        </w:rPr>
        <w:t xml:space="preserve">unrestricted </w:t>
      </w:r>
      <w:r w:rsidR="00CE347A">
        <w:rPr>
          <w:rFonts w:ascii="Times New Roman" w:eastAsia="Times New Roman" w:hAnsi="Times New Roman" w:cs="Times New Roman"/>
          <w:sz w:val="24"/>
          <w:szCs w:val="24"/>
        </w:rPr>
        <w:t>FY</w:t>
      </w:r>
      <w:r>
        <w:rPr>
          <w:rFonts w:ascii="Times New Roman" w:eastAsia="Times New Roman" w:hAnsi="Times New Roman" w:cs="Times New Roman"/>
          <w:sz w:val="24"/>
          <w:szCs w:val="24"/>
        </w:rPr>
        <w:t>20</w:t>
      </w:r>
      <w:r w:rsidR="00CE347A">
        <w:rPr>
          <w:rFonts w:ascii="Times New Roman" w:eastAsia="Times New Roman" w:hAnsi="Times New Roman" w:cs="Times New Roman"/>
          <w:sz w:val="24"/>
          <w:szCs w:val="24"/>
        </w:rPr>
        <w:t>22 slots have been allocated to the CSBs</w:t>
      </w:r>
      <w:r w:rsidR="00D24964">
        <w:rPr>
          <w:rFonts w:ascii="Times New Roman" w:eastAsia="Times New Roman" w:hAnsi="Times New Roman" w:cs="Times New Roman"/>
          <w:sz w:val="24"/>
          <w:szCs w:val="24"/>
        </w:rPr>
        <w:t xml:space="preserve"> and assign</w:t>
      </w:r>
      <w:r w:rsidR="004D5F2C">
        <w:rPr>
          <w:rFonts w:ascii="Times New Roman" w:eastAsia="Times New Roman" w:hAnsi="Times New Roman" w:cs="Times New Roman"/>
          <w:sz w:val="24"/>
          <w:szCs w:val="24"/>
        </w:rPr>
        <w:t>ed to individuals</w:t>
      </w:r>
      <w:r w:rsidR="00F63D59">
        <w:rPr>
          <w:rFonts w:ascii="Times New Roman" w:eastAsia="Times New Roman" w:hAnsi="Times New Roman" w:cs="Times New Roman"/>
          <w:sz w:val="24"/>
          <w:szCs w:val="24"/>
        </w:rPr>
        <w:t>.</w:t>
      </w:r>
      <w:r w:rsidR="00D24964">
        <w:rPr>
          <w:rFonts w:ascii="Times New Roman" w:eastAsia="Times New Roman" w:hAnsi="Times New Roman" w:cs="Times New Roman"/>
          <w:sz w:val="24"/>
          <w:szCs w:val="24"/>
        </w:rPr>
        <w:t xml:space="preserve"> </w:t>
      </w:r>
      <w:r w:rsidR="00F63D59">
        <w:rPr>
          <w:rFonts w:ascii="Times New Roman" w:eastAsia="Times New Roman" w:hAnsi="Times New Roman" w:cs="Times New Roman"/>
          <w:sz w:val="24"/>
          <w:szCs w:val="24"/>
        </w:rPr>
        <w:t>T</w:t>
      </w:r>
      <w:r w:rsidR="00951460">
        <w:rPr>
          <w:rFonts w:ascii="Times New Roman" w:eastAsia="Times New Roman" w:hAnsi="Times New Roman" w:cs="Times New Roman"/>
          <w:sz w:val="24"/>
          <w:szCs w:val="24"/>
        </w:rPr>
        <w:t>he</w:t>
      </w:r>
      <w:r w:rsidR="00BE291B">
        <w:rPr>
          <w:rFonts w:ascii="Times New Roman" w:eastAsia="Times New Roman" w:hAnsi="Times New Roman" w:cs="Times New Roman"/>
          <w:sz w:val="24"/>
          <w:szCs w:val="24"/>
        </w:rPr>
        <w:t xml:space="preserve"> </w:t>
      </w:r>
      <w:r w:rsidR="00604A8A">
        <w:rPr>
          <w:rFonts w:ascii="Times New Roman" w:eastAsia="Times New Roman" w:hAnsi="Times New Roman" w:cs="Times New Roman"/>
          <w:sz w:val="24"/>
          <w:szCs w:val="24"/>
        </w:rPr>
        <w:t xml:space="preserve">CSBs’ </w:t>
      </w:r>
      <w:r w:rsidR="00BE291B">
        <w:rPr>
          <w:rFonts w:ascii="Times New Roman" w:eastAsia="Times New Roman" w:hAnsi="Times New Roman" w:cs="Times New Roman"/>
          <w:sz w:val="24"/>
          <w:szCs w:val="24"/>
        </w:rPr>
        <w:t xml:space="preserve">work of linking individuals </w:t>
      </w:r>
      <w:r w:rsidR="00EB4E62">
        <w:rPr>
          <w:rFonts w:ascii="Times New Roman" w:eastAsia="Times New Roman" w:hAnsi="Times New Roman" w:cs="Times New Roman"/>
          <w:sz w:val="24"/>
          <w:szCs w:val="24"/>
        </w:rPr>
        <w:t>in receipt of</w:t>
      </w:r>
      <w:r w:rsidR="00D24964">
        <w:rPr>
          <w:rFonts w:ascii="Times New Roman" w:eastAsia="Times New Roman" w:hAnsi="Times New Roman" w:cs="Times New Roman"/>
          <w:sz w:val="24"/>
          <w:szCs w:val="24"/>
        </w:rPr>
        <w:t xml:space="preserve"> </w:t>
      </w:r>
      <w:r w:rsidR="009E7BF3">
        <w:rPr>
          <w:rFonts w:ascii="Times New Roman" w:eastAsia="Times New Roman" w:hAnsi="Times New Roman" w:cs="Times New Roman"/>
          <w:sz w:val="24"/>
          <w:szCs w:val="24"/>
        </w:rPr>
        <w:t xml:space="preserve">those </w:t>
      </w:r>
      <w:r w:rsidR="00BE291B">
        <w:rPr>
          <w:rFonts w:ascii="Times New Roman" w:eastAsia="Times New Roman" w:hAnsi="Times New Roman" w:cs="Times New Roman"/>
          <w:sz w:val="24"/>
          <w:szCs w:val="24"/>
        </w:rPr>
        <w:t>slots to the appropriate waiver services is</w:t>
      </w:r>
      <w:r w:rsidR="004D5F2C">
        <w:rPr>
          <w:rFonts w:ascii="Times New Roman" w:eastAsia="Times New Roman" w:hAnsi="Times New Roman" w:cs="Times New Roman"/>
          <w:sz w:val="24"/>
          <w:szCs w:val="24"/>
        </w:rPr>
        <w:t xml:space="preserve"> ongoing </w:t>
      </w:r>
      <w:r w:rsidR="009E7BF3">
        <w:rPr>
          <w:rFonts w:ascii="Times New Roman" w:eastAsia="Times New Roman" w:hAnsi="Times New Roman" w:cs="Times New Roman"/>
          <w:sz w:val="24"/>
          <w:szCs w:val="24"/>
        </w:rPr>
        <w:t xml:space="preserve">and continues to experience pandemic-related </w:t>
      </w:r>
      <w:r w:rsidR="00BE291B">
        <w:rPr>
          <w:rFonts w:ascii="Times New Roman" w:eastAsia="Times New Roman" w:hAnsi="Times New Roman" w:cs="Times New Roman"/>
          <w:sz w:val="24"/>
          <w:szCs w:val="24"/>
        </w:rPr>
        <w:t>challeng</w:t>
      </w:r>
      <w:r w:rsidR="009E7BF3">
        <w:rPr>
          <w:rFonts w:ascii="Times New Roman" w:eastAsia="Times New Roman" w:hAnsi="Times New Roman" w:cs="Times New Roman"/>
          <w:sz w:val="24"/>
          <w:szCs w:val="24"/>
        </w:rPr>
        <w:t>es</w:t>
      </w:r>
      <w:r w:rsidR="00BE291B">
        <w:rPr>
          <w:rFonts w:ascii="Times New Roman" w:eastAsia="Times New Roman" w:hAnsi="Times New Roman" w:cs="Times New Roman"/>
          <w:sz w:val="24"/>
          <w:szCs w:val="24"/>
        </w:rPr>
        <w:t>.</w:t>
      </w:r>
    </w:p>
    <w:p w14:paraId="5CF14C28" w14:textId="1A0DF82A" w:rsidR="00FD5054" w:rsidRPr="004C7666" w:rsidRDefault="00BE291B" w:rsidP="00FD5054">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cc:</w:t>
      </w:r>
      <w:r w:rsidRPr="009351B4">
        <w:rPr>
          <w:rFonts w:ascii="Times New Roman" w:eastAsia="Times New Roman" w:hAnsi="Times New Roman" w:cs="Times New Roman"/>
          <w:sz w:val="24"/>
          <w:szCs w:val="24"/>
        </w:rPr>
        <w:tab/>
        <w:t xml:space="preserve">The Honorable </w:t>
      </w:r>
      <w:r w:rsidR="00D579C9">
        <w:rPr>
          <w:rFonts w:ascii="Times New Roman" w:eastAsia="Times New Roman" w:hAnsi="Times New Roman" w:cs="Times New Roman"/>
          <w:sz w:val="24"/>
          <w:szCs w:val="24"/>
        </w:rPr>
        <w:t xml:space="preserve">John </w:t>
      </w:r>
      <w:proofErr w:type="spellStart"/>
      <w:r w:rsidR="00FD5054">
        <w:rPr>
          <w:rFonts w:ascii="Times New Roman" w:eastAsia="Times New Roman" w:hAnsi="Times New Roman" w:cs="Times New Roman"/>
          <w:sz w:val="24"/>
          <w:szCs w:val="24"/>
        </w:rPr>
        <w:t>Littel</w:t>
      </w:r>
      <w:proofErr w:type="spellEnd"/>
      <w:r w:rsidR="00FD5054">
        <w:rPr>
          <w:rFonts w:ascii="Times New Roman" w:eastAsia="Times New Roman" w:hAnsi="Times New Roman" w:cs="Times New Roman"/>
          <w:sz w:val="24"/>
          <w:szCs w:val="24"/>
        </w:rPr>
        <w:t>, Secretary, Health &amp; Human Resources</w:t>
      </w:r>
    </w:p>
    <w:p w14:paraId="58954021" w14:textId="60BFA92B" w:rsidR="008B0BDA" w:rsidRPr="004C7666" w:rsidRDefault="008B0BDA" w:rsidP="004C7666">
      <w:pPr>
        <w:spacing w:after="0" w:line="240" w:lineRule="auto"/>
        <w:rPr>
          <w:rFonts w:ascii="Times New Roman" w:eastAsia="Times New Roman" w:hAnsi="Times New Roman" w:cs="Times New Roman"/>
          <w:sz w:val="24"/>
          <w:szCs w:val="24"/>
        </w:rPr>
      </w:pPr>
    </w:p>
    <w:sectPr w:rsidR="008B0BDA" w:rsidRPr="004C7666" w:rsidSect="00951460">
      <w:type w:val="continuous"/>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93D8" w14:textId="77777777" w:rsidR="00C46AC2" w:rsidRDefault="00C46AC2" w:rsidP="00951460">
      <w:pPr>
        <w:spacing w:after="0" w:line="240" w:lineRule="auto"/>
      </w:pPr>
      <w:r>
        <w:separator/>
      </w:r>
    </w:p>
  </w:endnote>
  <w:endnote w:type="continuationSeparator" w:id="0">
    <w:p w14:paraId="2AF1F542" w14:textId="77777777" w:rsidR="00C46AC2" w:rsidRDefault="00C46AC2" w:rsidP="009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21471"/>
      <w:docPartObj>
        <w:docPartGallery w:val="Page Numbers (Bottom of Page)"/>
        <w:docPartUnique/>
      </w:docPartObj>
    </w:sdtPr>
    <w:sdtEndPr>
      <w:rPr>
        <w:noProof/>
      </w:rPr>
    </w:sdtEndPr>
    <w:sdtContent>
      <w:p w14:paraId="433D54E8" w14:textId="6CBD5570" w:rsidR="00C46AC2" w:rsidRDefault="00C46AC2">
        <w:pPr>
          <w:pStyle w:val="Footer"/>
          <w:jc w:val="right"/>
        </w:pPr>
        <w:r>
          <w:fldChar w:fldCharType="begin"/>
        </w:r>
        <w:r>
          <w:instrText xml:space="preserve"> PAGE   \* MERGEFORMAT </w:instrText>
        </w:r>
        <w:r>
          <w:fldChar w:fldCharType="separate"/>
        </w:r>
        <w:r w:rsidR="00926A8D">
          <w:rPr>
            <w:noProof/>
          </w:rPr>
          <w:t>2</w:t>
        </w:r>
        <w:r>
          <w:rPr>
            <w:noProof/>
          </w:rPr>
          <w:fldChar w:fldCharType="end"/>
        </w:r>
      </w:p>
    </w:sdtContent>
  </w:sdt>
  <w:p w14:paraId="0FCB203E" w14:textId="77777777" w:rsidR="00C46AC2" w:rsidRDefault="00C4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3F89" w14:textId="77777777" w:rsidR="00C46AC2" w:rsidRDefault="00C46AC2" w:rsidP="00951460">
      <w:pPr>
        <w:spacing w:after="0" w:line="240" w:lineRule="auto"/>
      </w:pPr>
      <w:r>
        <w:separator/>
      </w:r>
    </w:p>
  </w:footnote>
  <w:footnote w:type="continuationSeparator" w:id="0">
    <w:p w14:paraId="2F880FC9" w14:textId="77777777" w:rsidR="00C46AC2" w:rsidRDefault="00C46AC2" w:rsidP="0095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4CDD"/>
    <w:multiLevelType w:val="multilevel"/>
    <w:tmpl w:val="0E6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D134A"/>
    <w:multiLevelType w:val="hybridMultilevel"/>
    <w:tmpl w:val="543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46158"/>
    <w:rsid w:val="00100670"/>
    <w:rsid w:val="00136796"/>
    <w:rsid w:val="001459BA"/>
    <w:rsid w:val="00153772"/>
    <w:rsid w:val="00161EAB"/>
    <w:rsid w:val="001A5D50"/>
    <w:rsid w:val="00236E6B"/>
    <w:rsid w:val="002A17B0"/>
    <w:rsid w:val="002A2620"/>
    <w:rsid w:val="00334B26"/>
    <w:rsid w:val="00350FDF"/>
    <w:rsid w:val="00374AA7"/>
    <w:rsid w:val="003C6D87"/>
    <w:rsid w:val="003E1613"/>
    <w:rsid w:val="0044646B"/>
    <w:rsid w:val="00451746"/>
    <w:rsid w:val="00482785"/>
    <w:rsid w:val="004957F5"/>
    <w:rsid w:val="004B0497"/>
    <w:rsid w:val="004B5545"/>
    <w:rsid w:val="004C7666"/>
    <w:rsid w:val="004D5F2C"/>
    <w:rsid w:val="005124E0"/>
    <w:rsid w:val="005531CF"/>
    <w:rsid w:val="005A0D89"/>
    <w:rsid w:val="005D0ECA"/>
    <w:rsid w:val="005E0100"/>
    <w:rsid w:val="00604A8A"/>
    <w:rsid w:val="00610522"/>
    <w:rsid w:val="00631AC9"/>
    <w:rsid w:val="00635204"/>
    <w:rsid w:val="00642F33"/>
    <w:rsid w:val="006A2F72"/>
    <w:rsid w:val="006E7E9D"/>
    <w:rsid w:val="00730B11"/>
    <w:rsid w:val="007469E7"/>
    <w:rsid w:val="00753AB0"/>
    <w:rsid w:val="00796BFB"/>
    <w:rsid w:val="007D0AF4"/>
    <w:rsid w:val="007E2467"/>
    <w:rsid w:val="00843CE7"/>
    <w:rsid w:val="0084781F"/>
    <w:rsid w:val="00865143"/>
    <w:rsid w:val="008930C6"/>
    <w:rsid w:val="008B0BDA"/>
    <w:rsid w:val="008E20F5"/>
    <w:rsid w:val="008E4E5D"/>
    <w:rsid w:val="00924216"/>
    <w:rsid w:val="00926A8D"/>
    <w:rsid w:val="009344F3"/>
    <w:rsid w:val="00951460"/>
    <w:rsid w:val="00981C1B"/>
    <w:rsid w:val="00985C05"/>
    <w:rsid w:val="00990D69"/>
    <w:rsid w:val="009D599D"/>
    <w:rsid w:val="009E7BF3"/>
    <w:rsid w:val="009F06D1"/>
    <w:rsid w:val="00A01A6F"/>
    <w:rsid w:val="00A10857"/>
    <w:rsid w:val="00A95C76"/>
    <w:rsid w:val="00AC20D8"/>
    <w:rsid w:val="00AD6306"/>
    <w:rsid w:val="00AE526C"/>
    <w:rsid w:val="00B060D7"/>
    <w:rsid w:val="00B83FC5"/>
    <w:rsid w:val="00BB0304"/>
    <w:rsid w:val="00BC5CB9"/>
    <w:rsid w:val="00BE291B"/>
    <w:rsid w:val="00C46AC2"/>
    <w:rsid w:val="00C47A4E"/>
    <w:rsid w:val="00C51B44"/>
    <w:rsid w:val="00C61AFF"/>
    <w:rsid w:val="00C64983"/>
    <w:rsid w:val="00CA2CBE"/>
    <w:rsid w:val="00CB5C89"/>
    <w:rsid w:val="00CD0B99"/>
    <w:rsid w:val="00CE347A"/>
    <w:rsid w:val="00CE42D3"/>
    <w:rsid w:val="00D24964"/>
    <w:rsid w:val="00D579C9"/>
    <w:rsid w:val="00D60FC6"/>
    <w:rsid w:val="00D676B8"/>
    <w:rsid w:val="00D739FD"/>
    <w:rsid w:val="00D91949"/>
    <w:rsid w:val="00E7282F"/>
    <w:rsid w:val="00E741F1"/>
    <w:rsid w:val="00E949C6"/>
    <w:rsid w:val="00EB4E62"/>
    <w:rsid w:val="00EF6EF9"/>
    <w:rsid w:val="00F200AD"/>
    <w:rsid w:val="00F63D59"/>
    <w:rsid w:val="00F81511"/>
    <w:rsid w:val="00FD5054"/>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F72F"/>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paragraph" w:styleId="ListParagraph">
    <w:name w:val="List Paragraph"/>
    <w:basedOn w:val="Normal"/>
    <w:uiPriority w:val="34"/>
    <w:qFormat/>
    <w:rsid w:val="00BE291B"/>
    <w:pPr>
      <w:spacing w:after="250" w:line="249" w:lineRule="auto"/>
      <w:ind w:left="720" w:hanging="10"/>
      <w:contextualSpacing/>
    </w:pPr>
    <w:rPr>
      <w:rFonts w:ascii="Arial" w:eastAsia="Arial" w:hAnsi="Arial" w:cs="Arial"/>
      <w:color w:val="333333"/>
      <w:sz w:val="19"/>
    </w:rPr>
  </w:style>
  <w:style w:type="paragraph" w:styleId="Header">
    <w:name w:val="header"/>
    <w:basedOn w:val="Normal"/>
    <w:link w:val="HeaderChar"/>
    <w:uiPriority w:val="99"/>
    <w:unhideWhenUsed/>
    <w:rsid w:val="0095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60"/>
  </w:style>
  <w:style w:type="paragraph" w:styleId="Footer">
    <w:name w:val="footer"/>
    <w:basedOn w:val="Normal"/>
    <w:link w:val="FooterChar"/>
    <w:uiPriority w:val="99"/>
    <w:unhideWhenUsed/>
    <w:rsid w:val="0095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60"/>
  </w:style>
  <w:style w:type="paragraph" w:customStyle="1" w:styleId="Default">
    <w:name w:val="Default"/>
    <w:rsid w:val="00374AA7"/>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D676B8"/>
    <w:rPr>
      <w:sz w:val="16"/>
      <w:szCs w:val="16"/>
    </w:rPr>
  </w:style>
  <w:style w:type="paragraph" w:styleId="CommentText">
    <w:name w:val="annotation text"/>
    <w:basedOn w:val="Normal"/>
    <w:link w:val="CommentTextChar"/>
    <w:uiPriority w:val="99"/>
    <w:unhideWhenUsed/>
    <w:rsid w:val="00D676B8"/>
    <w:pPr>
      <w:spacing w:line="240" w:lineRule="auto"/>
    </w:pPr>
    <w:rPr>
      <w:sz w:val="20"/>
      <w:szCs w:val="20"/>
    </w:rPr>
  </w:style>
  <w:style w:type="character" w:customStyle="1" w:styleId="CommentTextChar">
    <w:name w:val="Comment Text Char"/>
    <w:basedOn w:val="DefaultParagraphFont"/>
    <w:link w:val="CommentText"/>
    <w:uiPriority w:val="99"/>
    <w:rsid w:val="00D676B8"/>
    <w:rPr>
      <w:sz w:val="20"/>
      <w:szCs w:val="20"/>
    </w:rPr>
  </w:style>
  <w:style w:type="paragraph" w:styleId="CommentSubject">
    <w:name w:val="annotation subject"/>
    <w:basedOn w:val="CommentText"/>
    <w:next w:val="CommentText"/>
    <w:link w:val="CommentSubjectChar"/>
    <w:uiPriority w:val="99"/>
    <w:semiHidden/>
    <w:unhideWhenUsed/>
    <w:rsid w:val="00D676B8"/>
    <w:rPr>
      <w:b/>
      <w:bCs/>
    </w:rPr>
  </w:style>
  <w:style w:type="character" w:customStyle="1" w:styleId="CommentSubjectChar">
    <w:name w:val="Comment Subject Char"/>
    <w:basedOn w:val="CommentTextChar"/>
    <w:link w:val="CommentSubject"/>
    <w:uiPriority w:val="99"/>
    <w:semiHidden/>
    <w:rsid w:val="00D676B8"/>
    <w:rPr>
      <w:b/>
      <w:bCs/>
      <w:sz w:val="20"/>
      <w:szCs w:val="20"/>
    </w:rPr>
  </w:style>
  <w:style w:type="paragraph" w:customStyle="1" w:styleId="paragraph">
    <w:name w:val="paragraph"/>
    <w:basedOn w:val="Normal"/>
    <w:rsid w:val="007D0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AF4"/>
  </w:style>
  <w:style w:type="character" w:customStyle="1" w:styleId="eop">
    <w:name w:val="eop"/>
    <w:basedOn w:val="DefaultParagraphFont"/>
    <w:rsid w:val="007D0AF4"/>
  </w:style>
  <w:style w:type="character" w:customStyle="1" w:styleId="advancedproofingissue">
    <w:name w:val="advancedproofingissue"/>
    <w:basedOn w:val="DefaultParagraphFont"/>
    <w:rsid w:val="007D0AF4"/>
  </w:style>
  <w:style w:type="character" w:customStyle="1" w:styleId="spellingerror">
    <w:name w:val="spellingerror"/>
    <w:basedOn w:val="DefaultParagraphFont"/>
    <w:rsid w:val="00BB0304"/>
  </w:style>
  <w:style w:type="character" w:customStyle="1" w:styleId="contextualspellingandgrammarerror">
    <w:name w:val="contextualspellingandgrammarerror"/>
    <w:basedOn w:val="DefaultParagraphFont"/>
    <w:rsid w:val="00BB0304"/>
  </w:style>
  <w:style w:type="character" w:styleId="Hyperlink">
    <w:name w:val="Hyperlink"/>
    <w:basedOn w:val="DefaultParagraphFont"/>
    <w:uiPriority w:val="99"/>
    <w:semiHidden/>
    <w:unhideWhenUsed/>
    <w:rsid w:val="00C46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9085">
      <w:bodyDiv w:val="1"/>
      <w:marLeft w:val="0"/>
      <w:marRight w:val="0"/>
      <w:marTop w:val="0"/>
      <w:marBottom w:val="0"/>
      <w:divBdr>
        <w:top w:val="none" w:sz="0" w:space="0" w:color="auto"/>
        <w:left w:val="none" w:sz="0" w:space="0" w:color="auto"/>
        <w:bottom w:val="none" w:sz="0" w:space="0" w:color="auto"/>
        <w:right w:val="none" w:sz="0" w:space="0" w:color="auto"/>
      </w:divBdr>
    </w:div>
    <w:div w:id="565410824">
      <w:bodyDiv w:val="1"/>
      <w:marLeft w:val="0"/>
      <w:marRight w:val="0"/>
      <w:marTop w:val="0"/>
      <w:marBottom w:val="0"/>
      <w:divBdr>
        <w:top w:val="none" w:sz="0" w:space="0" w:color="auto"/>
        <w:left w:val="none" w:sz="0" w:space="0" w:color="auto"/>
        <w:bottom w:val="none" w:sz="0" w:space="0" w:color="auto"/>
        <w:right w:val="none" w:sz="0" w:space="0" w:color="auto"/>
      </w:divBdr>
      <w:divsChild>
        <w:div w:id="226960189">
          <w:marLeft w:val="0"/>
          <w:marRight w:val="0"/>
          <w:marTop w:val="0"/>
          <w:marBottom w:val="0"/>
          <w:divBdr>
            <w:top w:val="none" w:sz="0" w:space="0" w:color="auto"/>
            <w:left w:val="none" w:sz="0" w:space="0" w:color="auto"/>
            <w:bottom w:val="none" w:sz="0" w:space="0" w:color="auto"/>
            <w:right w:val="none" w:sz="0" w:space="0" w:color="auto"/>
          </w:divBdr>
        </w:div>
        <w:div w:id="1797946134">
          <w:marLeft w:val="0"/>
          <w:marRight w:val="0"/>
          <w:marTop w:val="0"/>
          <w:marBottom w:val="0"/>
          <w:divBdr>
            <w:top w:val="none" w:sz="0" w:space="0" w:color="auto"/>
            <w:left w:val="none" w:sz="0" w:space="0" w:color="auto"/>
            <w:bottom w:val="none" w:sz="0" w:space="0" w:color="auto"/>
            <w:right w:val="none" w:sz="0" w:space="0" w:color="auto"/>
          </w:divBdr>
        </w:div>
        <w:div w:id="487670825">
          <w:marLeft w:val="0"/>
          <w:marRight w:val="0"/>
          <w:marTop w:val="0"/>
          <w:marBottom w:val="0"/>
          <w:divBdr>
            <w:top w:val="none" w:sz="0" w:space="0" w:color="auto"/>
            <w:left w:val="none" w:sz="0" w:space="0" w:color="auto"/>
            <w:bottom w:val="none" w:sz="0" w:space="0" w:color="auto"/>
            <w:right w:val="none" w:sz="0" w:space="0" w:color="auto"/>
          </w:divBdr>
        </w:div>
        <w:div w:id="1865897250">
          <w:marLeft w:val="0"/>
          <w:marRight w:val="0"/>
          <w:marTop w:val="0"/>
          <w:marBottom w:val="0"/>
          <w:divBdr>
            <w:top w:val="none" w:sz="0" w:space="0" w:color="auto"/>
            <w:left w:val="none" w:sz="0" w:space="0" w:color="auto"/>
            <w:bottom w:val="none" w:sz="0" w:space="0" w:color="auto"/>
            <w:right w:val="none" w:sz="0" w:space="0" w:color="auto"/>
          </w:divBdr>
        </w:div>
        <w:div w:id="708452278">
          <w:marLeft w:val="0"/>
          <w:marRight w:val="0"/>
          <w:marTop w:val="0"/>
          <w:marBottom w:val="0"/>
          <w:divBdr>
            <w:top w:val="none" w:sz="0" w:space="0" w:color="auto"/>
            <w:left w:val="none" w:sz="0" w:space="0" w:color="auto"/>
            <w:bottom w:val="none" w:sz="0" w:space="0" w:color="auto"/>
            <w:right w:val="none" w:sz="0" w:space="0" w:color="auto"/>
          </w:divBdr>
        </w:div>
      </w:divsChild>
    </w:div>
    <w:div w:id="809247013">
      <w:bodyDiv w:val="1"/>
      <w:marLeft w:val="0"/>
      <w:marRight w:val="0"/>
      <w:marTop w:val="0"/>
      <w:marBottom w:val="0"/>
      <w:divBdr>
        <w:top w:val="none" w:sz="0" w:space="0" w:color="auto"/>
        <w:left w:val="none" w:sz="0" w:space="0" w:color="auto"/>
        <w:bottom w:val="none" w:sz="0" w:space="0" w:color="auto"/>
        <w:right w:val="none" w:sz="0" w:space="0" w:color="auto"/>
      </w:divBdr>
      <w:divsChild>
        <w:div w:id="1146093768">
          <w:marLeft w:val="0"/>
          <w:marRight w:val="0"/>
          <w:marTop w:val="0"/>
          <w:marBottom w:val="0"/>
          <w:divBdr>
            <w:top w:val="none" w:sz="0" w:space="0" w:color="auto"/>
            <w:left w:val="none" w:sz="0" w:space="0" w:color="auto"/>
            <w:bottom w:val="none" w:sz="0" w:space="0" w:color="auto"/>
            <w:right w:val="none" w:sz="0" w:space="0" w:color="auto"/>
          </w:divBdr>
        </w:div>
        <w:div w:id="2069839778">
          <w:marLeft w:val="0"/>
          <w:marRight w:val="0"/>
          <w:marTop w:val="0"/>
          <w:marBottom w:val="0"/>
          <w:divBdr>
            <w:top w:val="none" w:sz="0" w:space="0" w:color="auto"/>
            <w:left w:val="none" w:sz="0" w:space="0" w:color="auto"/>
            <w:bottom w:val="none" w:sz="0" w:space="0" w:color="auto"/>
            <w:right w:val="none" w:sz="0" w:space="0" w:color="auto"/>
          </w:divBdr>
        </w:div>
        <w:div w:id="1475175860">
          <w:marLeft w:val="0"/>
          <w:marRight w:val="0"/>
          <w:marTop w:val="0"/>
          <w:marBottom w:val="0"/>
          <w:divBdr>
            <w:top w:val="none" w:sz="0" w:space="0" w:color="auto"/>
            <w:left w:val="none" w:sz="0" w:space="0" w:color="auto"/>
            <w:bottom w:val="none" w:sz="0" w:space="0" w:color="auto"/>
            <w:right w:val="none" w:sz="0" w:space="0" w:color="auto"/>
          </w:divBdr>
        </w:div>
        <w:div w:id="1201092741">
          <w:marLeft w:val="0"/>
          <w:marRight w:val="0"/>
          <w:marTop w:val="0"/>
          <w:marBottom w:val="0"/>
          <w:divBdr>
            <w:top w:val="none" w:sz="0" w:space="0" w:color="auto"/>
            <w:left w:val="none" w:sz="0" w:space="0" w:color="auto"/>
            <w:bottom w:val="none" w:sz="0" w:space="0" w:color="auto"/>
            <w:right w:val="none" w:sz="0" w:space="0" w:color="auto"/>
          </w:divBdr>
        </w:div>
        <w:div w:id="1526213939">
          <w:marLeft w:val="0"/>
          <w:marRight w:val="0"/>
          <w:marTop w:val="0"/>
          <w:marBottom w:val="0"/>
          <w:divBdr>
            <w:top w:val="none" w:sz="0" w:space="0" w:color="auto"/>
            <w:left w:val="none" w:sz="0" w:space="0" w:color="auto"/>
            <w:bottom w:val="none" w:sz="0" w:space="0" w:color="auto"/>
            <w:right w:val="none" w:sz="0" w:space="0" w:color="auto"/>
          </w:divBdr>
        </w:div>
        <w:div w:id="323049666">
          <w:marLeft w:val="0"/>
          <w:marRight w:val="0"/>
          <w:marTop w:val="0"/>
          <w:marBottom w:val="0"/>
          <w:divBdr>
            <w:top w:val="none" w:sz="0" w:space="0" w:color="auto"/>
            <w:left w:val="none" w:sz="0" w:space="0" w:color="auto"/>
            <w:bottom w:val="none" w:sz="0" w:space="0" w:color="auto"/>
            <w:right w:val="none" w:sz="0" w:space="0" w:color="auto"/>
          </w:divBdr>
        </w:div>
        <w:div w:id="80042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815125D9D824894100CC663B17F25" ma:contentTypeVersion="2" ma:contentTypeDescription="Create a new document." ma:contentTypeScope="" ma:versionID="2a0c94ca00af26f492f5e8e3817b5843">
  <xsd:schema xmlns:xsd="http://www.w3.org/2001/XMLSchema" xmlns:xs="http://www.w3.org/2001/XMLSchema" xmlns:p="http://schemas.microsoft.com/office/2006/metadata/properties" xmlns:ns3="39c86642-1a84-496c-9bfd-70be7696e836" targetNamespace="http://schemas.microsoft.com/office/2006/metadata/properties" ma:root="true" ma:fieldsID="9f10761b7c6b98eae6a037ad942349ba" ns3:_="">
    <xsd:import namespace="39c86642-1a84-496c-9bfd-70be7696e8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86642-1a84-496c-9bfd-70be7696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412B0-A5B2-47BB-A2CF-BEE6F7A3EAA6}">
  <ds:schemaRefs>
    <ds:schemaRef ds:uri="http://schemas.openxmlformats.org/officeDocument/2006/bibliography"/>
  </ds:schemaRefs>
</ds:datastoreItem>
</file>

<file path=customXml/itemProps2.xml><?xml version="1.0" encoding="utf-8"?>
<ds:datastoreItem xmlns:ds="http://schemas.openxmlformats.org/officeDocument/2006/customXml" ds:itemID="{A784523C-73D6-4630-A775-106784274DA2}">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9c86642-1a84-496c-9bfd-70be7696e836"/>
    <ds:schemaRef ds:uri="http://purl.org/dc/terms/"/>
  </ds:schemaRefs>
</ds:datastoreItem>
</file>

<file path=customXml/itemProps3.xml><?xml version="1.0" encoding="utf-8"?>
<ds:datastoreItem xmlns:ds="http://schemas.openxmlformats.org/officeDocument/2006/customXml" ds:itemID="{882B533D-25E2-4698-B6CA-D4AA3F3C9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86642-1a84-496c-9bfd-70be7696e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E2549-5F4A-4F96-B361-64B024098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wtg77908</dc:creator>
  <cp:lastModifiedBy>Traver, Dawn (DBHDS)</cp:lastModifiedBy>
  <cp:revision>2</cp:revision>
  <dcterms:created xsi:type="dcterms:W3CDTF">2022-12-22T17:02:00Z</dcterms:created>
  <dcterms:modified xsi:type="dcterms:W3CDTF">2022-12-22T17:02:00Z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0x010100343815125D9D824894100CC663B17F25</vt:lpwstr>
  </property>
  <property fmtid="{D5CDD505-2E9C-101B-9397-08002B2CF9AE}" pid="3" name="MediaServiceImageTags">
    <vt:lpwstr/>
  </property>
</Properties>
</file>