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ECA" w:rsidRDefault="00D60FC6" w:rsidP="00D60FC6">
      <w:pPr>
        <w:jc w:val="center"/>
      </w:pPr>
      <w:r w:rsidRPr="00D60FC6">
        <w:rPr>
          <w:noProof/>
        </w:rPr>
        <w:drawing>
          <wp:anchor distT="0" distB="0" distL="114300" distR="114300" simplePos="0" relativeHeight="251659264" behindDoc="1" locked="0" layoutInCell="1" allowOverlap="1">
            <wp:simplePos x="0" y="0"/>
            <wp:positionH relativeFrom="column">
              <wp:posOffset>3006799</wp:posOffset>
            </wp:positionH>
            <wp:positionV relativeFrom="paragraph">
              <wp:posOffset>116958</wp:posOffset>
            </wp:positionV>
            <wp:extent cx="937880" cy="956930"/>
            <wp:effectExtent l="19050" t="0" r="0" b="0"/>
            <wp:wrapNone/>
            <wp:docPr id="7" name="Picture 7" descr="State-Seal-Blue---BES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te-Seal-Blue---BEST3"/>
                    <pic:cNvPicPr>
                      <a:picLocks noChangeAspect="1" noChangeArrowheads="1"/>
                    </pic:cNvPicPr>
                  </pic:nvPicPr>
                  <pic:blipFill>
                    <a:blip r:embed="rId11" cstate="print"/>
                    <a:srcRect/>
                    <a:stretch>
                      <a:fillRect/>
                    </a:stretch>
                  </pic:blipFill>
                  <pic:spPr bwMode="auto">
                    <a:xfrm>
                      <a:off x="0" y="0"/>
                      <a:ext cx="937880" cy="956930"/>
                    </a:xfrm>
                    <a:prstGeom prst="rect">
                      <a:avLst/>
                    </a:prstGeom>
                    <a:noFill/>
                    <a:ln w="9525">
                      <a:noFill/>
                      <a:miter lim="800000"/>
                      <a:headEnd/>
                      <a:tailEnd/>
                    </a:ln>
                  </pic:spPr>
                </pic:pic>
              </a:graphicData>
            </a:graphic>
          </wp:anchor>
        </w:drawing>
      </w:r>
    </w:p>
    <w:p w:rsidR="00D60FC6" w:rsidRDefault="00D60FC6" w:rsidP="00D60FC6">
      <w:pPr>
        <w:pStyle w:val="BodyText"/>
        <w:rPr>
          <w:b w:val="0"/>
          <w:color w:val="00197D"/>
        </w:rPr>
      </w:pPr>
    </w:p>
    <w:p w:rsidR="00D60FC6" w:rsidRDefault="00D60FC6" w:rsidP="00D60FC6">
      <w:pPr>
        <w:pStyle w:val="BodyText"/>
        <w:rPr>
          <w:b w:val="0"/>
          <w:color w:val="00197D"/>
        </w:rPr>
      </w:pPr>
    </w:p>
    <w:p w:rsidR="00D60FC6" w:rsidRDefault="00D60FC6" w:rsidP="00D60FC6">
      <w:pPr>
        <w:pStyle w:val="BodyText"/>
        <w:rPr>
          <w:b w:val="0"/>
          <w:color w:val="00197D"/>
        </w:rPr>
      </w:pPr>
    </w:p>
    <w:p w:rsidR="00D60FC6" w:rsidRPr="00D60FC6" w:rsidRDefault="00D60FC6" w:rsidP="00D60FC6">
      <w:pPr>
        <w:pStyle w:val="BodyText"/>
        <w:rPr>
          <w:b w:val="0"/>
          <w:color w:val="00197D"/>
          <w:sz w:val="14"/>
          <w:szCs w:val="14"/>
        </w:rPr>
      </w:pPr>
    </w:p>
    <w:p w:rsidR="00D60FC6" w:rsidRPr="007469E7" w:rsidRDefault="00D60FC6" w:rsidP="00D60FC6">
      <w:pPr>
        <w:pStyle w:val="BodyText"/>
        <w:rPr>
          <w:rFonts w:ascii="Times New Roman" w:hAnsi="Times New Roman"/>
          <w:b w:val="0"/>
          <w:color w:val="00197D"/>
          <w:sz w:val="10"/>
          <w:szCs w:val="10"/>
        </w:rPr>
      </w:pPr>
      <w:r w:rsidRPr="00D60FC6">
        <w:rPr>
          <w:rFonts w:ascii="Times New Roman" w:hAnsi="Times New Roman"/>
          <w:b w:val="0"/>
          <w:color w:val="00197D"/>
        </w:rPr>
        <w:t>COMMONWEALTH of VIRGINIA</w:t>
      </w:r>
      <w:r w:rsidR="007469E7">
        <w:rPr>
          <w:rFonts w:ascii="Times New Roman" w:hAnsi="Times New Roman"/>
          <w:b w:val="0"/>
          <w:color w:val="00197D"/>
        </w:rPr>
        <w:br/>
      </w:r>
    </w:p>
    <w:p w:rsidR="006E7E9D" w:rsidRDefault="006E7E9D" w:rsidP="006E7E9D">
      <w:pPr>
        <w:widowControl w:val="0"/>
        <w:spacing w:line="-151" w:lineRule="auto"/>
        <w:jc w:val="center"/>
        <w:rPr>
          <w:rFonts w:ascii="Times New Roman" w:hAnsi="Times New Roman" w:cs="Times New Roman"/>
          <w:color w:val="00197D"/>
          <w:sz w:val="14"/>
          <w:szCs w:val="14"/>
        </w:rPr>
        <w:sectPr w:rsidR="006E7E9D" w:rsidSect="00D60FC6">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pPr>
    </w:p>
    <w:p w:rsidR="006E7E9D" w:rsidRPr="00D60FC6" w:rsidRDefault="00B060D7" w:rsidP="006E7E9D">
      <w:pPr>
        <w:widowControl w:val="0"/>
        <w:spacing w:line="-151" w:lineRule="auto"/>
        <w:jc w:val="center"/>
        <w:rPr>
          <w:rFonts w:ascii="Times New Roman" w:hAnsi="Times New Roman" w:cs="Times New Roman"/>
          <w:color w:val="00197D"/>
          <w:sz w:val="14"/>
          <w:szCs w:val="14"/>
        </w:rPr>
      </w:pPr>
      <w:r>
        <w:rPr>
          <w:rFonts w:ascii="Times New Roman" w:hAnsi="Times New Roman" w:cs="Times New Roman"/>
          <w:caps/>
          <w:color w:val="00197D"/>
          <w:sz w:val="14"/>
          <w:szCs w:val="14"/>
        </w:rPr>
        <w:t>NELSON SMITH</w:t>
      </w:r>
      <w:r w:rsidR="006E7E9D">
        <w:rPr>
          <w:rFonts w:ascii="Times New Roman" w:hAnsi="Times New Roman" w:cs="Times New Roman"/>
          <w:color w:val="00197D"/>
          <w:sz w:val="14"/>
          <w:szCs w:val="14"/>
        </w:rPr>
        <w:br/>
      </w:r>
      <w:r w:rsidR="006E7E9D" w:rsidRPr="00D60FC6">
        <w:rPr>
          <w:rFonts w:ascii="Times New Roman" w:hAnsi="Times New Roman" w:cs="Times New Roman"/>
          <w:color w:val="00197D"/>
          <w:sz w:val="14"/>
          <w:szCs w:val="14"/>
        </w:rPr>
        <w:t xml:space="preserve"> COMMISSIONER</w:t>
      </w:r>
    </w:p>
    <w:p w:rsidR="006E7E9D" w:rsidRDefault="006E7E9D" w:rsidP="00D60FC6">
      <w:pPr>
        <w:widowControl w:val="0"/>
        <w:spacing w:line="287" w:lineRule="auto"/>
        <w:jc w:val="center"/>
        <w:rPr>
          <w:rFonts w:ascii="Times New Roman" w:hAnsi="Times New Roman" w:cs="Times New Roman"/>
          <w:i/>
          <w:color w:val="00197D"/>
          <w:sz w:val="14"/>
          <w:szCs w:val="14"/>
        </w:rPr>
      </w:pPr>
    </w:p>
    <w:p w:rsidR="00D60FC6" w:rsidRDefault="00D60FC6" w:rsidP="00D60FC6">
      <w:pPr>
        <w:widowControl w:val="0"/>
        <w:spacing w:line="287" w:lineRule="auto"/>
        <w:jc w:val="center"/>
        <w:rPr>
          <w:rFonts w:ascii="Times New Roman" w:hAnsi="Times New Roman" w:cs="Times New Roman"/>
          <w:color w:val="00197D"/>
          <w:sz w:val="16"/>
        </w:rPr>
      </w:pPr>
      <w:r w:rsidRPr="00D60FC6">
        <w:rPr>
          <w:rFonts w:ascii="Times New Roman" w:hAnsi="Times New Roman" w:cs="Times New Roman"/>
          <w:i/>
          <w:color w:val="00197D"/>
          <w:sz w:val="14"/>
          <w:szCs w:val="14"/>
        </w:rPr>
        <w:br/>
      </w:r>
      <w:r w:rsidRPr="00D60FC6">
        <w:rPr>
          <w:rFonts w:ascii="Times New Roman" w:hAnsi="Times New Roman" w:cs="Times New Roman"/>
          <w:i/>
          <w:color w:val="00197D"/>
          <w:sz w:val="20"/>
        </w:rPr>
        <w:t>DEPARTMENT OF</w:t>
      </w:r>
      <w:r>
        <w:rPr>
          <w:rFonts w:ascii="Times New Roman" w:hAnsi="Times New Roman" w:cs="Times New Roman"/>
          <w:i/>
          <w:color w:val="00197D"/>
          <w:sz w:val="20"/>
        </w:rPr>
        <w:br/>
      </w:r>
      <w:r w:rsidRPr="00D60FC6">
        <w:rPr>
          <w:rFonts w:ascii="Times New Roman" w:hAnsi="Times New Roman" w:cs="Times New Roman"/>
          <w:i/>
          <w:color w:val="00197D"/>
          <w:sz w:val="20"/>
        </w:rPr>
        <w:t>BEHAVIORAL HEALTH AND DEVELOPMENTAL SERVICES</w:t>
      </w:r>
      <w:r>
        <w:rPr>
          <w:rFonts w:ascii="Times New Roman" w:hAnsi="Times New Roman" w:cs="Times New Roman"/>
          <w:i/>
          <w:color w:val="00197D"/>
          <w:sz w:val="20"/>
        </w:rPr>
        <w:br/>
      </w:r>
      <w:r w:rsidRPr="00D60FC6">
        <w:rPr>
          <w:rFonts w:ascii="Times New Roman" w:hAnsi="Times New Roman" w:cs="Times New Roman"/>
          <w:color w:val="00197D"/>
          <w:sz w:val="16"/>
        </w:rPr>
        <w:t>Post Office Box 1797</w:t>
      </w:r>
      <w:r>
        <w:rPr>
          <w:rFonts w:ascii="Times New Roman" w:hAnsi="Times New Roman" w:cs="Times New Roman"/>
          <w:color w:val="00197D"/>
          <w:sz w:val="16"/>
        </w:rPr>
        <w:br/>
      </w:r>
      <w:r w:rsidRPr="00D60FC6">
        <w:rPr>
          <w:rFonts w:ascii="Times New Roman" w:hAnsi="Times New Roman" w:cs="Times New Roman"/>
          <w:color w:val="00197D"/>
          <w:sz w:val="16"/>
        </w:rPr>
        <w:t>Richmond, Virginia   23218-1797</w:t>
      </w:r>
    </w:p>
    <w:p w:rsidR="006E7E9D" w:rsidRPr="007003AF" w:rsidRDefault="00D60FC6" w:rsidP="007003AF">
      <w:pPr>
        <w:widowControl w:val="0"/>
        <w:jc w:val="center"/>
        <w:rPr>
          <w:rFonts w:ascii="Times New Roman" w:hAnsi="Times New Roman" w:cs="Times New Roman"/>
          <w:color w:val="00197D"/>
          <w:sz w:val="14"/>
          <w:szCs w:val="14"/>
        </w:rPr>
        <w:sectPr w:rsidR="006E7E9D" w:rsidRPr="007003AF" w:rsidSect="006E7E9D">
          <w:type w:val="continuous"/>
          <w:pgSz w:w="12240" w:h="15840"/>
          <w:pgMar w:top="720" w:right="180" w:bottom="720" w:left="180" w:header="720" w:footer="720" w:gutter="0"/>
          <w:cols w:num="3" w:space="823" w:equalWidth="0">
            <w:col w:w="2160" w:space="823"/>
            <w:col w:w="5914" w:space="823"/>
            <w:col w:w="2160"/>
          </w:cols>
          <w:docGrid w:linePitch="360"/>
        </w:sectPr>
      </w:pPr>
      <w:r w:rsidRPr="00D60FC6">
        <w:rPr>
          <w:rFonts w:ascii="Times New Roman" w:hAnsi="Times New Roman" w:cs="Times New Roman"/>
          <w:color w:val="00197D"/>
          <w:sz w:val="14"/>
          <w:szCs w:val="14"/>
        </w:rPr>
        <w:t>Telephone (804) 786-3921</w:t>
      </w:r>
      <w:r>
        <w:rPr>
          <w:rFonts w:ascii="Times New Roman" w:hAnsi="Times New Roman" w:cs="Times New Roman"/>
          <w:color w:val="00197D"/>
          <w:sz w:val="14"/>
          <w:szCs w:val="14"/>
        </w:rPr>
        <w:br/>
      </w:r>
      <w:r w:rsidRPr="00D60FC6">
        <w:rPr>
          <w:rFonts w:ascii="Times New Roman" w:hAnsi="Times New Roman" w:cs="Times New Roman"/>
          <w:color w:val="00197D"/>
          <w:sz w:val="14"/>
          <w:szCs w:val="14"/>
        </w:rPr>
        <w:t>Fax (804) 371-6638</w:t>
      </w:r>
      <w:r>
        <w:rPr>
          <w:rFonts w:ascii="Times New Roman" w:hAnsi="Times New Roman" w:cs="Times New Roman"/>
          <w:color w:val="00197D"/>
          <w:sz w:val="14"/>
          <w:szCs w:val="14"/>
        </w:rPr>
        <w:br/>
      </w:r>
      <w:r w:rsidRPr="00D60FC6">
        <w:rPr>
          <w:rFonts w:ascii="Times New Roman" w:hAnsi="Times New Roman" w:cs="Times New Roman"/>
          <w:color w:val="00197D"/>
          <w:sz w:val="14"/>
          <w:szCs w:val="14"/>
        </w:rPr>
        <w:t>www.dbhds.virginia.gov</w:t>
      </w:r>
    </w:p>
    <w:p w:rsidR="008B0BDA" w:rsidRPr="00F85FC2" w:rsidRDefault="007003AF" w:rsidP="007003AF">
      <w:pPr>
        <w:pStyle w:val="NoSpacing"/>
        <w:jc w:val="center"/>
        <w:rPr>
          <w:rFonts w:ascii="Times New Roman" w:hAnsi="Times New Roman" w:cs="Times New Roman"/>
          <w:i/>
          <w:color w:val="1F497D" w:themeColor="text2"/>
          <w:sz w:val="20"/>
          <w:szCs w:val="20"/>
        </w:rPr>
      </w:pPr>
      <w:r w:rsidRPr="00F85FC2">
        <w:rPr>
          <w:rFonts w:ascii="Times New Roman" w:hAnsi="Times New Roman" w:cs="Times New Roman"/>
          <w:i/>
          <w:color w:val="1F497D" w:themeColor="text2"/>
          <w:sz w:val="20"/>
          <w:szCs w:val="20"/>
        </w:rPr>
        <w:t>Office of Human Rights</w:t>
      </w:r>
    </w:p>
    <w:p w:rsidR="00F85FC2" w:rsidRDefault="00F85FC2" w:rsidP="00F85FC2">
      <w:pPr>
        <w:pStyle w:val="NoSpacing"/>
        <w:jc w:val="center"/>
        <w:rPr>
          <w:rFonts w:ascii="Times New Roman" w:hAnsi="Times New Roman" w:cs="Times New Roman"/>
          <w:sz w:val="24"/>
          <w:szCs w:val="24"/>
        </w:rPr>
      </w:pPr>
    </w:p>
    <w:p w:rsidR="00F85FC2" w:rsidRPr="00F85FC2" w:rsidRDefault="00F85FC2" w:rsidP="00F85FC2">
      <w:pPr>
        <w:pStyle w:val="NoSpacing"/>
        <w:rPr>
          <w:rFonts w:ascii="Times New Roman" w:hAnsi="Times New Roman" w:cs="Times New Roman"/>
          <w:sz w:val="24"/>
          <w:szCs w:val="24"/>
        </w:rPr>
      </w:pPr>
    </w:p>
    <w:p w:rsidR="00672FA1" w:rsidRPr="00B854DF" w:rsidRDefault="00672FA1" w:rsidP="00672FA1">
      <w:pPr>
        <w:pStyle w:val="Default"/>
        <w:rPr>
          <w:rFonts w:ascii="Times New Roman" w:hAnsi="Times New Roman" w:cs="Times New Roman"/>
          <w:b/>
          <w:sz w:val="22"/>
          <w:szCs w:val="22"/>
        </w:rPr>
      </w:pPr>
      <w:r w:rsidRPr="00B854DF">
        <w:rPr>
          <w:rFonts w:ascii="Times New Roman" w:hAnsi="Times New Roman" w:cs="Times New Roman"/>
          <w:b/>
          <w:sz w:val="22"/>
          <w:szCs w:val="22"/>
        </w:rPr>
        <w:t xml:space="preserve">To: DBHDS Facility Directors </w:t>
      </w:r>
    </w:p>
    <w:p w:rsidR="00672FA1" w:rsidRPr="00B854DF" w:rsidRDefault="00672FA1" w:rsidP="00672FA1">
      <w:pPr>
        <w:pStyle w:val="Default"/>
        <w:rPr>
          <w:rFonts w:ascii="Times New Roman" w:hAnsi="Times New Roman" w:cs="Times New Roman"/>
          <w:b/>
          <w:sz w:val="22"/>
          <w:szCs w:val="22"/>
        </w:rPr>
      </w:pPr>
    </w:p>
    <w:p w:rsidR="00672FA1" w:rsidRPr="00B854DF" w:rsidRDefault="00672FA1" w:rsidP="00672FA1">
      <w:pPr>
        <w:pStyle w:val="Default"/>
        <w:rPr>
          <w:rFonts w:ascii="Times New Roman" w:hAnsi="Times New Roman" w:cs="Times New Roman"/>
          <w:b/>
          <w:sz w:val="22"/>
          <w:szCs w:val="22"/>
        </w:rPr>
      </w:pPr>
      <w:r w:rsidRPr="00B854DF">
        <w:rPr>
          <w:rFonts w:ascii="Times New Roman" w:hAnsi="Times New Roman" w:cs="Times New Roman"/>
          <w:b/>
          <w:sz w:val="22"/>
          <w:szCs w:val="22"/>
        </w:rPr>
        <w:t xml:space="preserve">From: Taneika Goldman, State Human Rights Director </w:t>
      </w:r>
    </w:p>
    <w:p w:rsidR="00672FA1" w:rsidRPr="00B854DF" w:rsidRDefault="00672FA1" w:rsidP="00672FA1">
      <w:pPr>
        <w:pStyle w:val="Default"/>
        <w:rPr>
          <w:rFonts w:ascii="Times New Roman" w:hAnsi="Times New Roman" w:cs="Times New Roman"/>
          <w:b/>
          <w:sz w:val="22"/>
          <w:szCs w:val="22"/>
        </w:rPr>
      </w:pPr>
    </w:p>
    <w:p w:rsidR="00672FA1" w:rsidRPr="00B854DF" w:rsidRDefault="00672FA1" w:rsidP="00672FA1">
      <w:pPr>
        <w:pStyle w:val="Default"/>
        <w:rPr>
          <w:rFonts w:ascii="Times New Roman" w:hAnsi="Times New Roman" w:cs="Times New Roman"/>
          <w:b/>
          <w:sz w:val="22"/>
          <w:szCs w:val="22"/>
        </w:rPr>
      </w:pPr>
      <w:r w:rsidRPr="00B854DF">
        <w:rPr>
          <w:rFonts w:ascii="Times New Roman" w:hAnsi="Times New Roman" w:cs="Times New Roman"/>
          <w:b/>
          <w:sz w:val="22"/>
          <w:szCs w:val="22"/>
        </w:rPr>
        <w:t xml:space="preserve">Re: </w:t>
      </w:r>
      <w:r>
        <w:rPr>
          <w:rFonts w:ascii="Times New Roman" w:hAnsi="Times New Roman" w:cs="Times New Roman"/>
          <w:b/>
          <w:sz w:val="22"/>
          <w:szCs w:val="22"/>
        </w:rPr>
        <w:t>Clarification and Guidance for Investigating Restraint with Injury</w:t>
      </w:r>
      <w:r w:rsidRPr="00B854DF">
        <w:rPr>
          <w:rFonts w:ascii="Times New Roman" w:hAnsi="Times New Roman" w:cs="Times New Roman"/>
          <w:b/>
          <w:sz w:val="22"/>
          <w:szCs w:val="22"/>
        </w:rPr>
        <w:t xml:space="preserve"> </w:t>
      </w:r>
    </w:p>
    <w:p w:rsidR="00672FA1" w:rsidRPr="00B854DF" w:rsidRDefault="00672FA1" w:rsidP="00672FA1">
      <w:pPr>
        <w:pStyle w:val="Default"/>
        <w:rPr>
          <w:rFonts w:ascii="Times New Roman" w:hAnsi="Times New Roman" w:cs="Times New Roman"/>
          <w:b/>
          <w:sz w:val="22"/>
          <w:szCs w:val="22"/>
        </w:rPr>
      </w:pPr>
    </w:p>
    <w:p w:rsidR="00672FA1" w:rsidRPr="00B854DF" w:rsidRDefault="00672FA1" w:rsidP="00672FA1">
      <w:pPr>
        <w:pStyle w:val="Default"/>
        <w:rPr>
          <w:rFonts w:ascii="Times New Roman" w:hAnsi="Times New Roman" w:cs="Times New Roman"/>
          <w:b/>
          <w:sz w:val="22"/>
          <w:szCs w:val="22"/>
        </w:rPr>
      </w:pPr>
      <w:r w:rsidRPr="00B854DF">
        <w:rPr>
          <w:rFonts w:ascii="Times New Roman" w:hAnsi="Times New Roman" w:cs="Times New Roman"/>
          <w:b/>
          <w:sz w:val="22"/>
          <w:szCs w:val="22"/>
        </w:rPr>
        <w:t xml:space="preserve">Date: </w:t>
      </w:r>
      <w:r w:rsidR="005C0EB6">
        <w:rPr>
          <w:rFonts w:ascii="Times New Roman" w:hAnsi="Times New Roman" w:cs="Times New Roman"/>
          <w:b/>
          <w:sz w:val="22"/>
          <w:szCs w:val="22"/>
        </w:rPr>
        <w:t>April 1</w:t>
      </w:r>
      <w:r>
        <w:rPr>
          <w:rFonts w:ascii="Times New Roman" w:hAnsi="Times New Roman" w:cs="Times New Roman"/>
          <w:b/>
          <w:sz w:val="22"/>
          <w:szCs w:val="22"/>
        </w:rPr>
        <w:t>, 2022</w:t>
      </w:r>
    </w:p>
    <w:p w:rsidR="008B0BDA" w:rsidRPr="00D739FD" w:rsidRDefault="008B0BDA" w:rsidP="00672FA1">
      <w:pPr>
        <w:pStyle w:val="NoSpacing"/>
        <w:rPr>
          <w:rFonts w:ascii="Times New Roman" w:hAnsi="Times New Roman" w:cs="Times New Roman"/>
          <w:sz w:val="24"/>
          <w:szCs w:val="24"/>
        </w:rPr>
      </w:pPr>
    </w:p>
    <w:p w:rsidR="008B0BDA" w:rsidRDefault="00672FA1" w:rsidP="00D739FD">
      <w:pPr>
        <w:pStyle w:val="NoSpacing"/>
        <w:rPr>
          <w:rFonts w:ascii="Times New Roman" w:hAnsi="Times New Roman" w:cs="Times New Roman"/>
          <w:sz w:val="24"/>
          <w:szCs w:val="24"/>
        </w:rPr>
      </w:pPr>
      <w:r>
        <w:rPr>
          <w:rFonts w:ascii="Times New Roman" w:hAnsi="Times New Roman" w:cs="Times New Roman"/>
          <w:sz w:val="24"/>
          <w:szCs w:val="24"/>
        </w:rPr>
        <w:t xml:space="preserve">This memorandum is to provide clarification and guidance for investigating injuries received by individuals during restraint episodes in DBHDS operated facilities. The Office of Human Rights recognizes that defaulting to the definition of </w:t>
      </w:r>
      <w:r w:rsidRPr="00672FA1">
        <w:rPr>
          <w:rFonts w:ascii="Times New Roman" w:hAnsi="Times New Roman" w:cs="Times New Roman"/>
          <w:sz w:val="24"/>
          <w:szCs w:val="24"/>
          <w:u w:val="single"/>
        </w:rPr>
        <w:t>serious injury</w:t>
      </w:r>
      <w:r>
        <w:rPr>
          <w:rFonts w:ascii="Times New Roman" w:hAnsi="Times New Roman" w:cs="Times New Roman"/>
          <w:sz w:val="24"/>
          <w:szCs w:val="24"/>
        </w:rPr>
        <w:t xml:space="preserve"> in the Human Rights Regulations when stating providers will investigate </w:t>
      </w:r>
      <w:r>
        <w:rPr>
          <w:rFonts w:ascii="Times New Roman" w:hAnsi="Times New Roman" w:cs="Times New Roman"/>
          <w:i/>
          <w:sz w:val="24"/>
          <w:szCs w:val="24"/>
        </w:rPr>
        <w:t xml:space="preserve">restraint </w:t>
      </w:r>
      <w:r w:rsidR="009E4480">
        <w:rPr>
          <w:rFonts w:ascii="Times New Roman" w:hAnsi="Times New Roman" w:cs="Times New Roman"/>
          <w:i/>
          <w:sz w:val="24"/>
          <w:szCs w:val="24"/>
        </w:rPr>
        <w:t xml:space="preserve">episodes </w:t>
      </w:r>
      <w:r>
        <w:rPr>
          <w:rFonts w:ascii="Times New Roman" w:hAnsi="Times New Roman" w:cs="Times New Roman"/>
          <w:i/>
          <w:sz w:val="24"/>
          <w:szCs w:val="24"/>
        </w:rPr>
        <w:t>with injury</w:t>
      </w:r>
      <w:r>
        <w:rPr>
          <w:rFonts w:ascii="Times New Roman" w:hAnsi="Times New Roman" w:cs="Times New Roman"/>
          <w:sz w:val="24"/>
          <w:szCs w:val="24"/>
        </w:rPr>
        <w:t xml:space="preserve"> may leave DBHDS operated facilities in a unique position; given the number of licensed physicians on staff who may respond to various levels of injury as best practice. </w:t>
      </w:r>
    </w:p>
    <w:p w:rsidR="00672FA1" w:rsidRDefault="00672FA1" w:rsidP="00D739FD">
      <w:pPr>
        <w:pStyle w:val="NoSpacing"/>
        <w:rPr>
          <w:rFonts w:ascii="Times New Roman" w:hAnsi="Times New Roman" w:cs="Times New Roman"/>
          <w:sz w:val="24"/>
          <w:szCs w:val="24"/>
        </w:rPr>
      </w:pPr>
    </w:p>
    <w:p w:rsidR="00672FA1" w:rsidRDefault="00672FA1" w:rsidP="00D739FD">
      <w:pPr>
        <w:pStyle w:val="NoSpacing"/>
        <w:rPr>
          <w:rFonts w:ascii="Times New Roman" w:hAnsi="Times New Roman" w:cs="Times New Roman"/>
          <w:i/>
          <w:sz w:val="24"/>
          <w:szCs w:val="24"/>
        </w:rPr>
      </w:pPr>
      <w:r w:rsidRPr="00C2368D">
        <w:rPr>
          <w:rFonts w:ascii="Times New Roman" w:hAnsi="Times New Roman" w:cs="Times New Roman"/>
          <w:i/>
          <w:sz w:val="24"/>
          <w:szCs w:val="24"/>
        </w:rPr>
        <w:t>"Serious injury" means any injury resulting in bodily hurt, damage, harm, or loss that requires medical attention by a licensed physician.</w:t>
      </w:r>
      <w:r w:rsidR="00C2368D">
        <w:rPr>
          <w:rFonts w:ascii="Times New Roman" w:hAnsi="Times New Roman" w:cs="Times New Roman"/>
          <w:i/>
          <w:sz w:val="24"/>
          <w:szCs w:val="24"/>
        </w:rPr>
        <w:t xml:space="preserve"> [12VAC35-115-30]</w:t>
      </w:r>
    </w:p>
    <w:p w:rsidR="00C2368D" w:rsidRDefault="00C2368D" w:rsidP="00D739FD">
      <w:pPr>
        <w:pStyle w:val="NoSpacing"/>
        <w:rPr>
          <w:rFonts w:ascii="Times New Roman" w:hAnsi="Times New Roman" w:cs="Times New Roman"/>
          <w:i/>
          <w:sz w:val="24"/>
          <w:szCs w:val="24"/>
        </w:rPr>
      </w:pPr>
    </w:p>
    <w:p w:rsidR="00C2368D" w:rsidRDefault="00C2368D" w:rsidP="00D739FD">
      <w:pPr>
        <w:pStyle w:val="NoSpacing"/>
        <w:rPr>
          <w:rFonts w:ascii="Times New Roman" w:hAnsi="Times New Roman" w:cs="Times New Roman"/>
          <w:sz w:val="24"/>
          <w:szCs w:val="24"/>
        </w:rPr>
      </w:pPr>
      <w:r>
        <w:rPr>
          <w:rFonts w:ascii="Times New Roman" w:hAnsi="Times New Roman" w:cs="Times New Roman"/>
          <w:sz w:val="24"/>
          <w:szCs w:val="24"/>
        </w:rPr>
        <w:t xml:space="preserve">Therefore, </w:t>
      </w:r>
      <w:r w:rsidR="009E4480">
        <w:rPr>
          <w:rFonts w:ascii="Times New Roman" w:hAnsi="Times New Roman" w:cs="Times New Roman"/>
          <w:sz w:val="24"/>
          <w:szCs w:val="24"/>
        </w:rPr>
        <w:t>criteria have</w:t>
      </w:r>
      <w:r>
        <w:rPr>
          <w:rFonts w:ascii="Times New Roman" w:hAnsi="Times New Roman" w:cs="Times New Roman"/>
          <w:sz w:val="24"/>
          <w:szCs w:val="24"/>
        </w:rPr>
        <w:t xml:space="preserve"> been identified </w:t>
      </w:r>
      <w:r w:rsidR="009E4480">
        <w:rPr>
          <w:rFonts w:ascii="Times New Roman" w:hAnsi="Times New Roman" w:cs="Times New Roman"/>
          <w:sz w:val="24"/>
          <w:szCs w:val="24"/>
        </w:rPr>
        <w:t xml:space="preserve">for when restraint episodes with injury must, in addition to being reported in the Incident Tracker and PAIRS, be investigated for abuse </w:t>
      </w:r>
      <w:r w:rsidR="007962C6" w:rsidRPr="00FC55C3">
        <w:rPr>
          <w:rFonts w:ascii="Times New Roman" w:hAnsi="Times New Roman" w:cs="Times New Roman"/>
          <w:sz w:val="24"/>
          <w:szCs w:val="24"/>
        </w:rPr>
        <w:t>or neglect</w:t>
      </w:r>
      <w:r w:rsidR="00F37AB3">
        <w:rPr>
          <w:rFonts w:ascii="Times New Roman" w:hAnsi="Times New Roman" w:cs="Times New Roman"/>
          <w:sz w:val="24"/>
          <w:szCs w:val="24"/>
        </w:rPr>
        <w:t>,</w:t>
      </w:r>
      <w:r w:rsidR="007962C6" w:rsidRPr="00FC55C3">
        <w:rPr>
          <w:rFonts w:ascii="Times New Roman" w:hAnsi="Times New Roman" w:cs="Times New Roman"/>
          <w:sz w:val="24"/>
          <w:szCs w:val="24"/>
        </w:rPr>
        <w:t xml:space="preserve"> </w:t>
      </w:r>
      <w:r w:rsidR="009E4480">
        <w:rPr>
          <w:rFonts w:ascii="Times New Roman" w:hAnsi="Times New Roman" w:cs="Times New Roman"/>
          <w:sz w:val="24"/>
          <w:szCs w:val="24"/>
        </w:rPr>
        <w:t>also known as a DI 201 Investigation. It is worth noting that the Director may also c</w:t>
      </w:r>
      <w:r w:rsidR="00157198">
        <w:rPr>
          <w:rFonts w:ascii="Times New Roman" w:hAnsi="Times New Roman" w:cs="Times New Roman"/>
          <w:sz w:val="24"/>
          <w:szCs w:val="24"/>
        </w:rPr>
        <w:t xml:space="preserve">hoose to investigate even if </w:t>
      </w:r>
      <w:r w:rsidR="00157198" w:rsidRPr="00FC55C3">
        <w:rPr>
          <w:rFonts w:ascii="Times New Roman" w:hAnsi="Times New Roman" w:cs="Times New Roman"/>
          <w:sz w:val="24"/>
          <w:szCs w:val="24"/>
        </w:rPr>
        <w:t>this</w:t>
      </w:r>
      <w:r w:rsidR="009E4480" w:rsidRPr="00157198">
        <w:rPr>
          <w:rFonts w:ascii="Times New Roman" w:hAnsi="Times New Roman" w:cs="Times New Roman"/>
          <w:color w:val="FF0000"/>
          <w:sz w:val="24"/>
          <w:szCs w:val="24"/>
        </w:rPr>
        <w:t xml:space="preserve"> </w:t>
      </w:r>
      <w:r w:rsidR="009E4480">
        <w:rPr>
          <w:rFonts w:ascii="Times New Roman" w:hAnsi="Times New Roman" w:cs="Times New Roman"/>
          <w:sz w:val="24"/>
          <w:szCs w:val="24"/>
        </w:rPr>
        <w:t xml:space="preserve">criteria is not met. </w:t>
      </w:r>
    </w:p>
    <w:p w:rsidR="00C2368D" w:rsidRDefault="00C2368D" w:rsidP="00D739FD">
      <w:pPr>
        <w:pStyle w:val="NoSpacing"/>
        <w:rPr>
          <w:rFonts w:ascii="Times New Roman" w:hAnsi="Times New Roman" w:cs="Times New Roman"/>
          <w:sz w:val="24"/>
          <w:szCs w:val="24"/>
        </w:rPr>
      </w:pPr>
    </w:p>
    <w:p w:rsidR="00C2368D" w:rsidRDefault="009E4480" w:rsidP="00D739FD">
      <w:pPr>
        <w:pStyle w:val="NoSpacing"/>
        <w:rPr>
          <w:rFonts w:ascii="Times New Roman" w:hAnsi="Times New Roman" w:cs="Times New Roman"/>
          <w:sz w:val="24"/>
          <w:szCs w:val="24"/>
        </w:rPr>
      </w:pPr>
      <w:r>
        <w:rPr>
          <w:rFonts w:ascii="Times New Roman" w:hAnsi="Times New Roman" w:cs="Times New Roman"/>
          <w:sz w:val="24"/>
          <w:szCs w:val="24"/>
        </w:rPr>
        <w:t>R</w:t>
      </w:r>
      <w:r w:rsidR="00C2368D">
        <w:rPr>
          <w:rFonts w:ascii="Times New Roman" w:hAnsi="Times New Roman" w:cs="Times New Roman"/>
          <w:sz w:val="24"/>
          <w:szCs w:val="24"/>
        </w:rPr>
        <w:t>estraint episodes</w:t>
      </w:r>
      <w:r w:rsidR="00C2368D" w:rsidRPr="00C2368D">
        <w:rPr>
          <w:rFonts w:ascii="Times New Roman" w:hAnsi="Times New Roman" w:cs="Times New Roman"/>
          <w:sz w:val="24"/>
          <w:szCs w:val="24"/>
        </w:rPr>
        <w:t xml:space="preserve"> that involve an allegation or suspicion of abuse or neglect must be entered into CHRIS within 24 hours of the date of discovery in accordance with the Human Rights regulations 12VAC35-115-230 Provider Reporting Requirements. Entries should be made using the CHRIS allegation category “</w:t>
      </w:r>
      <w:r>
        <w:rPr>
          <w:rFonts w:ascii="Times New Roman" w:hAnsi="Times New Roman" w:cs="Times New Roman"/>
          <w:sz w:val="24"/>
          <w:szCs w:val="24"/>
        </w:rPr>
        <w:t>Seclusion/Restraint</w:t>
      </w:r>
      <w:r w:rsidR="00C2368D" w:rsidRPr="00C2368D">
        <w:rPr>
          <w:rFonts w:ascii="Times New Roman" w:hAnsi="Times New Roman" w:cs="Times New Roman"/>
          <w:sz w:val="24"/>
          <w:szCs w:val="24"/>
        </w:rPr>
        <w:t>”</w:t>
      </w:r>
      <w:r>
        <w:rPr>
          <w:rFonts w:ascii="Times New Roman" w:hAnsi="Times New Roman" w:cs="Times New Roman"/>
          <w:sz w:val="24"/>
          <w:szCs w:val="24"/>
        </w:rPr>
        <w:t xml:space="preserve"> and one of the subcategories “Excessive use of force in implementing” or “Not in compliance with standards.”</w:t>
      </w:r>
      <w:r w:rsidR="00C2368D" w:rsidRPr="00C2368D">
        <w:rPr>
          <w:rFonts w:ascii="Times New Roman" w:hAnsi="Times New Roman" w:cs="Times New Roman"/>
          <w:sz w:val="24"/>
          <w:szCs w:val="24"/>
        </w:rPr>
        <w:t xml:space="preserve"> These </w:t>
      </w:r>
      <w:r>
        <w:rPr>
          <w:rFonts w:ascii="Times New Roman" w:hAnsi="Times New Roman" w:cs="Times New Roman"/>
          <w:sz w:val="24"/>
          <w:szCs w:val="24"/>
        </w:rPr>
        <w:t>cases</w:t>
      </w:r>
      <w:r w:rsidR="00C2368D" w:rsidRPr="00C2368D">
        <w:rPr>
          <w:rFonts w:ascii="Times New Roman" w:hAnsi="Times New Roman" w:cs="Times New Roman"/>
          <w:sz w:val="24"/>
          <w:szCs w:val="24"/>
        </w:rPr>
        <w:t xml:space="preserve"> must be investigated in full accordance wi</w:t>
      </w:r>
      <w:r w:rsidR="00F37AB3">
        <w:rPr>
          <w:rFonts w:ascii="Times New Roman" w:hAnsi="Times New Roman" w:cs="Times New Roman"/>
          <w:sz w:val="24"/>
          <w:szCs w:val="24"/>
        </w:rPr>
        <w:t>th DI 201 and the Human Rights R</w:t>
      </w:r>
      <w:r w:rsidR="00C2368D" w:rsidRPr="00C2368D">
        <w:rPr>
          <w:rFonts w:ascii="Times New Roman" w:hAnsi="Times New Roman" w:cs="Times New Roman"/>
          <w:sz w:val="24"/>
          <w:szCs w:val="24"/>
        </w:rPr>
        <w:t xml:space="preserve">egulations. </w:t>
      </w:r>
      <w:r>
        <w:rPr>
          <w:rFonts w:ascii="Times New Roman" w:hAnsi="Times New Roman" w:cs="Times New Roman"/>
          <w:sz w:val="24"/>
          <w:szCs w:val="24"/>
        </w:rPr>
        <w:t>Restraint episodes with injury</w:t>
      </w:r>
      <w:r w:rsidR="00C2368D" w:rsidRPr="00C2368D">
        <w:rPr>
          <w:rFonts w:ascii="Times New Roman" w:hAnsi="Times New Roman" w:cs="Times New Roman"/>
          <w:sz w:val="24"/>
          <w:szCs w:val="24"/>
        </w:rPr>
        <w:t xml:space="preserve"> requiring entry into CHRIS and a DI 201 Investigation should meet at least one of the following criteria:</w:t>
      </w:r>
    </w:p>
    <w:p w:rsidR="009E4480" w:rsidRDefault="009E4480" w:rsidP="00D739FD">
      <w:pPr>
        <w:pStyle w:val="NoSpacing"/>
        <w:rPr>
          <w:rFonts w:ascii="Times New Roman" w:hAnsi="Times New Roman" w:cs="Times New Roman"/>
          <w:sz w:val="24"/>
          <w:szCs w:val="24"/>
        </w:rPr>
      </w:pPr>
    </w:p>
    <w:p w:rsidR="00C2368D" w:rsidRDefault="009E4480" w:rsidP="00C2368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injury has a DI 401 outcome severity level of 03, 04 or 05.</w:t>
      </w:r>
    </w:p>
    <w:p w:rsidR="009E4480" w:rsidRDefault="009E4480" w:rsidP="00C2368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An individual, or chosen representative, files an allegation </w:t>
      </w:r>
      <w:r w:rsidR="00F37AB3">
        <w:rPr>
          <w:rFonts w:ascii="Times New Roman" w:hAnsi="Times New Roman" w:cs="Times New Roman"/>
          <w:sz w:val="24"/>
          <w:szCs w:val="24"/>
        </w:rPr>
        <w:t>(</w:t>
      </w:r>
      <w:r>
        <w:rPr>
          <w:rFonts w:ascii="Times New Roman" w:hAnsi="Times New Roman" w:cs="Times New Roman"/>
          <w:sz w:val="24"/>
          <w:szCs w:val="24"/>
        </w:rPr>
        <w:t>regardless of the severity</w:t>
      </w:r>
      <w:r w:rsidR="00F37AB3">
        <w:rPr>
          <w:rFonts w:ascii="Times New Roman" w:hAnsi="Times New Roman" w:cs="Times New Roman"/>
          <w:sz w:val="24"/>
          <w:szCs w:val="24"/>
        </w:rPr>
        <w:t>)</w:t>
      </w:r>
      <w:r>
        <w:rPr>
          <w:rFonts w:ascii="Times New Roman" w:hAnsi="Times New Roman" w:cs="Times New Roman"/>
          <w:sz w:val="24"/>
          <w:szCs w:val="24"/>
        </w:rPr>
        <w:t>.</w:t>
      </w:r>
    </w:p>
    <w:p w:rsidR="009E4480" w:rsidRDefault="009E4480" w:rsidP="00C2368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The Director or Human Rights Advocate determines an investigation is needed to answer questions of potential excessive force or improper procedures. </w:t>
      </w:r>
    </w:p>
    <w:p w:rsidR="00AA2057" w:rsidRDefault="00AA2057" w:rsidP="00AA2057">
      <w:pPr>
        <w:pStyle w:val="NoSpacing"/>
        <w:ind w:left="720"/>
        <w:rPr>
          <w:rFonts w:ascii="Times New Roman" w:hAnsi="Times New Roman" w:cs="Times New Roman"/>
          <w:sz w:val="24"/>
          <w:szCs w:val="24"/>
        </w:rPr>
      </w:pPr>
    </w:p>
    <w:p w:rsidR="005C0EB6" w:rsidRPr="00157198" w:rsidRDefault="005C0EB6" w:rsidP="005C0EB6">
      <w:pPr>
        <w:pStyle w:val="NoSpacing"/>
        <w:rPr>
          <w:rFonts w:ascii="Times New Roman" w:hAnsi="Times New Roman" w:cs="Times New Roman"/>
          <w:color w:val="FF0000"/>
          <w:sz w:val="24"/>
          <w:szCs w:val="24"/>
        </w:rPr>
      </w:pPr>
      <w:r w:rsidRPr="005C0EB6">
        <w:rPr>
          <w:rFonts w:ascii="Times New Roman" w:hAnsi="Times New Roman" w:cs="Times New Roman"/>
          <w:sz w:val="24"/>
          <w:szCs w:val="24"/>
        </w:rPr>
        <w:t xml:space="preserve">Facilities should follow their own policy and procedures related </w:t>
      </w:r>
      <w:r>
        <w:rPr>
          <w:rFonts w:ascii="Times New Roman" w:hAnsi="Times New Roman" w:cs="Times New Roman"/>
          <w:sz w:val="24"/>
          <w:szCs w:val="24"/>
        </w:rPr>
        <w:t xml:space="preserve">to internal processing of all injuries as well as completing any other reporting and investigating requirements. </w:t>
      </w:r>
      <w:r w:rsidRPr="005C0EB6">
        <w:rPr>
          <w:rFonts w:ascii="Times New Roman" w:hAnsi="Times New Roman" w:cs="Times New Roman"/>
          <w:sz w:val="24"/>
          <w:szCs w:val="24"/>
        </w:rPr>
        <w:t>The Office of Human Rights understands facility internal processes may need to</w:t>
      </w:r>
      <w:r w:rsidR="00F37AB3">
        <w:rPr>
          <w:rFonts w:ascii="Times New Roman" w:hAnsi="Times New Roman" w:cs="Times New Roman"/>
          <w:sz w:val="24"/>
          <w:szCs w:val="24"/>
        </w:rPr>
        <w:t xml:space="preserve"> be adjusted to align with the information in this memorandum</w:t>
      </w:r>
      <w:r w:rsidRPr="005C0EB6">
        <w:rPr>
          <w:rFonts w:ascii="Times New Roman" w:hAnsi="Times New Roman" w:cs="Times New Roman"/>
          <w:sz w:val="24"/>
          <w:szCs w:val="24"/>
        </w:rPr>
        <w:t>; therefore</w:t>
      </w:r>
      <w:r>
        <w:rPr>
          <w:rFonts w:ascii="Times New Roman" w:hAnsi="Times New Roman" w:cs="Times New Roman"/>
          <w:sz w:val="24"/>
          <w:szCs w:val="24"/>
        </w:rPr>
        <w:t xml:space="preserve">, a compliance date of </w:t>
      </w:r>
      <w:r w:rsidR="00F37AB3">
        <w:rPr>
          <w:rFonts w:ascii="Times New Roman" w:hAnsi="Times New Roman" w:cs="Times New Roman"/>
          <w:sz w:val="24"/>
          <w:szCs w:val="24"/>
        </w:rPr>
        <w:t>April</w:t>
      </w:r>
      <w:r w:rsidR="00157198" w:rsidRPr="00FC55C3">
        <w:rPr>
          <w:rFonts w:ascii="Times New Roman" w:hAnsi="Times New Roman" w:cs="Times New Roman"/>
          <w:sz w:val="24"/>
          <w:szCs w:val="24"/>
        </w:rPr>
        <w:t xml:space="preserve"> 1</w:t>
      </w:r>
      <w:r w:rsidR="00F37AB3">
        <w:rPr>
          <w:rFonts w:ascii="Times New Roman" w:hAnsi="Times New Roman" w:cs="Times New Roman"/>
          <w:sz w:val="24"/>
          <w:szCs w:val="24"/>
        </w:rPr>
        <w:t>5</w:t>
      </w:r>
      <w:bookmarkStart w:id="0" w:name="_GoBack"/>
      <w:bookmarkEnd w:id="0"/>
      <w:r w:rsidRPr="00FC55C3">
        <w:rPr>
          <w:rFonts w:ascii="Times New Roman" w:hAnsi="Times New Roman" w:cs="Times New Roman"/>
          <w:sz w:val="24"/>
          <w:szCs w:val="24"/>
        </w:rPr>
        <w:t xml:space="preserve">, </w:t>
      </w:r>
      <w:r>
        <w:rPr>
          <w:rFonts w:ascii="Times New Roman" w:hAnsi="Times New Roman" w:cs="Times New Roman"/>
          <w:sz w:val="24"/>
          <w:szCs w:val="24"/>
        </w:rPr>
        <w:t>2022</w:t>
      </w:r>
      <w:r w:rsidRPr="005C0EB6">
        <w:rPr>
          <w:rFonts w:ascii="Times New Roman" w:hAnsi="Times New Roman" w:cs="Times New Roman"/>
          <w:sz w:val="24"/>
          <w:szCs w:val="24"/>
        </w:rPr>
        <w:t xml:space="preserve"> has been set. </w:t>
      </w:r>
    </w:p>
    <w:p w:rsidR="005C0EB6" w:rsidRPr="005C0EB6" w:rsidRDefault="005C0EB6" w:rsidP="005C0EB6">
      <w:pPr>
        <w:pStyle w:val="NoSpacing"/>
        <w:rPr>
          <w:rFonts w:ascii="Times New Roman" w:hAnsi="Times New Roman" w:cs="Times New Roman"/>
          <w:sz w:val="24"/>
          <w:szCs w:val="24"/>
        </w:rPr>
      </w:pPr>
    </w:p>
    <w:p w:rsidR="005C0EB6" w:rsidRPr="005C0EB6" w:rsidRDefault="005C0EB6" w:rsidP="005C0EB6">
      <w:pPr>
        <w:pStyle w:val="NoSpacing"/>
        <w:rPr>
          <w:rFonts w:ascii="Times New Roman" w:hAnsi="Times New Roman" w:cs="Times New Roman"/>
          <w:sz w:val="24"/>
          <w:szCs w:val="24"/>
        </w:rPr>
      </w:pPr>
      <w:r w:rsidRPr="005C0EB6">
        <w:rPr>
          <w:rFonts w:ascii="Times New Roman" w:hAnsi="Times New Roman" w:cs="Times New Roman"/>
          <w:sz w:val="24"/>
          <w:szCs w:val="24"/>
        </w:rPr>
        <w:t xml:space="preserve">Please contact Taneika Goldman, State Human Rights Director, or Mary Clair O’Hara, Human Rights Associate Director for Facility Operations, if you have questions about this memorandum. </w:t>
      </w:r>
    </w:p>
    <w:p w:rsidR="005C0EB6" w:rsidRPr="005C0EB6" w:rsidRDefault="005C0EB6" w:rsidP="005C0EB6">
      <w:pPr>
        <w:pStyle w:val="NoSpacing"/>
        <w:rPr>
          <w:rFonts w:ascii="Times New Roman" w:hAnsi="Times New Roman" w:cs="Times New Roman"/>
          <w:sz w:val="24"/>
          <w:szCs w:val="24"/>
        </w:rPr>
      </w:pPr>
    </w:p>
    <w:p w:rsidR="005C0EB6" w:rsidRPr="005C0EB6" w:rsidRDefault="005C0EB6" w:rsidP="005C0EB6">
      <w:pPr>
        <w:pStyle w:val="NoSpacing"/>
        <w:rPr>
          <w:rFonts w:ascii="Times New Roman" w:hAnsi="Times New Roman" w:cs="Times New Roman"/>
          <w:sz w:val="24"/>
          <w:szCs w:val="24"/>
        </w:rPr>
      </w:pPr>
    </w:p>
    <w:p w:rsidR="005C0EB6" w:rsidRDefault="005C0EB6" w:rsidP="005C0EB6">
      <w:pPr>
        <w:pStyle w:val="NoSpacing"/>
        <w:rPr>
          <w:rFonts w:ascii="Times New Roman" w:hAnsi="Times New Roman" w:cs="Times New Roman"/>
          <w:sz w:val="24"/>
          <w:szCs w:val="24"/>
        </w:rPr>
      </w:pPr>
      <w:r w:rsidRPr="005C0EB6">
        <w:rPr>
          <w:rFonts w:ascii="Times New Roman" w:hAnsi="Times New Roman" w:cs="Times New Roman"/>
          <w:sz w:val="24"/>
          <w:szCs w:val="24"/>
        </w:rPr>
        <w:t xml:space="preserve">Cc: </w:t>
      </w:r>
      <w:r w:rsidRPr="005C0EB6">
        <w:rPr>
          <w:rFonts w:ascii="Times New Roman" w:hAnsi="Times New Roman" w:cs="Times New Roman"/>
          <w:sz w:val="24"/>
          <w:szCs w:val="24"/>
        </w:rPr>
        <w:tab/>
        <w:t xml:space="preserve">Angela </w:t>
      </w:r>
      <w:proofErr w:type="spellStart"/>
      <w:r w:rsidRPr="005C0EB6">
        <w:rPr>
          <w:rFonts w:ascii="Times New Roman" w:hAnsi="Times New Roman" w:cs="Times New Roman"/>
          <w:sz w:val="24"/>
          <w:szCs w:val="24"/>
        </w:rPr>
        <w:t>Harvell</w:t>
      </w:r>
      <w:proofErr w:type="spellEnd"/>
      <w:r w:rsidRPr="005C0EB6">
        <w:rPr>
          <w:rFonts w:ascii="Times New Roman" w:hAnsi="Times New Roman" w:cs="Times New Roman"/>
          <w:sz w:val="24"/>
          <w:szCs w:val="24"/>
        </w:rPr>
        <w:t xml:space="preserve">, Deputy Commissioner for Facility Services </w:t>
      </w:r>
    </w:p>
    <w:p w:rsidR="005C0EB6" w:rsidRDefault="005C0EB6" w:rsidP="0015719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Alexis </w:t>
      </w:r>
      <w:proofErr w:type="spellStart"/>
      <w:r>
        <w:rPr>
          <w:rFonts w:ascii="Times New Roman" w:hAnsi="Times New Roman" w:cs="Times New Roman"/>
          <w:sz w:val="24"/>
          <w:szCs w:val="24"/>
        </w:rPr>
        <w:t>Aplasca</w:t>
      </w:r>
      <w:proofErr w:type="spellEnd"/>
      <w:r>
        <w:rPr>
          <w:rFonts w:ascii="Times New Roman" w:hAnsi="Times New Roman" w:cs="Times New Roman"/>
          <w:sz w:val="24"/>
          <w:szCs w:val="24"/>
        </w:rPr>
        <w:t>, Chief Clinical Officer</w:t>
      </w:r>
    </w:p>
    <w:p w:rsidR="005C0EB6" w:rsidRPr="005C0EB6" w:rsidRDefault="005C0EB6" w:rsidP="00157198">
      <w:pPr>
        <w:pStyle w:val="NoSpacing"/>
        <w:ind w:left="720"/>
        <w:rPr>
          <w:rFonts w:ascii="Times New Roman" w:hAnsi="Times New Roman" w:cs="Times New Roman"/>
          <w:sz w:val="24"/>
          <w:szCs w:val="24"/>
        </w:rPr>
      </w:pPr>
      <w:r w:rsidRPr="005C0EB6">
        <w:rPr>
          <w:rFonts w:ascii="Times New Roman" w:hAnsi="Times New Roman" w:cs="Times New Roman"/>
          <w:sz w:val="24"/>
          <w:szCs w:val="24"/>
        </w:rPr>
        <w:t xml:space="preserve">Walton Mitchell, Assistant </w:t>
      </w:r>
      <w:r>
        <w:rPr>
          <w:rFonts w:ascii="Times New Roman" w:hAnsi="Times New Roman" w:cs="Times New Roman"/>
          <w:sz w:val="24"/>
          <w:szCs w:val="24"/>
        </w:rPr>
        <w:t>Commissioner, Facility Services</w:t>
      </w:r>
    </w:p>
    <w:p w:rsidR="005C0EB6" w:rsidRPr="005C0EB6" w:rsidRDefault="005C0EB6" w:rsidP="00157198">
      <w:pPr>
        <w:pStyle w:val="NoSpacing"/>
        <w:ind w:left="720"/>
        <w:rPr>
          <w:rFonts w:ascii="Times New Roman" w:hAnsi="Times New Roman" w:cs="Times New Roman"/>
          <w:sz w:val="24"/>
          <w:szCs w:val="24"/>
        </w:rPr>
      </w:pPr>
      <w:r w:rsidRPr="005C0EB6">
        <w:rPr>
          <w:rFonts w:ascii="Times New Roman" w:hAnsi="Times New Roman" w:cs="Times New Roman"/>
          <w:sz w:val="24"/>
          <w:szCs w:val="24"/>
        </w:rPr>
        <w:t>Dev Nair, Assistant Commissioner, Quality Assurance and Government Relations</w:t>
      </w:r>
    </w:p>
    <w:p w:rsidR="005C0EB6" w:rsidRPr="005C0EB6" w:rsidRDefault="005C0EB6" w:rsidP="00157198">
      <w:pPr>
        <w:pStyle w:val="NoSpacing"/>
        <w:ind w:left="720"/>
        <w:rPr>
          <w:rFonts w:ascii="Times New Roman" w:hAnsi="Times New Roman" w:cs="Times New Roman"/>
          <w:sz w:val="24"/>
          <w:szCs w:val="24"/>
        </w:rPr>
      </w:pPr>
      <w:proofErr w:type="spellStart"/>
      <w:r w:rsidRPr="005C0EB6">
        <w:rPr>
          <w:rFonts w:ascii="Times New Roman" w:hAnsi="Times New Roman" w:cs="Times New Roman"/>
          <w:sz w:val="24"/>
          <w:szCs w:val="24"/>
        </w:rPr>
        <w:t>Alvie</w:t>
      </w:r>
      <w:proofErr w:type="spellEnd"/>
      <w:r w:rsidRPr="005C0EB6">
        <w:rPr>
          <w:rFonts w:ascii="Times New Roman" w:hAnsi="Times New Roman" w:cs="Times New Roman"/>
          <w:sz w:val="24"/>
          <w:szCs w:val="24"/>
        </w:rPr>
        <w:t xml:space="preserve"> Edwards, Assistant Commissioner for Compliance, Risk Management, and Audit</w:t>
      </w:r>
    </w:p>
    <w:p w:rsidR="005C0EB6" w:rsidRPr="00C2368D" w:rsidRDefault="005C0EB6" w:rsidP="00157198">
      <w:pPr>
        <w:pStyle w:val="NoSpacing"/>
        <w:ind w:left="720"/>
        <w:rPr>
          <w:rFonts w:ascii="Times New Roman" w:hAnsi="Times New Roman" w:cs="Times New Roman"/>
          <w:sz w:val="24"/>
          <w:szCs w:val="24"/>
        </w:rPr>
      </w:pPr>
      <w:r w:rsidRPr="005C0EB6">
        <w:rPr>
          <w:rFonts w:ascii="Times New Roman" w:hAnsi="Times New Roman" w:cs="Times New Roman"/>
          <w:sz w:val="24"/>
          <w:szCs w:val="24"/>
        </w:rPr>
        <w:t>Human</w:t>
      </w:r>
      <w:r>
        <w:rPr>
          <w:rFonts w:ascii="Times New Roman" w:hAnsi="Times New Roman" w:cs="Times New Roman"/>
          <w:sz w:val="24"/>
          <w:szCs w:val="24"/>
        </w:rPr>
        <w:t xml:space="preserve"> Rights Facility Advocate Team</w:t>
      </w:r>
    </w:p>
    <w:p w:rsidR="008B0BDA" w:rsidRPr="00D739FD" w:rsidRDefault="008B0BDA" w:rsidP="00D739FD">
      <w:pPr>
        <w:pStyle w:val="NoSpacing"/>
        <w:rPr>
          <w:rFonts w:ascii="Times New Roman" w:hAnsi="Times New Roman" w:cs="Times New Roman"/>
          <w:sz w:val="24"/>
          <w:szCs w:val="24"/>
        </w:rPr>
      </w:pPr>
    </w:p>
    <w:p w:rsidR="008B0BDA" w:rsidRPr="00D739FD" w:rsidRDefault="008B0BDA" w:rsidP="00D739FD">
      <w:pPr>
        <w:pStyle w:val="NoSpacing"/>
        <w:rPr>
          <w:rFonts w:ascii="Times New Roman" w:hAnsi="Times New Roman" w:cs="Times New Roman"/>
          <w:sz w:val="24"/>
          <w:szCs w:val="24"/>
        </w:rPr>
      </w:pPr>
    </w:p>
    <w:p w:rsidR="008B0BDA" w:rsidRPr="00D739FD" w:rsidRDefault="008B0BDA" w:rsidP="00D739FD">
      <w:pPr>
        <w:pStyle w:val="NoSpacing"/>
        <w:rPr>
          <w:rFonts w:ascii="Times New Roman" w:hAnsi="Times New Roman" w:cs="Times New Roman"/>
          <w:sz w:val="24"/>
          <w:szCs w:val="24"/>
        </w:rPr>
      </w:pPr>
    </w:p>
    <w:p w:rsidR="008B0BDA" w:rsidRPr="00D739FD" w:rsidRDefault="008B0BDA" w:rsidP="00D739FD">
      <w:pPr>
        <w:pStyle w:val="NoSpacing"/>
        <w:rPr>
          <w:rFonts w:ascii="Times New Roman" w:hAnsi="Times New Roman" w:cs="Times New Roman"/>
          <w:sz w:val="24"/>
          <w:szCs w:val="24"/>
        </w:rPr>
      </w:pPr>
    </w:p>
    <w:sectPr w:rsidR="008B0BDA" w:rsidRPr="00D739FD" w:rsidSect="008B0BDA">
      <w:type w:val="continuous"/>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43C" w:rsidRDefault="0072643C" w:rsidP="00AA2057">
      <w:pPr>
        <w:spacing w:after="0" w:line="240" w:lineRule="auto"/>
      </w:pPr>
      <w:r>
        <w:separator/>
      </w:r>
    </w:p>
  </w:endnote>
  <w:endnote w:type="continuationSeparator" w:id="0">
    <w:p w:rsidR="0072643C" w:rsidRDefault="0072643C" w:rsidP="00AA2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057" w:rsidRDefault="00AA2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057" w:rsidRDefault="00AA2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057" w:rsidRDefault="00AA2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43C" w:rsidRDefault="0072643C" w:rsidP="00AA2057">
      <w:pPr>
        <w:spacing w:after="0" w:line="240" w:lineRule="auto"/>
      </w:pPr>
      <w:r>
        <w:separator/>
      </w:r>
    </w:p>
  </w:footnote>
  <w:footnote w:type="continuationSeparator" w:id="0">
    <w:p w:rsidR="0072643C" w:rsidRDefault="0072643C" w:rsidP="00AA2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057" w:rsidRDefault="00AA2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057" w:rsidRDefault="00AA2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057" w:rsidRDefault="00AA2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94A35"/>
    <w:multiLevelType w:val="hybridMultilevel"/>
    <w:tmpl w:val="3658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C6"/>
    <w:rsid w:val="00136796"/>
    <w:rsid w:val="001459BA"/>
    <w:rsid w:val="00157198"/>
    <w:rsid w:val="001A532C"/>
    <w:rsid w:val="001A5D50"/>
    <w:rsid w:val="003E1613"/>
    <w:rsid w:val="004B5545"/>
    <w:rsid w:val="005C0EB6"/>
    <w:rsid w:val="005D0ECA"/>
    <w:rsid w:val="00610522"/>
    <w:rsid w:val="00635204"/>
    <w:rsid w:val="00642F33"/>
    <w:rsid w:val="00672FA1"/>
    <w:rsid w:val="006E7E9D"/>
    <w:rsid w:val="007003AF"/>
    <w:rsid w:val="0072643C"/>
    <w:rsid w:val="007469E7"/>
    <w:rsid w:val="007962C6"/>
    <w:rsid w:val="00796BFB"/>
    <w:rsid w:val="007E2467"/>
    <w:rsid w:val="00843CE7"/>
    <w:rsid w:val="008B0BDA"/>
    <w:rsid w:val="008E4E5D"/>
    <w:rsid w:val="009704D7"/>
    <w:rsid w:val="009E4480"/>
    <w:rsid w:val="00AA2057"/>
    <w:rsid w:val="00B060D7"/>
    <w:rsid w:val="00C2368D"/>
    <w:rsid w:val="00C61AFF"/>
    <w:rsid w:val="00CB5C89"/>
    <w:rsid w:val="00D60FC6"/>
    <w:rsid w:val="00D739FD"/>
    <w:rsid w:val="00D91949"/>
    <w:rsid w:val="00E7282F"/>
    <w:rsid w:val="00F37AB3"/>
    <w:rsid w:val="00F85FC2"/>
    <w:rsid w:val="00FC55C3"/>
    <w:rsid w:val="00FF0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3D1FA7"/>
  <w15:docId w15:val="{EDFCD76F-BDDC-40CA-84D9-1D20EAD1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FC6"/>
    <w:rPr>
      <w:rFonts w:ascii="Tahoma" w:hAnsi="Tahoma" w:cs="Tahoma"/>
      <w:sz w:val="16"/>
      <w:szCs w:val="16"/>
    </w:rPr>
  </w:style>
  <w:style w:type="paragraph" w:styleId="BodyText">
    <w:name w:val="Body Text"/>
    <w:basedOn w:val="Normal"/>
    <w:link w:val="BodyTextChar"/>
    <w:rsid w:val="00D60FC6"/>
    <w:pPr>
      <w:widowControl w:val="0"/>
      <w:spacing w:after="0" w:line="0" w:lineRule="atLeast"/>
      <w:jc w:val="center"/>
    </w:pPr>
    <w:rPr>
      <w:rFonts w:ascii="CG Times (W1)" w:eastAsia="Times New Roman" w:hAnsi="CG Times (W1)" w:cs="Times New Roman"/>
      <w:b/>
      <w:bCs/>
      <w:i/>
      <w:color w:val="000080"/>
      <w:sz w:val="40"/>
      <w:szCs w:val="20"/>
    </w:rPr>
  </w:style>
  <w:style w:type="character" w:customStyle="1" w:styleId="BodyTextChar">
    <w:name w:val="Body Text Char"/>
    <w:basedOn w:val="DefaultParagraphFont"/>
    <w:link w:val="BodyText"/>
    <w:rsid w:val="00D60FC6"/>
    <w:rPr>
      <w:rFonts w:ascii="CG Times (W1)" w:eastAsia="Times New Roman" w:hAnsi="CG Times (W1)" w:cs="Times New Roman"/>
      <w:b/>
      <w:bCs/>
      <w:i/>
      <w:color w:val="000080"/>
      <w:sz w:val="40"/>
      <w:szCs w:val="20"/>
    </w:rPr>
  </w:style>
  <w:style w:type="paragraph" w:styleId="NoSpacing">
    <w:name w:val="No Spacing"/>
    <w:uiPriority w:val="1"/>
    <w:qFormat/>
    <w:rsid w:val="00D739FD"/>
    <w:pPr>
      <w:spacing w:after="0" w:line="240" w:lineRule="auto"/>
    </w:pPr>
  </w:style>
  <w:style w:type="paragraph" w:customStyle="1" w:styleId="Default">
    <w:name w:val="Default"/>
    <w:rsid w:val="00672FA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A2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057"/>
  </w:style>
  <w:style w:type="paragraph" w:styleId="Footer">
    <w:name w:val="footer"/>
    <w:basedOn w:val="Normal"/>
    <w:link w:val="FooterChar"/>
    <w:uiPriority w:val="99"/>
    <w:unhideWhenUsed/>
    <w:rsid w:val="00AA2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7D41CC65933549AF7729F20F3CA1DE" ma:contentTypeVersion="9" ma:contentTypeDescription="Create a new document." ma:contentTypeScope="" ma:versionID="3b17fbccf24d2c4c4b8a7907a9a28d92">
  <xsd:schema xmlns:xsd="http://www.w3.org/2001/XMLSchema" xmlns:xs="http://www.w3.org/2001/XMLSchema" xmlns:p="http://schemas.microsoft.com/office/2006/metadata/properties" xmlns:ns2="7967895f-f833-4297-b22c-46f7f5905ac8" xmlns:ns3="75342ad4-03f7-46be-abbf-a06c48e2da77" targetNamespace="http://schemas.microsoft.com/office/2006/metadata/properties" ma:root="true" ma:fieldsID="b2fdc9fb6ae984c9c63a57a0771eabb2" ns2:_="" ns3:_="">
    <xsd:import namespace="7967895f-f833-4297-b22c-46f7f5905ac8"/>
    <xsd:import namespace="75342ad4-03f7-46be-abbf-a06c48e2da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7895f-f833-4297-b22c-46f7f5905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342ad4-03f7-46be-abbf-a06c48e2da7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F121C-CB5A-4EDB-8903-3BD34EDFEFED}">
  <ds:schemaRefs>
    <ds:schemaRef ds:uri="http://schemas.microsoft.com/sharepoint/v3/contenttype/forms"/>
  </ds:schemaRefs>
</ds:datastoreItem>
</file>

<file path=customXml/itemProps2.xml><?xml version="1.0" encoding="utf-8"?>
<ds:datastoreItem xmlns:ds="http://schemas.openxmlformats.org/officeDocument/2006/customXml" ds:itemID="{CCBAC086-A380-4CC4-82F6-AA4C001BB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67895f-f833-4297-b22c-46f7f5905ac8"/>
    <ds:schemaRef ds:uri="75342ad4-03f7-46be-abbf-a06c48e2d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D3C5E4-D053-4C4D-A7F3-0C9304870F46}">
  <ds:schemaRefs>
    <ds:schemaRef ds:uri="http://schemas.microsoft.com/office/2006/metadata/properties"/>
    <ds:schemaRef ds:uri="75342ad4-03f7-46be-abbf-a06c48e2da77"/>
    <ds:schemaRef ds:uri="http://purl.org/dc/elements/1.1/"/>
    <ds:schemaRef ds:uri="http://schemas.microsoft.com/office/2006/documentManagement/types"/>
    <ds:schemaRef ds:uri="7967895f-f833-4297-b22c-46f7f5905ac8"/>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7A37C799-30D3-4B11-8459-B10B6596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wtg77908</dc:creator>
  <cp:lastModifiedBy>Goldman, Taneika (DBHDS)</cp:lastModifiedBy>
  <cp:revision>2</cp:revision>
  <dcterms:created xsi:type="dcterms:W3CDTF">2022-03-31T14:18:00Z</dcterms:created>
  <dcterms:modified xsi:type="dcterms:W3CDTF">2022-03-31T14:18:00Z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0x010100797D41CC65933549AF7729F20F3CA1DE</vt:lpwstr>
  </property>
</Properties>
</file>