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8B6C" w14:textId="77777777" w:rsidR="00C173BA" w:rsidRDefault="00C173BA" w:rsidP="003B31C8">
      <w:pPr>
        <w:pStyle w:val="NormalWeb"/>
      </w:pPr>
    </w:p>
    <w:p w14:paraId="6B364DA8" w14:textId="77777777" w:rsidR="00C173BA" w:rsidRDefault="00C173BA" w:rsidP="003B31C8">
      <w:pPr>
        <w:pStyle w:val="NormalWeb"/>
      </w:pPr>
    </w:p>
    <w:p w14:paraId="5993A3C0" w14:textId="37DD49D8" w:rsidR="00C173BA" w:rsidRDefault="00C173BA" w:rsidP="003B31C8">
      <w:pPr>
        <w:pStyle w:val="NormalWeb"/>
      </w:pPr>
    </w:p>
    <w:p w14:paraId="5C94B73B" w14:textId="2EA787D0" w:rsidR="00881938" w:rsidRPr="00BE5958" w:rsidRDefault="00C173BA" w:rsidP="003050F2">
      <w:pPr>
        <w:pStyle w:val="NormalWeb"/>
      </w:pPr>
      <w:r>
        <w:rPr>
          <w:noProof/>
        </w:rPr>
        <w:drawing>
          <wp:anchor distT="0" distB="0" distL="114300" distR="114300" simplePos="0" relativeHeight="251657728" behindDoc="0" locked="0" layoutInCell="1" allowOverlap="1" wp14:anchorId="76D7D3B5" wp14:editId="78536944">
            <wp:simplePos x="0" y="0"/>
            <wp:positionH relativeFrom="column">
              <wp:posOffset>321393</wp:posOffset>
            </wp:positionH>
            <wp:positionV relativeFrom="paragraph">
              <wp:posOffset>288456</wp:posOffset>
            </wp:positionV>
            <wp:extent cx="3355340" cy="981075"/>
            <wp:effectExtent l="0" t="0" r="0" b="9525"/>
            <wp:wrapSquare wrapText="bothSides"/>
            <wp:docPr id="58188980"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8980" name="Picture 2"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34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CB1">
        <w:rPr>
          <w:noProof/>
        </w:rPr>
        <mc:AlternateContent>
          <mc:Choice Requires="wps">
            <w:drawing>
              <wp:anchor distT="91440" distB="91440" distL="114300" distR="114300" simplePos="0" relativeHeight="251648512" behindDoc="0" locked="0" layoutInCell="0" allowOverlap="1" wp14:anchorId="1C2DAB1A" wp14:editId="0ACB148F">
                <wp:simplePos x="0" y="0"/>
                <wp:positionH relativeFrom="margin">
                  <wp:posOffset>318135</wp:posOffset>
                </wp:positionH>
                <wp:positionV relativeFrom="margin">
                  <wp:posOffset>2618740</wp:posOffset>
                </wp:positionV>
                <wp:extent cx="3362325" cy="1104900"/>
                <wp:effectExtent l="95250" t="95250" r="142875" b="133350"/>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104900"/>
                        </a:xfrm>
                        <a:prstGeom prst="rect">
                          <a:avLst/>
                        </a:prstGeom>
                        <a:solidFill>
                          <a:srgbClr val="30699D"/>
                        </a:solidFill>
                        <a:ln w="19050">
                          <a:noFill/>
                          <a:miter lim="800000"/>
                          <a:headEnd/>
                          <a:tailEnd/>
                        </a:ln>
                        <a:effectLst>
                          <a:outerShdw blurRad="101600" dist="25400" dir="2700000" algn="tl" rotWithShape="0">
                            <a:prstClr val="black">
                              <a:alpha val="47000"/>
                            </a:prstClr>
                          </a:outerShdw>
                        </a:effectLst>
                      </wps:spPr>
                      <wps:txbx>
                        <w:txbxContent>
                          <w:p w14:paraId="009318AA" w14:textId="77777777" w:rsidR="00B434CB" w:rsidRDefault="00B434CB" w:rsidP="00712B12">
                            <w:pPr>
                              <w:pStyle w:val="Heading1"/>
                              <w:spacing w:before="0" w:after="120" w:line="240" w:lineRule="auto"/>
                              <w:ind w:left="-187" w:right="-446"/>
                              <w:rPr>
                                <w:color w:val="FFFFFF" w:themeColor="background1"/>
                                <w:sz w:val="28"/>
                              </w:rPr>
                            </w:pPr>
                            <w:r>
                              <w:rPr>
                                <w:color w:val="FFFFFF" w:themeColor="background1"/>
                                <w:sz w:val="28"/>
                              </w:rPr>
                              <w:t>S</w:t>
                            </w:r>
                            <w:r w:rsidRPr="00881938">
                              <w:rPr>
                                <w:color w:val="FFFFFF" w:themeColor="background1"/>
                                <w:sz w:val="22"/>
                              </w:rPr>
                              <w:t>TATE</w:t>
                            </w:r>
                            <w:r>
                              <w:rPr>
                                <w:color w:val="FFFFFF" w:themeColor="background1"/>
                                <w:sz w:val="28"/>
                              </w:rPr>
                              <w:t xml:space="preserve"> H</w:t>
                            </w:r>
                            <w:r w:rsidRPr="00881938">
                              <w:rPr>
                                <w:color w:val="FFFFFF" w:themeColor="background1"/>
                                <w:sz w:val="22"/>
                              </w:rPr>
                              <w:t>UMAN</w:t>
                            </w:r>
                            <w:r>
                              <w:rPr>
                                <w:color w:val="FFFFFF" w:themeColor="background1"/>
                                <w:sz w:val="28"/>
                              </w:rPr>
                              <w:t xml:space="preserve"> R</w:t>
                            </w:r>
                            <w:r w:rsidRPr="00881938">
                              <w:rPr>
                                <w:color w:val="FFFFFF" w:themeColor="background1"/>
                                <w:sz w:val="22"/>
                              </w:rPr>
                              <w:t>IGHTS</w:t>
                            </w:r>
                            <w:r>
                              <w:rPr>
                                <w:color w:val="FFFFFF" w:themeColor="background1"/>
                                <w:sz w:val="28"/>
                              </w:rPr>
                              <w:t xml:space="preserve"> C</w:t>
                            </w:r>
                            <w:r w:rsidRPr="00881938">
                              <w:rPr>
                                <w:color w:val="FFFFFF" w:themeColor="background1"/>
                                <w:sz w:val="22"/>
                              </w:rPr>
                              <w:t>OMMITTEE</w:t>
                            </w:r>
                          </w:p>
                          <w:p w14:paraId="2625F2DF" w14:textId="79EDDF20" w:rsidR="00B434CB" w:rsidRPr="004A4D63" w:rsidRDefault="00B434CB" w:rsidP="00117DC5">
                            <w:pPr>
                              <w:pStyle w:val="Heading1"/>
                              <w:spacing w:before="0" w:after="120" w:line="240" w:lineRule="auto"/>
                              <w:ind w:left="-187" w:right="-446"/>
                              <w:rPr>
                                <w:color w:val="FFFFFF" w:themeColor="background1"/>
                                <w:sz w:val="28"/>
                              </w:rPr>
                            </w:pPr>
                            <w:r>
                              <w:rPr>
                                <w:color w:val="FFFFFF" w:themeColor="background1"/>
                                <w:sz w:val="28"/>
                              </w:rPr>
                              <w:t>202</w:t>
                            </w:r>
                            <w:r w:rsidR="00C700E5">
                              <w:rPr>
                                <w:color w:val="FFFFFF" w:themeColor="background1"/>
                                <w:sz w:val="28"/>
                              </w:rPr>
                              <w:t>3</w:t>
                            </w:r>
                            <w:r w:rsidR="000E4532">
                              <w:rPr>
                                <w:color w:val="FFFFFF" w:themeColor="background1"/>
                                <w:sz w:val="28"/>
                              </w:rPr>
                              <w:t xml:space="preserve"> </w:t>
                            </w:r>
                            <w:r w:rsidR="00866B66">
                              <w:rPr>
                                <w:color w:val="FFFFFF" w:themeColor="background1"/>
                                <w:sz w:val="28"/>
                              </w:rPr>
                              <w:t>Annual Report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C2DAB1A" id="Rectangle 396" o:spid="_x0000_s1026" style="position:absolute;margin-left:25.05pt;margin-top:206.2pt;width:264.75pt;height:87pt;flip:x;z-index:2516485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7AZgIAALQEAAAOAAAAZHJzL2Uyb0RvYy54bWysVF1v2yAUfZ+0/4B4X+04adpYdaqqXbdJ&#10;3YfWTXvGgGNUDOxC4nS/fpfrKG23t2l5QBwD555zP3JxuR8s22mIxruGz05KzrSTXhm3afj3b7dv&#10;zjmLSTglrHe64Y868sv161cXY6h15XtvlQaGJC7WY2h4n1KoiyLKXg8invigHR52HgaREMKmUCBG&#10;ZB9sUZXlshg9qABe6hjx6810yNfE33Vaps9dF3VituGoLdEKtLZ5LdYXot6ACL2RBxniH1QMwjgM&#10;eqS6EUmwLZi/qAYjwUffpRPph8J3nZGaPKCbWfmHm/teBE1eMDkxHNMU/x+t/LS7D18gS4/hzsuH&#10;yJy/7oXb6CsAP/ZaKAw3y4kqxhDr44MMIj5l7fjRKyyt2CZPOdh3MLDOmvA+P8zU6JPtKemPx6Tr&#10;fWISP87ny2penXIm8Ww2KxerkspSiDoT5ecBYnqn/cDypuGAVSVasbuLKQt7ukJGvDXq1lhLADbt&#10;tQW2E9gB83K5Wt2QF/T7/Jp1bMTwq/K0JGrnMwF1x2AStqg1Q8PPy/ybmiZn5q1TdCUJY6c9SrEu&#10;x9XUfKgvA79Fivtejay1W/gqFIYqZ0ukYspkS9XpYgLYmtXZFIUJu8GZSpYz8OmHST31Q05g5sy5&#10;OBprrZAPU05s6MXkdpGJDmYPtylXRzWEngmlAuea5vGJddq3e7SXt61Xj1hq1EFVxIHHTe/hF2cj&#10;Dk/D48+tAM2Z/eCwXaqzxbzK4/YCwQvUvkDCSaRruEzA2QSuE80pFTFcYXPdGir2k55DS+JokJPD&#10;GOfZe47p1tOfzfo3AAAA//8DAFBLAwQUAAYACAAAACEAjsgNU+EAAAAKAQAADwAAAGRycy9kb3du&#10;cmV2LnhtbEyPwU7DMAyG70i8Q2Qkbizt1JWtNJ3QBJeNywZI45Y1oanWOCVJ1/L2mBPcbPnX5+8v&#10;15Pt2EX70DoUkM4SYBprp1psBLy9Pt8tgYUoUcnOoRbwrQOsq+urUhbKjbjXl0NsGEEwFFKAibEv&#10;OA+10VaGmes10u3TeSsjrb7hysuR4Lbj8yTJuZUt0gcje70xuj4fBitgsXt62e2P43b79f6xOUv0&#10;Zsi9ELc30+MDsKin+BeGX31Sh4qcTm5AFVhHjCSlpIAsnWfAKLC4X+XATjQs8wx4VfL/FaofAAAA&#10;//8DAFBLAQItABQABgAIAAAAIQC2gziS/gAAAOEBAAATAAAAAAAAAAAAAAAAAAAAAABbQ29udGVu&#10;dF9UeXBlc10ueG1sUEsBAi0AFAAGAAgAAAAhADj9If/WAAAAlAEAAAsAAAAAAAAAAAAAAAAALwEA&#10;AF9yZWxzLy5yZWxzUEsBAi0AFAAGAAgAAAAhANlQrsBmAgAAtAQAAA4AAAAAAAAAAAAAAAAALgIA&#10;AGRycy9lMm9Eb2MueG1sUEsBAi0AFAAGAAgAAAAhAI7IDVPhAAAACgEAAA8AAAAAAAAAAAAAAAAA&#10;wAQAAGRycy9kb3ducmV2LnhtbFBLBQYAAAAABAAEAPMAAADOBQAAAAA=&#10;" o:allowincell="f" fillcolor="#30699d" stroked="f" strokeweight="1.5pt">
                <v:shadow on="t" color="black" opacity="30801f" origin="-.5,-.5" offset=".49892mm,.49892mm"/>
                <v:textbox style="mso-fit-shape-to-text:t" inset="21.6pt,21.6pt,21.6pt,21.6pt">
                  <w:txbxContent>
                    <w:p w14:paraId="009318AA" w14:textId="77777777" w:rsidR="00B434CB" w:rsidRDefault="00B434CB" w:rsidP="00712B12">
                      <w:pPr>
                        <w:pStyle w:val="Heading1"/>
                        <w:spacing w:before="0" w:after="120" w:line="240" w:lineRule="auto"/>
                        <w:ind w:left="-187" w:right="-446"/>
                        <w:rPr>
                          <w:color w:val="FFFFFF" w:themeColor="background1"/>
                          <w:sz w:val="28"/>
                        </w:rPr>
                      </w:pPr>
                      <w:r>
                        <w:rPr>
                          <w:color w:val="FFFFFF" w:themeColor="background1"/>
                          <w:sz w:val="28"/>
                        </w:rPr>
                        <w:t>S</w:t>
                      </w:r>
                      <w:r w:rsidRPr="00881938">
                        <w:rPr>
                          <w:color w:val="FFFFFF" w:themeColor="background1"/>
                          <w:sz w:val="22"/>
                        </w:rPr>
                        <w:t>TATE</w:t>
                      </w:r>
                      <w:r>
                        <w:rPr>
                          <w:color w:val="FFFFFF" w:themeColor="background1"/>
                          <w:sz w:val="28"/>
                        </w:rPr>
                        <w:t xml:space="preserve"> H</w:t>
                      </w:r>
                      <w:r w:rsidRPr="00881938">
                        <w:rPr>
                          <w:color w:val="FFFFFF" w:themeColor="background1"/>
                          <w:sz w:val="22"/>
                        </w:rPr>
                        <w:t>UMAN</w:t>
                      </w:r>
                      <w:r>
                        <w:rPr>
                          <w:color w:val="FFFFFF" w:themeColor="background1"/>
                          <w:sz w:val="28"/>
                        </w:rPr>
                        <w:t xml:space="preserve"> R</w:t>
                      </w:r>
                      <w:r w:rsidRPr="00881938">
                        <w:rPr>
                          <w:color w:val="FFFFFF" w:themeColor="background1"/>
                          <w:sz w:val="22"/>
                        </w:rPr>
                        <w:t>IGHTS</w:t>
                      </w:r>
                      <w:r>
                        <w:rPr>
                          <w:color w:val="FFFFFF" w:themeColor="background1"/>
                          <w:sz w:val="28"/>
                        </w:rPr>
                        <w:t xml:space="preserve"> C</w:t>
                      </w:r>
                      <w:r w:rsidRPr="00881938">
                        <w:rPr>
                          <w:color w:val="FFFFFF" w:themeColor="background1"/>
                          <w:sz w:val="22"/>
                        </w:rPr>
                        <w:t>OMMITTEE</w:t>
                      </w:r>
                    </w:p>
                    <w:p w14:paraId="2625F2DF" w14:textId="79EDDF20" w:rsidR="00B434CB" w:rsidRPr="004A4D63" w:rsidRDefault="00B434CB" w:rsidP="00117DC5">
                      <w:pPr>
                        <w:pStyle w:val="Heading1"/>
                        <w:spacing w:before="0" w:after="120" w:line="240" w:lineRule="auto"/>
                        <w:ind w:left="-187" w:right="-446"/>
                        <w:rPr>
                          <w:color w:val="FFFFFF" w:themeColor="background1"/>
                          <w:sz w:val="28"/>
                        </w:rPr>
                      </w:pPr>
                      <w:r>
                        <w:rPr>
                          <w:color w:val="FFFFFF" w:themeColor="background1"/>
                          <w:sz w:val="28"/>
                        </w:rPr>
                        <w:t>202</w:t>
                      </w:r>
                      <w:r w:rsidR="00C700E5">
                        <w:rPr>
                          <w:color w:val="FFFFFF" w:themeColor="background1"/>
                          <w:sz w:val="28"/>
                        </w:rPr>
                        <w:t>3</w:t>
                      </w:r>
                      <w:r w:rsidR="000E4532">
                        <w:rPr>
                          <w:color w:val="FFFFFF" w:themeColor="background1"/>
                          <w:sz w:val="28"/>
                        </w:rPr>
                        <w:t xml:space="preserve"> </w:t>
                      </w:r>
                      <w:r w:rsidR="00866B66">
                        <w:rPr>
                          <w:color w:val="FFFFFF" w:themeColor="background1"/>
                          <w:sz w:val="28"/>
                        </w:rPr>
                        <w:t>Annual Report</w:t>
                      </w:r>
                    </w:p>
                  </w:txbxContent>
                </v:textbox>
                <w10:wrap type="square" anchorx="margin" anchory="margin"/>
              </v:rect>
            </w:pict>
          </mc:Fallback>
        </mc:AlternateContent>
      </w:r>
      <w:r w:rsidR="00CC4CB1">
        <w:rPr>
          <w:noProof/>
        </w:rPr>
        <mc:AlternateContent>
          <mc:Choice Requires="wps">
            <w:drawing>
              <wp:anchor distT="91440" distB="91440" distL="114300" distR="114300" simplePos="0" relativeHeight="251650560" behindDoc="0" locked="0" layoutInCell="0" allowOverlap="1" wp14:anchorId="533226C9" wp14:editId="4606C61C">
                <wp:simplePos x="0" y="0"/>
                <wp:positionH relativeFrom="margin">
                  <wp:posOffset>309880</wp:posOffset>
                </wp:positionH>
                <wp:positionV relativeFrom="margin">
                  <wp:posOffset>3940175</wp:posOffset>
                </wp:positionV>
                <wp:extent cx="3362325" cy="1028700"/>
                <wp:effectExtent l="95250" t="95250" r="142875" b="133350"/>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28700"/>
                        </a:xfrm>
                        <a:prstGeom prst="rect">
                          <a:avLst/>
                        </a:prstGeom>
                        <a:solidFill>
                          <a:srgbClr val="5090C9"/>
                        </a:solidFill>
                        <a:ln w="19050">
                          <a:noFill/>
                          <a:miter lim="800000"/>
                          <a:headEnd/>
                          <a:tailEnd/>
                        </a:ln>
                        <a:effectLst>
                          <a:outerShdw blurRad="101600" dist="25400" dir="2700000" algn="tl" rotWithShape="0">
                            <a:prstClr val="black">
                              <a:alpha val="34000"/>
                            </a:prstClr>
                          </a:outerShdw>
                        </a:effectLst>
                      </wps:spPr>
                      <wps:txbx>
                        <w:txbxContent>
                          <w:p w14:paraId="5DA62895" w14:textId="77777777" w:rsidR="00B434CB" w:rsidRPr="004A4D63" w:rsidRDefault="00B434CB" w:rsidP="00D968C2">
                            <w:pPr>
                              <w:pStyle w:val="Heading1"/>
                              <w:spacing w:before="0" w:after="120" w:line="240" w:lineRule="auto"/>
                              <w:ind w:left="-187" w:right="-446"/>
                              <w:rPr>
                                <w:color w:val="FFFFFF" w:themeColor="background1"/>
                                <w:sz w:val="28"/>
                              </w:rPr>
                            </w:pPr>
                            <w:r>
                              <w:rPr>
                                <w:color w:val="FFFFFF" w:themeColor="background1"/>
                                <w:sz w:val="28"/>
                              </w:rPr>
                              <w:t>Presented to the DBHDS State Board</w:t>
                            </w:r>
                          </w:p>
                          <w:p w14:paraId="4A6FD6D3" w14:textId="5C0C8F95" w:rsidR="00B434CB" w:rsidRPr="004A4D63" w:rsidRDefault="000E4532" w:rsidP="00D968C2">
                            <w:pPr>
                              <w:pStyle w:val="Heading1"/>
                              <w:spacing w:before="0" w:after="0" w:line="240" w:lineRule="auto"/>
                              <w:ind w:left="-180" w:right="-4"/>
                              <w:rPr>
                                <w:color w:val="FFFFFF" w:themeColor="background1"/>
                                <w:sz w:val="28"/>
                              </w:rPr>
                            </w:pPr>
                            <w:r>
                              <w:rPr>
                                <w:color w:val="FFFFFF" w:themeColor="background1"/>
                                <w:sz w:val="28"/>
                              </w:rPr>
                              <w:t>September</w:t>
                            </w:r>
                            <w:r w:rsidR="00B434CB">
                              <w:rPr>
                                <w:color w:val="FFFFFF" w:themeColor="background1"/>
                                <w:sz w:val="28"/>
                              </w:rPr>
                              <w:t xml:space="preserve"> </w:t>
                            </w:r>
                            <w:r>
                              <w:rPr>
                                <w:color w:val="FFFFFF" w:themeColor="background1"/>
                                <w:sz w:val="28"/>
                              </w:rPr>
                              <w:t>2</w:t>
                            </w:r>
                            <w:r w:rsidR="00F23F02">
                              <w:rPr>
                                <w:color w:val="FFFFFF" w:themeColor="background1"/>
                                <w:sz w:val="28"/>
                              </w:rPr>
                              <w:t>5</w:t>
                            </w:r>
                            <w:r w:rsidR="00B434CB">
                              <w:rPr>
                                <w:color w:val="FFFFFF" w:themeColor="background1"/>
                                <w:sz w:val="28"/>
                              </w:rPr>
                              <w:t>, 202</w:t>
                            </w:r>
                            <w:r w:rsidR="00F23F02">
                              <w:rPr>
                                <w:color w:val="FFFFFF" w:themeColor="background1"/>
                                <w:sz w:val="28"/>
                              </w:rPr>
                              <w:t>4</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533226C9" id="_x0000_s1027" style="position:absolute;margin-left:24.4pt;margin-top:310.25pt;width:264.75pt;height:81pt;flip:x;z-index:2516505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64aQIAALsEAAAOAAAAZHJzL2Uyb0RvYy54bWysVMtu2zAQvBfoPxC8N5LlOA/BchA4TVsg&#10;faBp0TNFUhYRimRJ2nLy9d1du47T3orqQHD5GM7M7mp+tR0s2+iYjHcNn5yUnGknvTJu1fDv327f&#10;XHCWsnBKWO90wx914leL16/mY6h15XtvlY4MQFyqx9DwPudQF0WSvR5EOvFBO9jsfBxEhjCuChXF&#10;COiDLaqyPCtGH1WIXuqUYPVmt8kXhN91WubPXZd0ZrbhwC3TGGlscSwWc1Gvogi9kXsa4h9YDMI4&#10;ePQAdSOyYOto/oIajIw++S6fSD8UvuuM1KQB1EzKP9Tc9yJo0gLmpHCwKf0/WPlpcx++RKSewp2X&#10;D4k5v+yFW+nrGP3Ya6HguQkaVYwh1YcLGCS4ytrxo1eQWrHOnjzYdnFgnTXhPV5EaNDJtmT648F0&#10;vc1MwuJ0elZNqxlnEvYmZXVxXlJaClEjEF4PMeV32g8MJw2PkFWCFZu7lJHY8xES4q1Rt8ZaCuKq&#10;XdrINgIqYFZelstL0gJ6j49Zx0Z4/rKclQTtPAJQdQwmQ4laMzT8osRvVzTozFun6EgWxu7mQMU6&#10;fFdT8QE/DPwaIO57NbLWruNXoVDp5AygmDIoqZqd7gIozQoMwFeYsCvoqWw5iz7/MLmnekADERO9&#10;OAhrrZAPO09s6MVO7RQwf1u5P01eHdhQdESUEow5xfZJdd62W2aQKyrGldarR8g40KFkQt/DpPfx&#10;ibMReqjh6edaRM2Z/eCgaqrz02mFXfciii+i9kUknAS4hsscQT8Fy0ztSrkM11Bjt4Zy/sxnX5nQ&#10;ISRo383YgscxnXr+5yx+AQAA//8DAFBLAwQUAAYACAAAACEADxYatOMAAAAKAQAADwAAAGRycy9k&#10;b3ducmV2LnhtbEyPy07DMBBF90j8gzVIbKrWISVtFOJUPIQEYoFoU3XrxtMkIh6H2G3D3zOsYHk1&#10;V2fOzVej7cQJB986UnAzi0AgVc60VCsoN8/TFIQPmozuHKGCb/SwKi4vcp0Zd6YPPK1DLRhCPtMK&#10;mhD6TEpfNWi1n7keiW8HN1gdOA61NIM+M9x2Mo6ihbS6Jf7Q6B4fG6w+10er4BafXuXX7t2/zN8m&#10;24dNW04O21Kp66vx/g5EwDH8leFXn9WhYKe9O5LxomNGyuZBwSKOEhBcSJbpHMRewTKNE5BFLv9P&#10;KH4AAAD//wMAUEsBAi0AFAAGAAgAAAAhALaDOJL+AAAA4QEAABMAAAAAAAAAAAAAAAAAAAAAAFtD&#10;b250ZW50X1R5cGVzXS54bWxQSwECLQAUAAYACAAAACEAOP0h/9YAAACUAQAACwAAAAAAAAAAAAAA&#10;AAAvAQAAX3JlbHMvLnJlbHNQSwECLQAUAAYACAAAACEAQAeuuGkCAAC7BAAADgAAAAAAAAAAAAAA&#10;AAAuAgAAZHJzL2Uyb0RvYy54bWxQSwECLQAUAAYACAAAACEADxYatOMAAAAKAQAADwAAAAAAAAAA&#10;AAAAAADDBAAAZHJzL2Rvd25yZXYueG1sUEsFBgAAAAAEAAQA8wAAANMFAAAAAA==&#10;" o:allowincell="f" fillcolor="#5090c9" stroked="f" strokeweight="1.5pt">
                <v:shadow on="t" color="black" opacity="22282f" origin="-.5,-.5" offset=".49892mm,.49892mm"/>
                <v:textbox style="mso-fit-shape-to-text:t" inset="21.6pt,21.6pt,21.6pt,21.6pt">
                  <w:txbxContent>
                    <w:p w14:paraId="5DA62895" w14:textId="77777777" w:rsidR="00B434CB" w:rsidRPr="004A4D63" w:rsidRDefault="00B434CB" w:rsidP="00D968C2">
                      <w:pPr>
                        <w:pStyle w:val="Heading1"/>
                        <w:spacing w:before="0" w:after="120" w:line="240" w:lineRule="auto"/>
                        <w:ind w:left="-187" w:right="-446"/>
                        <w:rPr>
                          <w:color w:val="FFFFFF" w:themeColor="background1"/>
                          <w:sz w:val="28"/>
                        </w:rPr>
                      </w:pPr>
                      <w:r>
                        <w:rPr>
                          <w:color w:val="FFFFFF" w:themeColor="background1"/>
                          <w:sz w:val="28"/>
                        </w:rPr>
                        <w:t>Presented to the DBHDS State Board</w:t>
                      </w:r>
                    </w:p>
                    <w:p w14:paraId="4A6FD6D3" w14:textId="5C0C8F95" w:rsidR="00B434CB" w:rsidRPr="004A4D63" w:rsidRDefault="000E4532" w:rsidP="00D968C2">
                      <w:pPr>
                        <w:pStyle w:val="Heading1"/>
                        <w:spacing w:before="0" w:after="0" w:line="240" w:lineRule="auto"/>
                        <w:ind w:left="-180" w:right="-4"/>
                        <w:rPr>
                          <w:color w:val="FFFFFF" w:themeColor="background1"/>
                          <w:sz w:val="28"/>
                        </w:rPr>
                      </w:pPr>
                      <w:r>
                        <w:rPr>
                          <w:color w:val="FFFFFF" w:themeColor="background1"/>
                          <w:sz w:val="28"/>
                        </w:rPr>
                        <w:t>September</w:t>
                      </w:r>
                      <w:r w:rsidR="00B434CB">
                        <w:rPr>
                          <w:color w:val="FFFFFF" w:themeColor="background1"/>
                          <w:sz w:val="28"/>
                        </w:rPr>
                        <w:t xml:space="preserve"> </w:t>
                      </w:r>
                      <w:r>
                        <w:rPr>
                          <w:color w:val="FFFFFF" w:themeColor="background1"/>
                          <w:sz w:val="28"/>
                        </w:rPr>
                        <w:t>2</w:t>
                      </w:r>
                      <w:r w:rsidR="00F23F02">
                        <w:rPr>
                          <w:color w:val="FFFFFF" w:themeColor="background1"/>
                          <w:sz w:val="28"/>
                        </w:rPr>
                        <w:t>5</w:t>
                      </w:r>
                      <w:r w:rsidR="00B434CB">
                        <w:rPr>
                          <w:color w:val="FFFFFF" w:themeColor="background1"/>
                          <w:sz w:val="28"/>
                        </w:rPr>
                        <w:t>, 202</w:t>
                      </w:r>
                      <w:r w:rsidR="00F23F02">
                        <w:rPr>
                          <w:color w:val="FFFFFF" w:themeColor="background1"/>
                          <w:sz w:val="28"/>
                        </w:rPr>
                        <w:t>4</w:t>
                      </w:r>
                    </w:p>
                  </w:txbxContent>
                </v:textbox>
                <w10:wrap type="square" anchorx="margin" anchory="margin"/>
              </v:rect>
            </w:pict>
          </mc:Fallback>
        </mc:AlternateContent>
      </w:r>
      <w:r w:rsidR="00712B12">
        <w:br w:type="page"/>
      </w:r>
    </w:p>
    <w:p w14:paraId="50463EB4" w14:textId="77777777" w:rsidR="00881938" w:rsidRPr="007B70E7" w:rsidRDefault="00881938" w:rsidP="00E43F0B">
      <w:pPr>
        <w:pStyle w:val="Heading1"/>
        <w:spacing w:line="360" w:lineRule="auto"/>
        <w:rPr>
          <w:rFonts w:ascii="Segoe UI" w:hAnsi="Segoe UI" w:cs="Segoe UI"/>
          <w:i/>
          <w:sz w:val="24"/>
          <w:szCs w:val="24"/>
        </w:rPr>
      </w:pPr>
      <w:r w:rsidRPr="007B70E7">
        <w:rPr>
          <w:rFonts w:ascii="Segoe UI" w:hAnsi="Segoe UI" w:cs="Segoe UI"/>
          <w:i/>
          <w:sz w:val="24"/>
          <w:szCs w:val="24"/>
        </w:rPr>
        <w:lastRenderedPageBreak/>
        <w:t xml:space="preserve">Introduction </w:t>
      </w:r>
    </w:p>
    <w:p w14:paraId="31E06B4A" w14:textId="6B4122DE" w:rsidR="00166A93" w:rsidRPr="00151DB7" w:rsidRDefault="00166A93" w:rsidP="00C653BA">
      <w:pPr>
        <w:rPr>
          <w:rFonts w:cs="Segoe UI"/>
          <w:sz w:val="24"/>
          <w:szCs w:val="24"/>
        </w:rPr>
      </w:pPr>
      <w:r w:rsidRPr="00151DB7">
        <w:rPr>
          <w:rFonts w:cs="Segoe UI"/>
          <w:sz w:val="24"/>
          <w:szCs w:val="24"/>
        </w:rPr>
        <w:t>Thi</w:t>
      </w:r>
      <w:r w:rsidR="00B55A86" w:rsidRPr="00151DB7">
        <w:rPr>
          <w:rFonts w:cs="Segoe UI"/>
          <w:sz w:val="24"/>
          <w:szCs w:val="24"/>
        </w:rPr>
        <w:t>s</w:t>
      </w:r>
      <w:r w:rsidR="00F918FA" w:rsidRPr="00151DB7">
        <w:rPr>
          <w:rFonts w:cs="Segoe UI"/>
          <w:sz w:val="24"/>
          <w:szCs w:val="24"/>
        </w:rPr>
        <w:t xml:space="preserve"> annual report </w:t>
      </w:r>
      <w:r w:rsidR="00D80129" w:rsidRPr="00151DB7">
        <w:rPr>
          <w:rFonts w:cs="Segoe UI"/>
          <w:sz w:val="24"/>
          <w:szCs w:val="24"/>
        </w:rPr>
        <w:t xml:space="preserve">intended to inform you about the protection of the human rights of individuals receiving services and the contributions of Virginia’s citizens who serve as volunteers to assure those rights. This report </w:t>
      </w:r>
      <w:r w:rsidR="000E4532" w:rsidRPr="00151DB7">
        <w:rPr>
          <w:rFonts w:cs="Segoe UI"/>
          <w:sz w:val="24"/>
          <w:szCs w:val="24"/>
        </w:rPr>
        <w:t>details</w:t>
      </w:r>
      <w:r w:rsidR="00F918FA" w:rsidRPr="00151DB7">
        <w:rPr>
          <w:rFonts w:cs="Segoe UI"/>
          <w:sz w:val="24"/>
          <w:szCs w:val="24"/>
        </w:rPr>
        <w:t xml:space="preserve"> the</w:t>
      </w:r>
      <w:r w:rsidRPr="00151DB7">
        <w:rPr>
          <w:rFonts w:cs="Segoe UI"/>
          <w:sz w:val="24"/>
          <w:szCs w:val="24"/>
        </w:rPr>
        <w:t xml:space="preserve"> activities and </w:t>
      </w:r>
      <w:r w:rsidR="000E4532" w:rsidRPr="00151DB7">
        <w:rPr>
          <w:rFonts w:cs="Segoe UI"/>
          <w:sz w:val="24"/>
          <w:szCs w:val="24"/>
        </w:rPr>
        <w:t>accomplishments</w:t>
      </w:r>
      <w:r w:rsidRPr="00151DB7">
        <w:rPr>
          <w:rFonts w:cs="Segoe UI"/>
          <w:sz w:val="24"/>
          <w:szCs w:val="24"/>
        </w:rPr>
        <w:t xml:space="preserve"> of the State Human Rights Committee (SHRC) and the Office of Human Rights (OHR) </w:t>
      </w:r>
      <w:r w:rsidR="00F918FA" w:rsidRPr="00151DB7">
        <w:rPr>
          <w:rFonts w:cs="Segoe UI"/>
          <w:sz w:val="24"/>
          <w:szCs w:val="24"/>
        </w:rPr>
        <w:t xml:space="preserve">for </w:t>
      </w:r>
      <w:r w:rsidR="008C120B" w:rsidRPr="00151DB7">
        <w:rPr>
          <w:rFonts w:cs="Segoe UI"/>
          <w:sz w:val="24"/>
          <w:szCs w:val="24"/>
        </w:rPr>
        <w:t>Calendar Year 2023</w:t>
      </w:r>
      <w:r w:rsidR="00F918FA" w:rsidRPr="00151DB7">
        <w:rPr>
          <w:rFonts w:cs="Segoe UI"/>
          <w:sz w:val="24"/>
          <w:szCs w:val="24"/>
        </w:rPr>
        <w:t xml:space="preserve">, </w:t>
      </w:r>
      <w:r w:rsidR="002C1097" w:rsidRPr="00151DB7">
        <w:rPr>
          <w:rFonts w:cs="Segoe UI"/>
          <w:sz w:val="24"/>
          <w:szCs w:val="24"/>
        </w:rPr>
        <w:t xml:space="preserve">in accordance with the </w:t>
      </w:r>
      <w:r w:rsidRPr="00151DB7">
        <w:rPr>
          <w:rFonts w:cs="Segoe UI"/>
          <w:sz w:val="24"/>
          <w:szCs w:val="24"/>
        </w:rPr>
        <w:t xml:space="preserve">duties and responsibilities </w:t>
      </w:r>
      <w:r w:rsidR="00BA0D10" w:rsidRPr="00151DB7">
        <w:rPr>
          <w:rFonts w:cs="Segoe UI"/>
          <w:sz w:val="24"/>
          <w:szCs w:val="24"/>
        </w:rPr>
        <w:t>outlined</w:t>
      </w:r>
      <w:r w:rsidR="002C1097" w:rsidRPr="00151DB7">
        <w:rPr>
          <w:rFonts w:cs="Segoe UI"/>
          <w:sz w:val="24"/>
          <w:szCs w:val="24"/>
        </w:rPr>
        <w:t xml:space="preserve"> in</w:t>
      </w:r>
      <w:r w:rsidRPr="00151DB7">
        <w:rPr>
          <w:rFonts w:cs="Segoe UI"/>
          <w:sz w:val="24"/>
          <w:szCs w:val="24"/>
        </w:rPr>
        <w:t xml:space="preserve"> the</w:t>
      </w:r>
      <w:r w:rsidRPr="00151DB7">
        <w:rPr>
          <w:rFonts w:cs="Segoe UI"/>
          <w:i/>
          <w:sz w:val="24"/>
          <w:szCs w:val="24"/>
        </w:rPr>
        <w:t xml:space="preserve"> Regulations to Assure the Rights of Individuals Receiving Services from Providers Licensed, Funded or Operated by the Department of Behavioral Health and Developmental Services</w:t>
      </w:r>
      <w:r w:rsidR="007E4C65" w:rsidRPr="00151DB7">
        <w:rPr>
          <w:rFonts w:cs="Segoe UI"/>
          <w:i/>
          <w:sz w:val="24"/>
          <w:szCs w:val="24"/>
        </w:rPr>
        <w:t xml:space="preserve"> </w:t>
      </w:r>
      <w:r w:rsidR="007E4C65" w:rsidRPr="00151DB7">
        <w:rPr>
          <w:rFonts w:cs="Segoe UI"/>
          <w:iCs/>
          <w:sz w:val="24"/>
          <w:szCs w:val="24"/>
        </w:rPr>
        <w:t>(Human Rights Regulations)</w:t>
      </w:r>
      <w:r w:rsidR="00F607CB" w:rsidRPr="00151DB7">
        <w:rPr>
          <w:rFonts w:cs="Segoe UI"/>
          <w:iCs/>
          <w:sz w:val="24"/>
          <w:szCs w:val="24"/>
        </w:rPr>
        <w:t>.</w:t>
      </w:r>
      <w:r w:rsidR="00F607CB" w:rsidRPr="00151DB7">
        <w:rPr>
          <w:rFonts w:cs="Segoe UI"/>
          <w:sz w:val="24"/>
          <w:szCs w:val="24"/>
        </w:rPr>
        <w:t xml:space="preserve"> </w:t>
      </w:r>
      <w:r w:rsidRPr="00151DB7">
        <w:rPr>
          <w:rFonts w:cs="Segoe UI"/>
          <w:sz w:val="24"/>
          <w:szCs w:val="24"/>
        </w:rPr>
        <w:t xml:space="preserve"> </w:t>
      </w:r>
      <w:r w:rsidR="002C1097" w:rsidRPr="00151DB7">
        <w:rPr>
          <w:rFonts w:cs="Segoe UI"/>
          <w:sz w:val="24"/>
          <w:szCs w:val="24"/>
        </w:rPr>
        <w:t xml:space="preserve">This report </w:t>
      </w:r>
      <w:r w:rsidR="00D80129" w:rsidRPr="00151DB7">
        <w:rPr>
          <w:rFonts w:cs="Segoe UI"/>
          <w:sz w:val="24"/>
          <w:szCs w:val="24"/>
        </w:rPr>
        <w:t xml:space="preserve">also </w:t>
      </w:r>
      <w:r w:rsidR="002C1097" w:rsidRPr="00151DB7">
        <w:rPr>
          <w:rFonts w:cs="Segoe UI"/>
          <w:sz w:val="24"/>
          <w:szCs w:val="24"/>
        </w:rPr>
        <w:t xml:space="preserve">contains </w:t>
      </w:r>
      <w:r w:rsidR="002C1867" w:rsidRPr="00151DB7">
        <w:rPr>
          <w:rFonts w:cs="Segoe UI"/>
          <w:sz w:val="24"/>
          <w:szCs w:val="24"/>
        </w:rPr>
        <w:t>data</w:t>
      </w:r>
      <w:r w:rsidR="002C1097" w:rsidRPr="00151DB7">
        <w:rPr>
          <w:rFonts w:cs="Segoe UI"/>
          <w:sz w:val="24"/>
          <w:szCs w:val="24"/>
        </w:rPr>
        <w:t xml:space="preserve"> from </w:t>
      </w:r>
      <w:r w:rsidR="00C154F9" w:rsidRPr="00151DB7">
        <w:rPr>
          <w:rFonts w:cs="Segoe UI"/>
          <w:sz w:val="24"/>
          <w:szCs w:val="24"/>
        </w:rPr>
        <w:t xml:space="preserve">state </w:t>
      </w:r>
      <w:r w:rsidR="00D80129" w:rsidRPr="00151DB7">
        <w:rPr>
          <w:rFonts w:cs="Segoe UI"/>
          <w:sz w:val="24"/>
          <w:szCs w:val="24"/>
        </w:rPr>
        <w:t>F</w:t>
      </w:r>
      <w:r w:rsidR="00C154F9" w:rsidRPr="00151DB7">
        <w:rPr>
          <w:rFonts w:cs="Segoe UI"/>
          <w:sz w:val="24"/>
          <w:szCs w:val="24"/>
        </w:rPr>
        <w:t xml:space="preserve">iscal </w:t>
      </w:r>
      <w:r w:rsidR="00D80129" w:rsidRPr="00151DB7">
        <w:rPr>
          <w:rFonts w:cs="Segoe UI"/>
          <w:sz w:val="24"/>
          <w:szCs w:val="24"/>
        </w:rPr>
        <w:t>Y</w:t>
      </w:r>
      <w:r w:rsidR="00C154F9" w:rsidRPr="00151DB7">
        <w:rPr>
          <w:rFonts w:cs="Segoe UI"/>
          <w:sz w:val="24"/>
          <w:szCs w:val="24"/>
        </w:rPr>
        <w:t xml:space="preserve">ear </w:t>
      </w:r>
      <w:r w:rsidR="002C1867" w:rsidRPr="00151DB7">
        <w:rPr>
          <w:rFonts w:cs="Segoe UI"/>
          <w:sz w:val="24"/>
          <w:szCs w:val="24"/>
        </w:rPr>
        <w:t>2024,</w:t>
      </w:r>
      <w:r w:rsidR="002C1097" w:rsidRPr="00151DB7">
        <w:rPr>
          <w:rFonts w:cs="Segoe UI"/>
          <w:sz w:val="24"/>
          <w:szCs w:val="24"/>
        </w:rPr>
        <w:t xml:space="preserve"> (July 1, 202</w:t>
      </w:r>
      <w:r w:rsidR="008C120B" w:rsidRPr="00151DB7">
        <w:rPr>
          <w:rFonts w:cs="Segoe UI"/>
          <w:sz w:val="24"/>
          <w:szCs w:val="24"/>
        </w:rPr>
        <w:t>3</w:t>
      </w:r>
      <w:r w:rsidR="002C1097" w:rsidRPr="00151DB7">
        <w:rPr>
          <w:rFonts w:cs="Segoe UI"/>
          <w:sz w:val="24"/>
          <w:szCs w:val="24"/>
        </w:rPr>
        <w:t xml:space="preserve"> – June 30, 202</w:t>
      </w:r>
      <w:r w:rsidR="008C120B" w:rsidRPr="00151DB7">
        <w:rPr>
          <w:rFonts w:cs="Segoe UI"/>
          <w:sz w:val="24"/>
          <w:szCs w:val="24"/>
        </w:rPr>
        <w:t>4</w:t>
      </w:r>
      <w:r w:rsidR="002C1097" w:rsidRPr="00151DB7">
        <w:rPr>
          <w:rFonts w:cs="Segoe UI"/>
          <w:sz w:val="24"/>
          <w:szCs w:val="24"/>
        </w:rPr>
        <w:t>)</w:t>
      </w:r>
      <w:r w:rsidR="002C1867" w:rsidRPr="00151DB7">
        <w:rPr>
          <w:rFonts w:cs="Segoe UI"/>
          <w:sz w:val="24"/>
          <w:szCs w:val="24"/>
        </w:rPr>
        <w:t xml:space="preserve"> about</w:t>
      </w:r>
      <w:r w:rsidR="002C1097" w:rsidRPr="00151DB7">
        <w:rPr>
          <w:rFonts w:cs="Segoe UI"/>
          <w:sz w:val="24"/>
          <w:szCs w:val="24"/>
        </w:rPr>
        <w:t xml:space="preserve"> alleged human rights violations, as reported to the OHR via the department</w:t>
      </w:r>
      <w:r w:rsidR="00905D16" w:rsidRPr="00151DB7">
        <w:rPr>
          <w:rFonts w:cs="Segoe UI"/>
          <w:sz w:val="24"/>
          <w:szCs w:val="24"/>
        </w:rPr>
        <w:t>’</w:t>
      </w:r>
      <w:r w:rsidR="002C1097" w:rsidRPr="00151DB7">
        <w:rPr>
          <w:rFonts w:cs="Segoe UI"/>
          <w:sz w:val="24"/>
          <w:szCs w:val="24"/>
        </w:rPr>
        <w:t xml:space="preserve">s </w:t>
      </w:r>
      <w:r w:rsidR="000E4532" w:rsidRPr="00151DB7">
        <w:rPr>
          <w:rFonts w:cs="Segoe UI"/>
          <w:sz w:val="24"/>
          <w:szCs w:val="24"/>
        </w:rPr>
        <w:t>web-based</w:t>
      </w:r>
      <w:r w:rsidR="002C1097" w:rsidRPr="00151DB7">
        <w:rPr>
          <w:rFonts w:cs="Segoe UI"/>
          <w:sz w:val="24"/>
          <w:szCs w:val="24"/>
        </w:rPr>
        <w:t xml:space="preserve"> reporting system, referred to as CHRIS (Computerized Human Rights Information System).</w:t>
      </w:r>
      <w:r w:rsidR="002C1867" w:rsidRPr="00151DB7">
        <w:rPr>
          <w:rFonts w:cs="Segoe UI"/>
          <w:sz w:val="24"/>
          <w:szCs w:val="24"/>
        </w:rPr>
        <w:t xml:space="preserve"> </w:t>
      </w:r>
    </w:p>
    <w:p w14:paraId="0980BEF1" w14:textId="77777777" w:rsidR="007B1339" w:rsidRPr="00151DB7" w:rsidRDefault="007B1339" w:rsidP="00C653BA">
      <w:pPr>
        <w:rPr>
          <w:rFonts w:cs="Segoe UI"/>
          <w:sz w:val="24"/>
          <w:szCs w:val="24"/>
        </w:rPr>
      </w:pPr>
    </w:p>
    <w:p w14:paraId="5284F058" w14:textId="135B8DF9" w:rsidR="009335E6" w:rsidRPr="00151DB7" w:rsidRDefault="00BA0D10" w:rsidP="0035049F">
      <w:pPr>
        <w:rPr>
          <w:rFonts w:cs="Segoe UI"/>
          <w:sz w:val="24"/>
          <w:szCs w:val="24"/>
        </w:rPr>
      </w:pPr>
      <w:r w:rsidRPr="00151DB7">
        <w:rPr>
          <w:rFonts w:cs="Segoe UI"/>
          <w:sz w:val="24"/>
          <w:szCs w:val="24"/>
        </w:rPr>
        <w:t xml:space="preserve">During </w:t>
      </w:r>
      <w:r w:rsidR="00E43F0B" w:rsidRPr="00151DB7">
        <w:rPr>
          <w:rFonts w:cs="Segoe UI"/>
          <w:sz w:val="24"/>
          <w:szCs w:val="24"/>
        </w:rPr>
        <w:t xml:space="preserve">Calendar Year </w:t>
      </w:r>
      <w:r w:rsidRPr="00151DB7">
        <w:rPr>
          <w:rFonts w:cs="Segoe UI"/>
          <w:sz w:val="24"/>
          <w:szCs w:val="24"/>
        </w:rPr>
        <w:t>202</w:t>
      </w:r>
      <w:r w:rsidR="008C120B" w:rsidRPr="00151DB7">
        <w:rPr>
          <w:rFonts w:cs="Segoe UI"/>
          <w:sz w:val="24"/>
          <w:szCs w:val="24"/>
        </w:rPr>
        <w:t>3</w:t>
      </w:r>
      <w:r w:rsidR="000B0069" w:rsidRPr="00151DB7">
        <w:rPr>
          <w:rFonts w:cs="Segoe UI"/>
          <w:sz w:val="24"/>
          <w:szCs w:val="24"/>
        </w:rPr>
        <w:t>,</w:t>
      </w:r>
      <w:r w:rsidR="00261932" w:rsidRPr="00151DB7">
        <w:rPr>
          <w:rFonts w:cs="Segoe UI"/>
          <w:sz w:val="24"/>
          <w:szCs w:val="24"/>
        </w:rPr>
        <w:t xml:space="preserve"> the SHRC </w:t>
      </w:r>
      <w:r w:rsidR="000E4532" w:rsidRPr="00151DB7">
        <w:rPr>
          <w:rFonts w:cs="Segoe UI"/>
          <w:sz w:val="24"/>
          <w:szCs w:val="24"/>
        </w:rPr>
        <w:t>maintained</w:t>
      </w:r>
      <w:r w:rsidR="00261932" w:rsidRPr="00151DB7">
        <w:rPr>
          <w:rFonts w:cs="Segoe UI"/>
          <w:sz w:val="24"/>
          <w:szCs w:val="24"/>
        </w:rPr>
        <w:t xml:space="preserve"> its efforts to monitor</w:t>
      </w:r>
      <w:r w:rsidR="000E4532" w:rsidRPr="00151DB7">
        <w:rPr>
          <w:rFonts w:cs="Segoe UI"/>
          <w:sz w:val="24"/>
          <w:szCs w:val="24"/>
        </w:rPr>
        <w:t xml:space="preserve"> </w:t>
      </w:r>
      <w:r w:rsidR="00261932" w:rsidRPr="00151DB7">
        <w:rPr>
          <w:rFonts w:cs="Segoe UI"/>
          <w:sz w:val="24"/>
          <w:szCs w:val="24"/>
        </w:rPr>
        <w:t xml:space="preserve">the </w:t>
      </w:r>
      <w:r w:rsidR="00D0583C" w:rsidRPr="00151DB7">
        <w:rPr>
          <w:rFonts w:cs="Segoe UI"/>
          <w:sz w:val="24"/>
          <w:szCs w:val="24"/>
        </w:rPr>
        <w:t>D</w:t>
      </w:r>
      <w:r w:rsidR="000E4532" w:rsidRPr="00151DB7">
        <w:rPr>
          <w:rFonts w:cs="Segoe UI"/>
          <w:sz w:val="24"/>
          <w:szCs w:val="24"/>
        </w:rPr>
        <w:t>epartment</w:t>
      </w:r>
      <w:r w:rsidR="00D0583C" w:rsidRPr="00151DB7">
        <w:rPr>
          <w:rFonts w:cs="Segoe UI"/>
          <w:sz w:val="24"/>
          <w:szCs w:val="24"/>
        </w:rPr>
        <w:t xml:space="preserve"> of Behavioral Health and Developmental Services’ (DBHDS) </w:t>
      </w:r>
      <w:r w:rsidR="00261932" w:rsidRPr="00151DB7">
        <w:rPr>
          <w:rFonts w:cs="Segoe UI"/>
          <w:sz w:val="24"/>
          <w:szCs w:val="24"/>
        </w:rPr>
        <w:t>human rights system through</w:t>
      </w:r>
      <w:r w:rsidR="000B0069" w:rsidRPr="00151DB7">
        <w:rPr>
          <w:rFonts w:cs="Segoe UI"/>
          <w:sz w:val="24"/>
          <w:szCs w:val="24"/>
        </w:rPr>
        <w:t xml:space="preserve"> the facilitation of</w:t>
      </w:r>
      <w:r w:rsidRPr="00151DB7">
        <w:rPr>
          <w:rFonts w:cs="Segoe UI"/>
          <w:sz w:val="24"/>
          <w:szCs w:val="24"/>
        </w:rPr>
        <w:t xml:space="preserve"> nine </w:t>
      </w:r>
      <w:r w:rsidR="000B0069" w:rsidRPr="00151DB7">
        <w:rPr>
          <w:rFonts w:cs="Segoe UI"/>
          <w:sz w:val="24"/>
          <w:szCs w:val="24"/>
        </w:rPr>
        <w:t xml:space="preserve">public </w:t>
      </w:r>
      <w:r w:rsidR="00B71BA4" w:rsidRPr="00151DB7">
        <w:rPr>
          <w:rFonts w:cs="Segoe UI"/>
          <w:sz w:val="24"/>
          <w:szCs w:val="24"/>
        </w:rPr>
        <w:t xml:space="preserve">business </w:t>
      </w:r>
      <w:r w:rsidR="000B0069" w:rsidRPr="00151DB7">
        <w:rPr>
          <w:rFonts w:cs="Segoe UI"/>
          <w:sz w:val="24"/>
          <w:szCs w:val="24"/>
        </w:rPr>
        <w:t xml:space="preserve">meetings </w:t>
      </w:r>
      <w:r w:rsidR="00640D56" w:rsidRPr="00151DB7">
        <w:rPr>
          <w:rFonts w:cs="Segoe UI"/>
          <w:sz w:val="24"/>
          <w:szCs w:val="24"/>
        </w:rPr>
        <w:t>focused on</w:t>
      </w:r>
      <w:r w:rsidR="000B0069" w:rsidRPr="00151DB7">
        <w:rPr>
          <w:rFonts w:cs="Segoe UI"/>
          <w:sz w:val="24"/>
          <w:szCs w:val="24"/>
        </w:rPr>
        <w:t xml:space="preserve"> the attainment</w:t>
      </w:r>
      <w:r w:rsidR="000E4532" w:rsidRPr="00151DB7">
        <w:rPr>
          <w:rFonts w:cs="Segoe UI"/>
          <w:sz w:val="24"/>
          <w:szCs w:val="24"/>
        </w:rPr>
        <w:t xml:space="preserve"> </w:t>
      </w:r>
      <w:r w:rsidR="00261932" w:rsidRPr="00151DB7">
        <w:rPr>
          <w:rFonts w:cs="Segoe UI"/>
          <w:sz w:val="24"/>
          <w:szCs w:val="24"/>
        </w:rPr>
        <w:t xml:space="preserve">of </w:t>
      </w:r>
      <w:r w:rsidR="00656A8F" w:rsidRPr="00151DB7">
        <w:rPr>
          <w:rFonts w:cs="Segoe UI"/>
          <w:sz w:val="24"/>
          <w:szCs w:val="24"/>
        </w:rPr>
        <w:t xml:space="preserve">information, education and data </w:t>
      </w:r>
      <w:r w:rsidR="0083298F" w:rsidRPr="00151DB7">
        <w:rPr>
          <w:rFonts w:cs="Segoe UI"/>
          <w:color w:val="auto"/>
          <w:sz w:val="24"/>
          <w:szCs w:val="24"/>
        </w:rPr>
        <w:t>relevant</w:t>
      </w:r>
      <w:r w:rsidRPr="00151DB7">
        <w:rPr>
          <w:rFonts w:cs="Segoe UI"/>
          <w:color w:val="auto"/>
          <w:sz w:val="24"/>
          <w:szCs w:val="24"/>
        </w:rPr>
        <w:t xml:space="preserve"> </w:t>
      </w:r>
      <w:r w:rsidR="00656A8F" w:rsidRPr="00151DB7">
        <w:rPr>
          <w:rFonts w:cs="Segoe UI"/>
          <w:color w:val="auto"/>
          <w:sz w:val="24"/>
          <w:szCs w:val="24"/>
        </w:rPr>
        <w:t>to their identified</w:t>
      </w:r>
      <w:r w:rsidR="00656A8F" w:rsidRPr="00151DB7">
        <w:rPr>
          <w:rFonts w:cs="Segoe UI"/>
          <w:sz w:val="24"/>
          <w:szCs w:val="24"/>
        </w:rPr>
        <w:t xml:space="preserve"> </w:t>
      </w:r>
      <w:r w:rsidR="0083298F" w:rsidRPr="00151DB7">
        <w:rPr>
          <w:rFonts w:cs="Segoe UI"/>
          <w:sz w:val="24"/>
          <w:szCs w:val="24"/>
        </w:rPr>
        <w:t>objectives</w:t>
      </w:r>
      <w:r w:rsidR="00261932" w:rsidRPr="00151DB7">
        <w:rPr>
          <w:rFonts w:cs="Segoe UI"/>
          <w:sz w:val="24"/>
          <w:szCs w:val="24"/>
        </w:rPr>
        <w:t xml:space="preserve">. </w:t>
      </w:r>
      <w:r w:rsidR="00CD3128" w:rsidRPr="00151DB7">
        <w:rPr>
          <w:rFonts w:cs="Segoe UI"/>
          <w:sz w:val="24"/>
          <w:szCs w:val="24"/>
        </w:rPr>
        <w:t xml:space="preserve">The work of the </w:t>
      </w:r>
      <w:r w:rsidR="00FF292E" w:rsidRPr="00151DB7">
        <w:rPr>
          <w:rFonts w:cs="Segoe UI"/>
          <w:sz w:val="24"/>
          <w:szCs w:val="24"/>
        </w:rPr>
        <w:t>SHRC</w:t>
      </w:r>
      <w:r w:rsidR="00261932" w:rsidRPr="00151DB7">
        <w:rPr>
          <w:rFonts w:cs="Segoe UI"/>
          <w:sz w:val="24"/>
          <w:szCs w:val="24"/>
        </w:rPr>
        <w:t xml:space="preserve"> was informed </w:t>
      </w:r>
      <w:r w:rsidR="00640D56" w:rsidRPr="00151DB7">
        <w:rPr>
          <w:rFonts w:cs="Segoe UI"/>
          <w:sz w:val="24"/>
          <w:szCs w:val="24"/>
        </w:rPr>
        <w:t>through</w:t>
      </w:r>
      <w:r w:rsidR="00261932" w:rsidRPr="00151DB7">
        <w:rPr>
          <w:rFonts w:cs="Segoe UI"/>
          <w:sz w:val="24"/>
          <w:szCs w:val="24"/>
        </w:rPr>
        <w:t xml:space="preserve"> </w:t>
      </w:r>
      <w:r w:rsidR="002C1097" w:rsidRPr="00151DB7">
        <w:rPr>
          <w:rFonts w:cs="Segoe UI"/>
          <w:sz w:val="24"/>
          <w:szCs w:val="24"/>
        </w:rPr>
        <w:t>presentations</w:t>
      </w:r>
      <w:r w:rsidR="00261932" w:rsidRPr="00151DB7">
        <w:rPr>
          <w:rFonts w:cs="Segoe UI"/>
          <w:sz w:val="24"/>
          <w:szCs w:val="24"/>
        </w:rPr>
        <w:t xml:space="preserve"> </w:t>
      </w:r>
      <w:r w:rsidR="002C1097" w:rsidRPr="00151DB7">
        <w:rPr>
          <w:rFonts w:cs="Segoe UI"/>
          <w:sz w:val="24"/>
          <w:szCs w:val="24"/>
        </w:rPr>
        <w:t>by subject matter experts</w:t>
      </w:r>
      <w:r w:rsidR="006E0512" w:rsidRPr="00151DB7">
        <w:rPr>
          <w:color w:val="auto"/>
          <w:sz w:val="24"/>
          <w:szCs w:val="24"/>
        </w:rPr>
        <w:t xml:space="preserve"> regarding the development and framework of key</w:t>
      </w:r>
      <w:r w:rsidR="00143ADD" w:rsidRPr="00151DB7">
        <w:rPr>
          <w:color w:val="auto"/>
          <w:sz w:val="24"/>
          <w:szCs w:val="24"/>
        </w:rPr>
        <w:t xml:space="preserve"> DBHDS</w:t>
      </w:r>
      <w:r w:rsidR="006E0512" w:rsidRPr="00151DB7">
        <w:rPr>
          <w:color w:val="auto"/>
          <w:sz w:val="24"/>
          <w:szCs w:val="24"/>
        </w:rPr>
        <w:t xml:space="preserve"> initiatives</w:t>
      </w:r>
      <w:r w:rsidR="00534D55" w:rsidRPr="00151DB7">
        <w:rPr>
          <w:rFonts w:cs="Segoe UI"/>
          <w:sz w:val="24"/>
          <w:szCs w:val="24"/>
        </w:rPr>
        <w:t>, including p</w:t>
      </w:r>
      <w:r w:rsidR="002C1097" w:rsidRPr="00151DB7">
        <w:rPr>
          <w:rFonts w:cs="Segoe UI"/>
          <w:sz w:val="24"/>
          <w:szCs w:val="24"/>
        </w:rPr>
        <w:t>resentations</w:t>
      </w:r>
      <w:r w:rsidR="00911F96" w:rsidRPr="00151DB7">
        <w:rPr>
          <w:rFonts w:cs="Segoe UI"/>
          <w:sz w:val="24"/>
          <w:szCs w:val="24"/>
        </w:rPr>
        <w:t xml:space="preserve"> </w:t>
      </w:r>
      <w:r w:rsidR="00534D55" w:rsidRPr="00151DB7">
        <w:rPr>
          <w:rFonts w:cs="Segoe UI"/>
          <w:sz w:val="24"/>
          <w:szCs w:val="24"/>
        </w:rPr>
        <w:t xml:space="preserve">by </w:t>
      </w:r>
      <w:r w:rsidR="008247CB" w:rsidRPr="00151DB7">
        <w:rPr>
          <w:rFonts w:cs="Segoe UI"/>
          <w:sz w:val="24"/>
          <w:szCs w:val="24"/>
        </w:rPr>
        <w:t xml:space="preserve">the </w:t>
      </w:r>
      <w:r w:rsidR="00534D55" w:rsidRPr="00151DB7">
        <w:rPr>
          <w:rFonts w:cs="Segoe UI"/>
          <w:sz w:val="24"/>
          <w:szCs w:val="24"/>
        </w:rPr>
        <w:t>DBHDS</w:t>
      </w:r>
      <w:r w:rsidR="008247CB" w:rsidRPr="00151DB7">
        <w:rPr>
          <w:rFonts w:cs="Segoe UI"/>
          <w:sz w:val="24"/>
          <w:szCs w:val="24"/>
        </w:rPr>
        <w:t xml:space="preserve"> </w:t>
      </w:r>
      <w:r w:rsidR="00C26605" w:rsidRPr="00151DB7">
        <w:rPr>
          <w:rFonts w:cs="Segoe UI"/>
          <w:sz w:val="24"/>
          <w:szCs w:val="24"/>
        </w:rPr>
        <w:t xml:space="preserve">Office of Community Housing, </w:t>
      </w:r>
      <w:r w:rsidR="008205DB" w:rsidRPr="00151DB7">
        <w:rPr>
          <w:rFonts w:cs="Segoe UI"/>
          <w:sz w:val="24"/>
          <w:szCs w:val="24"/>
        </w:rPr>
        <w:t>Office of Rec</w:t>
      </w:r>
      <w:r w:rsidR="00213C6A" w:rsidRPr="00151DB7">
        <w:rPr>
          <w:rFonts w:cs="Segoe UI"/>
          <w:sz w:val="24"/>
          <w:szCs w:val="24"/>
        </w:rPr>
        <w:t>overy Services</w:t>
      </w:r>
      <w:r w:rsidR="00143ADD" w:rsidRPr="00151DB7">
        <w:rPr>
          <w:rFonts w:cs="Segoe UI"/>
          <w:sz w:val="24"/>
          <w:szCs w:val="24"/>
        </w:rPr>
        <w:t xml:space="preserve"> </w:t>
      </w:r>
      <w:r w:rsidR="004E7FF7" w:rsidRPr="00151DB7">
        <w:rPr>
          <w:rFonts w:cs="Segoe UI"/>
          <w:sz w:val="24"/>
          <w:szCs w:val="24"/>
        </w:rPr>
        <w:t xml:space="preserve">and the </w:t>
      </w:r>
      <w:r w:rsidR="00B36E54" w:rsidRPr="00151DB7">
        <w:rPr>
          <w:rFonts w:cs="Segoe UI"/>
          <w:sz w:val="24"/>
          <w:szCs w:val="24"/>
        </w:rPr>
        <w:t>Office of Crisis Servi</w:t>
      </w:r>
      <w:r w:rsidR="00E74DCA" w:rsidRPr="00151DB7">
        <w:rPr>
          <w:rFonts w:cs="Segoe UI"/>
          <w:sz w:val="24"/>
          <w:szCs w:val="24"/>
        </w:rPr>
        <w:t>ces</w:t>
      </w:r>
      <w:r w:rsidR="00317593" w:rsidRPr="00151DB7">
        <w:rPr>
          <w:rFonts w:cs="Segoe UI"/>
          <w:sz w:val="24"/>
          <w:szCs w:val="24"/>
        </w:rPr>
        <w:t xml:space="preserve"> </w:t>
      </w:r>
      <w:r w:rsidR="00143ADD" w:rsidRPr="00151DB7">
        <w:rPr>
          <w:rFonts w:cs="Segoe UI"/>
          <w:sz w:val="24"/>
          <w:szCs w:val="24"/>
        </w:rPr>
        <w:t xml:space="preserve">who </w:t>
      </w:r>
      <w:r w:rsidR="00317593" w:rsidRPr="00151DB7">
        <w:rPr>
          <w:rFonts w:cs="Segoe UI"/>
          <w:sz w:val="24"/>
          <w:szCs w:val="24"/>
        </w:rPr>
        <w:t xml:space="preserve">provided </w:t>
      </w:r>
      <w:r w:rsidR="00E904C7" w:rsidRPr="00151DB7">
        <w:rPr>
          <w:rFonts w:cs="Segoe UI"/>
          <w:sz w:val="24"/>
          <w:szCs w:val="24"/>
        </w:rPr>
        <w:t xml:space="preserve">insight and </w:t>
      </w:r>
      <w:r w:rsidR="00317593" w:rsidRPr="00151DB7">
        <w:rPr>
          <w:rFonts w:cs="Segoe UI"/>
          <w:sz w:val="24"/>
          <w:szCs w:val="24"/>
        </w:rPr>
        <w:t xml:space="preserve">context </w:t>
      </w:r>
      <w:r w:rsidR="00AB79AC" w:rsidRPr="00151DB7">
        <w:rPr>
          <w:rFonts w:cs="Segoe UI"/>
          <w:sz w:val="24"/>
          <w:szCs w:val="24"/>
        </w:rPr>
        <w:t>for</w:t>
      </w:r>
      <w:r w:rsidR="00065CD8" w:rsidRPr="00151DB7">
        <w:rPr>
          <w:rFonts w:cs="Segoe UI"/>
          <w:sz w:val="24"/>
          <w:szCs w:val="24"/>
        </w:rPr>
        <w:t xml:space="preserve"> </w:t>
      </w:r>
      <w:r w:rsidR="00E904C7" w:rsidRPr="00151DB7">
        <w:rPr>
          <w:rFonts w:cs="Segoe UI"/>
          <w:sz w:val="24"/>
          <w:szCs w:val="24"/>
        </w:rPr>
        <w:t>the transformation of Virginia’s</w:t>
      </w:r>
      <w:r w:rsidR="009335E6" w:rsidRPr="00151DB7">
        <w:rPr>
          <w:rFonts w:cs="Segoe UI"/>
          <w:sz w:val="24"/>
          <w:szCs w:val="24"/>
        </w:rPr>
        <w:t xml:space="preserve"> crisis services continuum</w:t>
      </w:r>
      <w:r w:rsidR="00E904C7" w:rsidRPr="00151DB7">
        <w:rPr>
          <w:rFonts w:cs="Segoe UI"/>
          <w:sz w:val="24"/>
          <w:szCs w:val="24"/>
        </w:rPr>
        <w:t xml:space="preserve">. The SHRC also </w:t>
      </w:r>
      <w:r w:rsidR="00E33416" w:rsidRPr="00151DB7">
        <w:rPr>
          <w:rFonts w:cs="Segoe UI"/>
          <w:sz w:val="24"/>
          <w:szCs w:val="24"/>
        </w:rPr>
        <w:t>heard</w:t>
      </w:r>
      <w:r w:rsidR="00E904C7" w:rsidRPr="00151DB7">
        <w:rPr>
          <w:rFonts w:cs="Segoe UI"/>
          <w:sz w:val="24"/>
          <w:szCs w:val="24"/>
        </w:rPr>
        <w:t xml:space="preserve"> a synopsis by the DBHDS Chief Clinical Officer concerning Governor Youngkin’s Right Help Right Now plan; an overview of the requirements and current status of the </w:t>
      </w:r>
      <w:r w:rsidR="00742027" w:rsidRPr="00742027">
        <w:rPr>
          <w:color w:val="auto"/>
          <w:sz w:val="24"/>
          <w:szCs w:val="24"/>
        </w:rPr>
        <w:t xml:space="preserve">United States </w:t>
      </w:r>
      <w:r w:rsidR="00E904C7" w:rsidRPr="00742027">
        <w:rPr>
          <w:rFonts w:cs="Segoe UI"/>
          <w:color w:val="auto"/>
          <w:sz w:val="24"/>
          <w:szCs w:val="24"/>
        </w:rPr>
        <w:t xml:space="preserve">Department </w:t>
      </w:r>
      <w:r w:rsidR="00E904C7" w:rsidRPr="00151DB7">
        <w:rPr>
          <w:rFonts w:cs="Segoe UI"/>
          <w:sz w:val="24"/>
          <w:szCs w:val="24"/>
        </w:rPr>
        <w:t>of Justice Settlement Agreement and a summary of the 2023 General Assembly session with special attention paid to bills affecting individuals and providers of behavioral health, substance use and developmental disability services.</w:t>
      </w:r>
      <w:r w:rsidR="005544FB" w:rsidRPr="00151DB7">
        <w:rPr>
          <w:rFonts w:cs="Segoe UI"/>
          <w:sz w:val="24"/>
          <w:szCs w:val="24"/>
        </w:rPr>
        <w:t xml:space="preserve"> </w:t>
      </w:r>
      <w:r w:rsidR="00A11563" w:rsidRPr="00151DB7">
        <w:rPr>
          <w:rFonts w:cs="Segoe UI"/>
          <w:sz w:val="24"/>
          <w:szCs w:val="24"/>
        </w:rPr>
        <w:t xml:space="preserve">In addition </w:t>
      </w:r>
      <w:r w:rsidR="003020C1" w:rsidRPr="00151DB7">
        <w:rPr>
          <w:rFonts w:cs="Segoe UI"/>
          <w:sz w:val="24"/>
          <w:szCs w:val="24"/>
        </w:rPr>
        <w:t xml:space="preserve">the SHRC </w:t>
      </w:r>
      <w:r w:rsidR="00363692" w:rsidRPr="00151DB7">
        <w:rPr>
          <w:rFonts w:cs="Segoe UI"/>
          <w:sz w:val="24"/>
          <w:szCs w:val="24"/>
        </w:rPr>
        <w:t xml:space="preserve">was provided information </w:t>
      </w:r>
      <w:r w:rsidR="00FE65FC" w:rsidRPr="00151DB7">
        <w:rPr>
          <w:rFonts w:cs="Segoe UI"/>
          <w:sz w:val="24"/>
          <w:szCs w:val="24"/>
        </w:rPr>
        <w:t xml:space="preserve">about </w:t>
      </w:r>
      <w:r w:rsidR="00FC5A25" w:rsidRPr="00151DB7">
        <w:rPr>
          <w:rFonts w:cs="Segoe UI"/>
          <w:sz w:val="24"/>
          <w:szCs w:val="24"/>
        </w:rPr>
        <w:t>issues impact</w:t>
      </w:r>
      <w:r w:rsidR="00212E25" w:rsidRPr="00151DB7">
        <w:rPr>
          <w:rFonts w:cs="Segoe UI"/>
          <w:sz w:val="24"/>
          <w:szCs w:val="24"/>
        </w:rPr>
        <w:t>ing</w:t>
      </w:r>
      <w:r w:rsidR="00FC5A25" w:rsidRPr="00151DB7">
        <w:rPr>
          <w:rFonts w:cs="Segoe UI"/>
          <w:sz w:val="24"/>
          <w:szCs w:val="24"/>
        </w:rPr>
        <w:t xml:space="preserve"> the DBHDS services system at large from the </w:t>
      </w:r>
      <w:r w:rsidR="00212E25" w:rsidRPr="00151DB7">
        <w:rPr>
          <w:rFonts w:cs="Segoe UI"/>
          <w:sz w:val="24"/>
          <w:szCs w:val="24"/>
        </w:rPr>
        <w:t>perspective</w:t>
      </w:r>
      <w:r w:rsidR="00FC5A25" w:rsidRPr="00151DB7">
        <w:rPr>
          <w:rFonts w:cs="Segoe UI"/>
          <w:sz w:val="24"/>
          <w:szCs w:val="24"/>
        </w:rPr>
        <w:t xml:space="preserve"> of external organizations </w:t>
      </w:r>
      <w:r w:rsidR="004E19B6" w:rsidRPr="00151DB7">
        <w:rPr>
          <w:rFonts w:cs="Segoe UI"/>
          <w:sz w:val="24"/>
          <w:szCs w:val="24"/>
        </w:rPr>
        <w:t xml:space="preserve">such as </w:t>
      </w:r>
      <w:r w:rsidR="004E3993" w:rsidRPr="00151DB7">
        <w:rPr>
          <w:rFonts w:cs="Segoe UI"/>
          <w:sz w:val="24"/>
          <w:szCs w:val="24"/>
        </w:rPr>
        <w:t>a new-to Virginia provider</w:t>
      </w:r>
      <w:r w:rsidR="00D73525" w:rsidRPr="00151DB7">
        <w:rPr>
          <w:rFonts w:cs="Segoe UI"/>
          <w:sz w:val="24"/>
          <w:szCs w:val="24"/>
        </w:rPr>
        <w:t>,</w:t>
      </w:r>
      <w:r w:rsidR="004E3993" w:rsidRPr="00151DB7">
        <w:rPr>
          <w:rFonts w:cs="Segoe UI"/>
          <w:sz w:val="24"/>
          <w:szCs w:val="24"/>
        </w:rPr>
        <w:t xml:space="preserve"> Connections Health Solutions</w:t>
      </w:r>
      <w:r w:rsidR="00D73525" w:rsidRPr="00151DB7">
        <w:rPr>
          <w:rFonts w:cs="Segoe UI"/>
          <w:sz w:val="24"/>
          <w:szCs w:val="24"/>
        </w:rPr>
        <w:t>,</w:t>
      </w:r>
      <w:r w:rsidR="004E3993" w:rsidRPr="00151DB7">
        <w:rPr>
          <w:rFonts w:cs="Segoe UI"/>
          <w:sz w:val="24"/>
          <w:szCs w:val="24"/>
        </w:rPr>
        <w:t xml:space="preserve"> </w:t>
      </w:r>
      <w:r w:rsidR="00EB303F" w:rsidRPr="00151DB7">
        <w:rPr>
          <w:rFonts w:cs="Segoe UI"/>
          <w:sz w:val="24"/>
          <w:szCs w:val="24"/>
        </w:rPr>
        <w:t xml:space="preserve">who </w:t>
      </w:r>
      <w:r w:rsidR="00064627" w:rsidRPr="00151DB7">
        <w:rPr>
          <w:rFonts w:cs="Segoe UI"/>
          <w:sz w:val="24"/>
          <w:szCs w:val="24"/>
        </w:rPr>
        <w:t xml:space="preserve">presented </w:t>
      </w:r>
      <w:r w:rsidR="00164908" w:rsidRPr="00151DB7">
        <w:rPr>
          <w:rFonts w:cs="Segoe UI"/>
          <w:sz w:val="24"/>
          <w:szCs w:val="24"/>
        </w:rPr>
        <w:t>about the Crisis N</w:t>
      </w:r>
      <w:r w:rsidR="00AD5CA6" w:rsidRPr="00151DB7">
        <w:rPr>
          <w:rFonts w:cs="Segoe UI"/>
          <w:sz w:val="24"/>
          <w:szCs w:val="24"/>
        </w:rPr>
        <w:t>o</w:t>
      </w:r>
      <w:r w:rsidR="00164908" w:rsidRPr="00151DB7">
        <w:rPr>
          <w:rFonts w:cs="Segoe UI"/>
          <w:sz w:val="24"/>
          <w:szCs w:val="24"/>
        </w:rPr>
        <w:t>w</w:t>
      </w:r>
      <w:r w:rsidR="00AD5CA6" w:rsidRPr="00151DB7">
        <w:rPr>
          <w:rFonts w:cs="Segoe UI"/>
          <w:sz w:val="24"/>
          <w:szCs w:val="24"/>
        </w:rPr>
        <w:t xml:space="preserve"> Model and best-practice standards relative to the use of seclusion and restraint, </w:t>
      </w:r>
      <w:r w:rsidR="004E3993" w:rsidRPr="00151DB7">
        <w:rPr>
          <w:rFonts w:cs="Segoe UI"/>
          <w:sz w:val="24"/>
          <w:szCs w:val="24"/>
        </w:rPr>
        <w:t xml:space="preserve">and </w:t>
      </w:r>
      <w:r w:rsidR="00EB303F" w:rsidRPr="00151DB7">
        <w:rPr>
          <w:rFonts w:cs="Segoe UI"/>
          <w:sz w:val="24"/>
          <w:szCs w:val="24"/>
        </w:rPr>
        <w:t>the disAbility Law Center of Virgini</w:t>
      </w:r>
      <w:r w:rsidR="00AD5CA6" w:rsidRPr="00151DB7">
        <w:rPr>
          <w:rFonts w:cs="Segoe UI"/>
          <w:sz w:val="24"/>
          <w:szCs w:val="24"/>
        </w:rPr>
        <w:t xml:space="preserve">a who presented </w:t>
      </w:r>
      <w:r w:rsidR="002E2DD2" w:rsidRPr="00151DB7">
        <w:rPr>
          <w:rFonts w:cs="Segoe UI"/>
          <w:sz w:val="24"/>
          <w:szCs w:val="24"/>
        </w:rPr>
        <w:t xml:space="preserve">their annual </w:t>
      </w:r>
      <w:r w:rsidR="002E2DD2" w:rsidRPr="00151DB7">
        <w:rPr>
          <w:rFonts w:cs="Segoe UI"/>
          <w:i/>
          <w:iCs/>
          <w:sz w:val="24"/>
          <w:szCs w:val="24"/>
        </w:rPr>
        <w:t>Critical Incident Report</w:t>
      </w:r>
      <w:r w:rsidR="002E2DD2" w:rsidRPr="00151DB7">
        <w:rPr>
          <w:rFonts w:cs="Segoe UI"/>
          <w:sz w:val="24"/>
          <w:szCs w:val="24"/>
        </w:rPr>
        <w:t xml:space="preserve"> </w:t>
      </w:r>
      <w:r w:rsidR="00E226FF" w:rsidRPr="00151DB7">
        <w:rPr>
          <w:rFonts w:cs="Segoe UI"/>
          <w:sz w:val="24"/>
          <w:szCs w:val="24"/>
        </w:rPr>
        <w:t>about serious incident reporting and trends</w:t>
      </w:r>
      <w:r w:rsidR="009E3D56" w:rsidRPr="00151DB7">
        <w:rPr>
          <w:rFonts w:cs="Segoe UI"/>
          <w:sz w:val="24"/>
          <w:szCs w:val="24"/>
        </w:rPr>
        <w:t xml:space="preserve"> in</w:t>
      </w:r>
      <w:r w:rsidR="0000648F" w:rsidRPr="00151DB7">
        <w:rPr>
          <w:rFonts w:cs="Segoe UI"/>
          <w:sz w:val="24"/>
          <w:szCs w:val="24"/>
        </w:rPr>
        <w:t xml:space="preserve"> DBHDS-operated facilities.</w:t>
      </w:r>
    </w:p>
    <w:p w14:paraId="51762123" w14:textId="77777777" w:rsidR="009335E6" w:rsidRPr="00151DB7" w:rsidRDefault="009335E6" w:rsidP="0035049F">
      <w:pPr>
        <w:rPr>
          <w:rFonts w:cs="Segoe UI"/>
          <w:sz w:val="24"/>
          <w:szCs w:val="24"/>
        </w:rPr>
      </w:pPr>
    </w:p>
    <w:p w14:paraId="2B8DEF3F" w14:textId="4D6424B3" w:rsidR="003736EA" w:rsidRPr="00151DB7" w:rsidRDefault="004B3854" w:rsidP="003736EA">
      <w:pPr>
        <w:rPr>
          <w:rFonts w:cs="Segoe UI"/>
          <w:color w:val="auto"/>
          <w:sz w:val="24"/>
          <w:szCs w:val="24"/>
        </w:rPr>
      </w:pPr>
      <w:r w:rsidRPr="00151DB7">
        <w:rPr>
          <w:rFonts w:cs="Segoe UI"/>
          <w:color w:val="auto"/>
          <w:sz w:val="24"/>
          <w:szCs w:val="24"/>
        </w:rPr>
        <w:t>Th</w:t>
      </w:r>
      <w:r w:rsidR="00D73525" w:rsidRPr="00151DB7">
        <w:rPr>
          <w:rFonts w:cs="Segoe UI"/>
          <w:color w:val="auto"/>
          <w:sz w:val="24"/>
          <w:szCs w:val="24"/>
        </w:rPr>
        <w:t>is year, the</w:t>
      </w:r>
      <w:r w:rsidRPr="00151DB7">
        <w:rPr>
          <w:rFonts w:cs="Segoe UI"/>
          <w:color w:val="auto"/>
          <w:sz w:val="24"/>
          <w:szCs w:val="24"/>
        </w:rPr>
        <w:t xml:space="preserve"> </w:t>
      </w:r>
      <w:r w:rsidR="009E3D56" w:rsidRPr="00151DB7">
        <w:rPr>
          <w:rFonts w:cs="Segoe UI"/>
          <w:color w:val="auto"/>
          <w:sz w:val="24"/>
          <w:szCs w:val="24"/>
        </w:rPr>
        <w:t>SHRC</w:t>
      </w:r>
      <w:r w:rsidR="00DE6E4F" w:rsidRPr="00151DB7">
        <w:rPr>
          <w:rFonts w:cs="Segoe UI"/>
          <w:color w:val="auto"/>
          <w:sz w:val="24"/>
          <w:szCs w:val="24"/>
        </w:rPr>
        <w:t xml:space="preserve"> was intentional </w:t>
      </w:r>
      <w:r w:rsidR="004A616D" w:rsidRPr="00151DB7">
        <w:rPr>
          <w:rFonts w:cs="Segoe UI"/>
          <w:color w:val="auto"/>
          <w:sz w:val="24"/>
          <w:szCs w:val="24"/>
        </w:rPr>
        <w:t>about</w:t>
      </w:r>
      <w:r w:rsidRPr="00151DB7">
        <w:rPr>
          <w:rFonts w:cs="Segoe UI"/>
          <w:color w:val="auto"/>
          <w:sz w:val="24"/>
          <w:szCs w:val="24"/>
        </w:rPr>
        <w:t xml:space="preserve"> </w:t>
      </w:r>
      <w:r w:rsidR="007112C2" w:rsidRPr="00151DB7">
        <w:rPr>
          <w:rFonts w:cs="Segoe UI"/>
          <w:color w:val="auto"/>
          <w:sz w:val="24"/>
          <w:szCs w:val="24"/>
        </w:rPr>
        <w:t>identify</w:t>
      </w:r>
      <w:r w:rsidR="004A616D" w:rsidRPr="00151DB7">
        <w:rPr>
          <w:rFonts w:cs="Segoe UI"/>
          <w:color w:val="auto"/>
          <w:sz w:val="24"/>
          <w:szCs w:val="24"/>
        </w:rPr>
        <w:t>ing</w:t>
      </w:r>
      <w:r w:rsidR="007112C2" w:rsidRPr="00151DB7">
        <w:rPr>
          <w:rFonts w:cs="Segoe UI"/>
          <w:color w:val="auto"/>
          <w:sz w:val="24"/>
          <w:szCs w:val="24"/>
        </w:rPr>
        <w:t xml:space="preserve"> ways to </w:t>
      </w:r>
      <w:r w:rsidR="007E59EA" w:rsidRPr="00151DB7">
        <w:rPr>
          <w:rFonts w:cs="Segoe UI"/>
          <w:color w:val="auto"/>
          <w:sz w:val="24"/>
          <w:szCs w:val="24"/>
        </w:rPr>
        <w:t xml:space="preserve">be more visible and accessible to stakeholders. The </w:t>
      </w:r>
      <w:r w:rsidR="00DC07BC" w:rsidRPr="00151DB7">
        <w:rPr>
          <w:rFonts w:cs="Segoe UI"/>
          <w:color w:val="auto"/>
          <w:sz w:val="24"/>
          <w:szCs w:val="24"/>
        </w:rPr>
        <w:t>SHRC</w:t>
      </w:r>
      <w:r w:rsidR="007E59EA" w:rsidRPr="00151DB7">
        <w:rPr>
          <w:rFonts w:cs="Segoe UI"/>
          <w:color w:val="auto"/>
          <w:sz w:val="24"/>
          <w:szCs w:val="24"/>
        </w:rPr>
        <w:t xml:space="preserve"> </w:t>
      </w:r>
      <w:r w:rsidR="00373F4E" w:rsidRPr="00151DB7">
        <w:rPr>
          <w:rFonts w:cs="Segoe UI"/>
          <w:color w:val="auto"/>
          <w:sz w:val="24"/>
          <w:szCs w:val="24"/>
        </w:rPr>
        <w:t>held</w:t>
      </w:r>
      <w:r w:rsidR="00D53446" w:rsidRPr="00151DB7">
        <w:rPr>
          <w:rFonts w:cs="Segoe UI"/>
          <w:color w:val="auto"/>
          <w:sz w:val="24"/>
          <w:szCs w:val="24"/>
        </w:rPr>
        <w:t xml:space="preserve"> </w:t>
      </w:r>
      <w:r w:rsidR="005A12CC" w:rsidRPr="00151DB7">
        <w:rPr>
          <w:rFonts w:cs="Segoe UI"/>
          <w:color w:val="auto"/>
          <w:sz w:val="24"/>
          <w:szCs w:val="24"/>
        </w:rPr>
        <w:t xml:space="preserve">eight of </w:t>
      </w:r>
      <w:r w:rsidR="00CD22B0" w:rsidRPr="00151DB7">
        <w:rPr>
          <w:rFonts w:cs="Segoe UI"/>
          <w:color w:val="auto"/>
          <w:sz w:val="24"/>
          <w:szCs w:val="24"/>
        </w:rPr>
        <w:t xml:space="preserve">their </w:t>
      </w:r>
      <w:r w:rsidR="00D53446" w:rsidRPr="00151DB7">
        <w:rPr>
          <w:rFonts w:cs="Segoe UI"/>
          <w:color w:val="auto"/>
          <w:sz w:val="24"/>
          <w:szCs w:val="24"/>
        </w:rPr>
        <w:t>public</w:t>
      </w:r>
      <w:r w:rsidR="00234BEA" w:rsidRPr="00151DB7">
        <w:rPr>
          <w:rFonts w:cs="Segoe UI"/>
          <w:color w:val="auto"/>
          <w:sz w:val="24"/>
          <w:szCs w:val="24"/>
        </w:rPr>
        <w:t xml:space="preserve"> meetings </w:t>
      </w:r>
      <w:r w:rsidR="00396EA4" w:rsidRPr="00151DB7">
        <w:rPr>
          <w:rFonts w:cs="Segoe UI"/>
          <w:color w:val="auto"/>
          <w:sz w:val="24"/>
          <w:szCs w:val="24"/>
        </w:rPr>
        <w:t xml:space="preserve">at </w:t>
      </w:r>
      <w:r w:rsidR="003B4670" w:rsidRPr="00151DB7">
        <w:rPr>
          <w:rFonts w:cs="Segoe UI"/>
          <w:color w:val="auto"/>
          <w:sz w:val="24"/>
          <w:szCs w:val="24"/>
        </w:rPr>
        <w:t>DBHDS service locations</w:t>
      </w:r>
      <w:r w:rsidRPr="00151DB7">
        <w:rPr>
          <w:rFonts w:cs="Segoe UI"/>
          <w:color w:val="auto"/>
          <w:sz w:val="24"/>
          <w:szCs w:val="24"/>
        </w:rPr>
        <w:t xml:space="preserve"> across the Commonwealth</w:t>
      </w:r>
      <w:r w:rsidR="00373F4E" w:rsidRPr="00151DB7">
        <w:rPr>
          <w:rFonts w:cs="Segoe UI"/>
          <w:color w:val="auto"/>
          <w:sz w:val="24"/>
          <w:szCs w:val="24"/>
        </w:rPr>
        <w:t>,</w:t>
      </w:r>
      <w:r w:rsidR="000B5F9F" w:rsidRPr="00151DB7">
        <w:rPr>
          <w:rFonts w:cs="Segoe UI"/>
          <w:color w:val="auto"/>
          <w:sz w:val="24"/>
          <w:szCs w:val="24"/>
        </w:rPr>
        <w:t xml:space="preserve"> to include DBHDS-operated facilities</w:t>
      </w:r>
      <w:r w:rsidR="00927316" w:rsidRPr="00151DB7">
        <w:rPr>
          <w:rFonts w:cs="Segoe UI"/>
          <w:color w:val="auto"/>
          <w:sz w:val="24"/>
          <w:szCs w:val="24"/>
        </w:rPr>
        <w:t xml:space="preserve">, Community Services Boards </w:t>
      </w:r>
      <w:r w:rsidR="00373F4E" w:rsidRPr="00151DB7">
        <w:rPr>
          <w:rFonts w:cs="Segoe UI"/>
          <w:color w:val="auto"/>
          <w:sz w:val="24"/>
          <w:szCs w:val="24"/>
        </w:rPr>
        <w:t xml:space="preserve">(CSB) </w:t>
      </w:r>
      <w:r w:rsidR="00927316" w:rsidRPr="00151DB7">
        <w:rPr>
          <w:rFonts w:cs="Segoe UI"/>
          <w:color w:val="auto"/>
          <w:sz w:val="24"/>
          <w:szCs w:val="24"/>
        </w:rPr>
        <w:t>and licensed private provider</w:t>
      </w:r>
      <w:r w:rsidR="00373F4E" w:rsidRPr="00151DB7">
        <w:rPr>
          <w:rFonts w:cs="Segoe UI"/>
          <w:color w:val="auto"/>
          <w:sz w:val="24"/>
          <w:szCs w:val="24"/>
        </w:rPr>
        <w:t xml:space="preserve"> settings. The day prior to their meeting</w:t>
      </w:r>
      <w:r w:rsidR="00E233A3" w:rsidRPr="00151DB7">
        <w:rPr>
          <w:rFonts w:cs="Segoe UI"/>
          <w:color w:val="auto"/>
          <w:sz w:val="24"/>
          <w:szCs w:val="24"/>
        </w:rPr>
        <w:t>,</w:t>
      </w:r>
      <w:r w:rsidR="00373F4E" w:rsidRPr="00151DB7">
        <w:rPr>
          <w:rFonts w:cs="Segoe UI"/>
          <w:color w:val="auto"/>
          <w:sz w:val="24"/>
          <w:szCs w:val="24"/>
        </w:rPr>
        <w:t xml:space="preserve"> the SHRC toured </w:t>
      </w:r>
      <w:r w:rsidR="007F6A71" w:rsidRPr="00151DB7">
        <w:rPr>
          <w:rFonts w:cs="Segoe UI"/>
          <w:color w:val="auto"/>
          <w:sz w:val="24"/>
          <w:szCs w:val="24"/>
        </w:rPr>
        <w:t xml:space="preserve">these services settings and when appropriate, </w:t>
      </w:r>
      <w:r w:rsidR="005C07BC" w:rsidRPr="00151DB7">
        <w:rPr>
          <w:rFonts w:cs="Segoe UI"/>
          <w:color w:val="auto"/>
          <w:sz w:val="24"/>
          <w:szCs w:val="24"/>
        </w:rPr>
        <w:t>facilitated</w:t>
      </w:r>
      <w:r w:rsidR="007F6A71" w:rsidRPr="00151DB7">
        <w:rPr>
          <w:rFonts w:cs="Segoe UI"/>
          <w:color w:val="auto"/>
          <w:sz w:val="24"/>
          <w:szCs w:val="24"/>
        </w:rPr>
        <w:t xml:space="preserve"> town-hall style meetings with patients and/</w:t>
      </w:r>
      <w:r w:rsidR="00E233A3" w:rsidRPr="00151DB7">
        <w:rPr>
          <w:rFonts w:cs="Segoe UI"/>
          <w:color w:val="auto"/>
          <w:sz w:val="24"/>
          <w:szCs w:val="24"/>
        </w:rPr>
        <w:t>or</w:t>
      </w:r>
      <w:r w:rsidR="005C07BC" w:rsidRPr="00151DB7">
        <w:rPr>
          <w:rFonts w:cs="Segoe UI"/>
          <w:color w:val="auto"/>
          <w:sz w:val="24"/>
          <w:szCs w:val="24"/>
        </w:rPr>
        <w:t xml:space="preserve"> engaged </w:t>
      </w:r>
      <w:r w:rsidR="005A12CC" w:rsidRPr="00151DB7">
        <w:rPr>
          <w:rFonts w:cs="Segoe UI"/>
          <w:color w:val="auto"/>
          <w:sz w:val="24"/>
          <w:szCs w:val="24"/>
        </w:rPr>
        <w:t xml:space="preserve">one-to-one </w:t>
      </w:r>
      <w:r w:rsidR="005C07BC" w:rsidRPr="00151DB7">
        <w:rPr>
          <w:rFonts w:cs="Segoe UI"/>
          <w:color w:val="auto"/>
          <w:sz w:val="24"/>
          <w:szCs w:val="24"/>
        </w:rPr>
        <w:t>with individuals receiving services</w:t>
      </w:r>
      <w:r w:rsidRPr="00151DB7">
        <w:rPr>
          <w:rFonts w:cs="Segoe UI"/>
          <w:color w:val="auto"/>
          <w:sz w:val="24"/>
          <w:szCs w:val="24"/>
        </w:rPr>
        <w:t>.</w:t>
      </w:r>
      <w:r w:rsidR="00300966" w:rsidRPr="00151DB7">
        <w:rPr>
          <w:rFonts w:cs="Segoe UI"/>
          <w:color w:val="auto"/>
          <w:sz w:val="24"/>
          <w:szCs w:val="24"/>
        </w:rPr>
        <w:t xml:space="preserve"> During the</w:t>
      </w:r>
      <w:r w:rsidR="00C608D9" w:rsidRPr="00151DB7">
        <w:rPr>
          <w:rFonts w:cs="Segoe UI"/>
          <w:color w:val="auto"/>
          <w:sz w:val="24"/>
          <w:szCs w:val="24"/>
        </w:rPr>
        <w:t>ir</w:t>
      </w:r>
      <w:r w:rsidR="00300966" w:rsidRPr="00151DB7">
        <w:rPr>
          <w:rFonts w:cs="Segoe UI"/>
          <w:color w:val="auto"/>
          <w:sz w:val="24"/>
          <w:szCs w:val="24"/>
        </w:rPr>
        <w:t xml:space="preserve"> meeting, the Facility Director, Chief Executive Officer or a senior level designee </w:t>
      </w:r>
      <w:r w:rsidR="00FF0D1A" w:rsidRPr="00151DB7">
        <w:rPr>
          <w:rFonts w:cs="Segoe UI"/>
          <w:color w:val="auto"/>
          <w:sz w:val="24"/>
          <w:szCs w:val="24"/>
        </w:rPr>
        <w:t>with the host provider presented</w:t>
      </w:r>
      <w:r w:rsidR="00300966" w:rsidRPr="00151DB7">
        <w:rPr>
          <w:rFonts w:cs="Segoe UI"/>
          <w:color w:val="auto"/>
          <w:sz w:val="24"/>
          <w:szCs w:val="24"/>
        </w:rPr>
        <w:t xml:space="preserve"> an overview of services offered in the </w:t>
      </w:r>
      <w:r w:rsidR="00300966" w:rsidRPr="00151DB7">
        <w:rPr>
          <w:rFonts w:cs="Segoe UI"/>
          <w:color w:val="auto"/>
          <w:sz w:val="24"/>
          <w:szCs w:val="24"/>
        </w:rPr>
        <w:lastRenderedPageBreak/>
        <w:t xml:space="preserve">respective </w:t>
      </w:r>
      <w:r w:rsidR="006B0AE3" w:rsidRPr="00151DB7">
        <w:rPr>
          <w:rFonts w:cs="Segoe UI"/>
          <w:color w:val="auto"/>
          <w:sz w:val="24"/>
          <w:szCs w:val="24"/>
        </w:rPr>
        <w:t>program</w:t>
      </w:r>
      <w:r w:rsidR="00300966" w:rsidRPr="00151DB7">
        <w:rPr>
          <w:rFonts w:cs="Segoe UI"/>
          <w:color w:val="auto"/>
          <w:sz w:val="24"/>
          <w:szCs w:val="24"/>
        </w:rPr>
        <w:t xml:space="preserve">. </w:t>
      </w:r>
      <w:r w:rsidR="00373F4E" w:rsidRPr="00151DB7">
        <w:rPr>
          <w:rFonts w:cs="Segoe UI"/>
          <w:color w:val="auto"/>
          <w:sz w:val="24"/>
          <w:szCs w:val="24"/>
        </w:rPr>
        <w:t>The SHRC</w:t>
      </w:r>
      <w:r w:rsidR="005C07BC" w:rsidRPr="00151DB7">
        <w:rPr>
          <w:rFonts w:cs="Segoe UI"/>
          <w:color w:val="auto"/>
          <w:sz w:val="24"/>
          <w:szCs w:val="24"/>
        </w:rPr>
        <w:t xml:space="preserve"> </w:t>
      </w:r>
      <w:r w:rsidR="00373F4E" w:rsidRPr="00151DB7">
        <w:rPr>
          <w:rFonts w:cs="Segoe UI"/>
          <w:color w:val="auto"/>
          <w:sz w:val="24"/>
          <w:szCs w:val="24"/>
        </w:rPr>
        <w:t>hosted</w:t>
      </w:r>
      <w:r w:rsidRPr="00151DB7">
        <w:rPr>
          <w:rFonts w:cs="Segoe UI"/>
          <w:color w:val="auto"/>
          <w:sz w:val="24"/>
          <w:szCs w:val="24"/>
        </w:rPr>
        <w:t xml:space="preserve"> </w:t>
      </w:r>
      <w:r w:rsidR="00373F4E" w:rsidRPr="00151DB7">
        <w:rPr>
          <w:rFonts w:cs="Segoe UI"/>
          <w:color w:val="auto"/>
          <w:sz w:val="24"/>
          <w:szCs w:val="24"/>
        </w:rPr>
        <w:t>several CSB-Roundtables</w:t>
      </w:r>
      <w:r w:rsidR="00FB0A07" w:rsidRPr="00151DB7">
        <w:rPr>
          <w:rFonts w:cs="Segoe UI"/>
          <w:color w:val="auto"/>
          <w:sz w:val="24"/>
          <w:szCs w:val="24"/>
        </w:rPr>
        <w:t xml:space="preserve"> where they solicited feedback about </w:t>
      </w:r>
      <w:r w:rsidR="006B7672" w:rsidRPr="00151DB7">
        <w:rPr>
          <w:rFonts w:cs="Segoe UI"/>
          <w:color w:val="auto"/>
          <w:sz w:val="24"/>
          <w:szCs w:val="24"/>
        </w:rPr>
        <w:t xml:space="preserve">challenges the Committee could assist them with and any </w:t>
      </w:r>
      <w:r w:rsidR="00466BDF" w:rsidRPr="00151DB7">
        <w:rPr>
          <w:rFonts w:cs="Segoe UI"/>
          <w:color w:val="auto"/>
          <w:sz w:val="24"/>
          <w:szCs w:val="24"/>
        </w:rPr>
        <w:t>(new) initiatives they were proud to share.</w:t>
      </w:r>
      <w:r w:rsidR="00373F4E" w:rsidRPr="00151DB7">
        <w:rPr>
          <w:rFonts w:cs="Segoe UI"/>
          <w:color w:val="auto"/>
          <w:sz w:val="24"/>
          <w:szCs w:val="24"/>
        </w:rPr>
        <w:t xml:space="preserve"> </w:t>
      </w:r>
      <w:r w:rsidR="00B06541" w:rsidRPr="00151DB7">
        <w:rPr>
          <w:rFonts w:cs="Segoe UI"/>
          <w:color w:val="auto"/>
          <w:sz w:val="24"/>
          <w:szCs w:val="24"/>
        </w:rPr>
        <w:t xml:space="preserve">The </w:t>
      </w:r>
      <w:r w:rsidR="00211A30" w:rsidRPr="00151DB7">
        <w:rPr>
          <w:rFonts w:cs="Segoe UI"/>
          <w:color w:val="auto"/>
          <w:sz w:val="24"/>
          <w:szCs w:val="24"/>
        </w:rPr>
        <w:t>SHRC</w:t>
      </w:r>
      <w:r w:rsidR="00B06541" w:rsidRPr="00151DB7">
        <w:rPr>
          <w:rFonts w:cs="Segoe UI"/>
          <w:color w:val="auto"/>
          <w:sz w:val="24"/>
          <w:szCs w:val="24"/>
        </w:rPr>
        <w:t xml:space="preserve"> engaged OHR </w:t>
      </w:r>
      <w:r w:rsidR="0093085F" w:rsidRPr="00151DB7">
        <w:rPr>
          <w:rFonts w:cs="Segoe UI"/>
          <w:color w:val="auto"/>
          <w:sz w:val="24"/>
          <w:szCs w:val="24"/>
        </w:rPr>
        <w:t>staff and Local Human Rights Committee</w:t>
      </w:r>
      <w:r w:rsidR="00B06541" w:rsidRPr="00151DB7">
        <w:rPr>
          <w:rFonts w:cs="Segoe UI"/>
          <w:color w:val="auto"/>
          <w:sz w:val="24"/>
          <w:szCs w:val="24"/>
        </w:rPr>
        <w:t xml:space="preserve"> members in discussions, training, subcommittee work sessions a</w:t>
      </w:r>
      <w:r w:rsidR="00F24B3F" w:rsidRPr="00151DB7">
        <w:rPr>
          <w:rFonts w:cs="Segoe UI"/>
          <w:color w:val="auto"/>
          <w:sz w:val="24"/>
          <w:szCs w:val="24"/>
        </w:rPr>
        <w:t>nd</w:t>
      </w:r>
      <w:r w:rsidR="00B06541" w:rsidRPr="00151DB7">
        <w:rPr>
          <w:rFonts w:cs="Segoe UI"/>
          <w:color w:val="auto"/>
          <w:sz w:val="24"/>
          <w:szCs w:val="24"/>
        </w:rPr>
        <w:t xml:space="preserve"> meetings </w:t>
      </w:r>
      <w:r w:rsidR="00B06541" w:rsidRPr="00151DB7">
        <w:rPr>
          <w:color w:val="auto"/>
          <w:sz w:val="24"/>
          <w:szCs w:val="24"/>
        </w:rPr>
        <w:t>in order to better understand, prioritize and proactively protect the assured rights of individuals in the DBHDS service delivery system.</w:t>
      </w:r>
      <w:r w:rsidR="00497897" w:rsidRPr="00151DB7">
        <w:rPr>
          <w:rFonts w:cs="Segoe UI"/>
          <w:color w:val="auto"/>
          <w:sz w:val="24"/>
          <w:szCs w:val="24"/>
        </w:rPr>
        <w:t xml:space="preserve"> </w:t>
      </w:r>
      <w:r w:rsidR="003736EA" w:rsidRPr="00151DB7">
        <w:rPr>
          <w:rFonts w:cs="Segoe UI"/>
          <w:color w:val="auto"/>
          <w:sz w:val="24"/>
          <w:szCs w:val="24"/>
        </w:rPr>
        <w:t xml:space="preserve">The </w:t>
      </w:r>
      <w:r w:rsidR="00E170F6" w:rsidRPr="00151DB7">
        <w:rPr>
          <w:rFonts w:cs="Segoe UI"/>
          <w:color w:val="auto"/>
          <w:sz w:val="24"/>
          <w:szCs w:val="24"/>
        </w:rPr>
        <w:t>SHRC</w:t>
      </w:r>
      <w:r w:rsidR="003736EA" w:rsidRPr="00151DB7">
        <w:rPr>
          <w:rFonts w:cs="Segoe UI"/>
          <w:color w:val="auto"/>
          <w:sz w:val="24"/>
          <w:szCs w:val="24"/>
        </w:rPr>
        <w:t xml:space="preserve"> </w:t>
      </w:r>
      <w:r w:rsidR="00C335FA" w:rsidRPr="00151DB7">
        <w:rPr>
          <w:rFonts w:cs="Segoe UI"/>
          <w:color w:val="auto"/>
          <w:sz w:val="24"/>
          <w:szCs w:val="24"/>
        </w:rPr>
        <w:t xml:space="preserve">also </w:t>
      </w:r>
      <w:r w:rsidR="003736EA" w:rsidRPr="00151DB7">
        <w:rPr>
          <w:rFonts w:cs="Segoe UI"/>
          <w:color w:val="auto"/>
          <w:sz w:val="24"/>
          <w:szCs w:val="24"/>
        </w:rPr>
        <w:t xml:space="preserve">received public comments </w:t>
      </w:r>
      <w:r w:rsidR="00063379" w:rsidRPr="00151DB7">
        <w:rPr>
          <w:rFonts w:cs="Segoe UI"/>
          <w:color w:val="auto"/>
          <w:sz w:val="24"/>
          <w:szCs w:val="24"/>
        </w:rPr>
        <w:t xml:space="preserve">offered by private citizens and advocacy organizations </w:t>
      </w:r>
      <w:r w:rsidR="003736EA" w:rsidRPr="00151DB7">
        <w:rPr>
          <w:rFonts w:cs="Segoe UI"/>
          <w:color w:val="auto"/>
          <w:sz w:val="24"/>
          <w:szCs w:val="24"/>
        </w:rPr>
        <w:t xml:space="preserve">during </w:t>
      </w:r>
      <w:r w:rsidR="00063379" w:rsidRPr="00151DB7">
        <w:rPr>
          <w:rFonts w:cs="Segoe UI"/>
          <w:color w:val="auto"/>
          <w:sz w:val="24"/>
          <w:szCs w:val="24"/>
        </w:rPr>
        <w:t>their</w:t>
      </w:r>
      <w:r w:rsidR="003736EA" w:rsidRPr="00151DB7">
        <w:rPr>
          <w:rFonts w:cs="Segoe UI"/>
          <w:color w:val="auto"/>
          <w:sz w:val="24"/>
          <w:szCs w:val="24"/>
        </w:rPr>
        <w:t xml:space="preserve"> regularly scheduled meetings.</w:t>
      </w:r>
      <w:r w:rsidR="00F66B69" w:rsidRPr="00151DB7">
        <w:rPr>
          <w:rFonts w:cs="Segoe UI"/>
          <w:color w:val="auto"/>
          <w:sz w:val="24"/>
          <w:szCs w:val="24"/>
        </w:rPr>
        <w:t xml:space="preserve"> C</w:t>
      </w:r>
      <w:r w:rsidR="003736EA" w:rsidRPr="00151DB7">
        <w:rPr>
          <w:rFonts w:cs="Segoe UI"/>
          <w:color w:val="auto"/>
          <w:sz w:val="24"/>
          <w:szCs w:val="24"/>
        </w:rPr>
        <w:t xml:space="preserve">omments </w:t>
      </w:r>
      <w:r w:rsidR="002F46B8" w:rsidRPr="00151DB7">
        <w:rPr>
          <w:rFonts w:cs="Segoe UI"/>
          <w:color w:val="auto"/>
          <w:sz w:val="24"/>
          <w:szCs w:val="24"/>
        </w:rPr>
        <w:t>expressed a range of</w:t>
      </w:r>
      <w:r w:rsidR="003736EA" w:rsidRPr="00151DB7">
        <w:rPr>
          <w:rFonts w:cs="Segoe UI"/>
          <w:color w:val="auto"/>
          <w:sz w:val="24"/>
          <w:szCs w:val="24"/>
        </w:rPr>
        <w:t xml:space="preserve"> concern</w:t>
      </w:r>
      <w:r w:rsidR="002F46B8" w:rsidRPr="00151DB7">
        <w:rPr>
          <w:rFonts w:cs="Segoe UI"/>
          <w:color w:val="auto"/>
          <w:sz w:val="24"/>
          <w:szCs w:val="24"/>
        </w:rPr>
        <w:t xml:space="preserve">s about </w:t>
      </w:r>
      <w:r w:rsidR="003736EA" w:rsidRPr="00151DB7">
        <w:rPr>
          <w:rFonts w:cs="Segoe UI"/>
          <w:color w:val="auto"/>
          <w:sz w:val="24"/>
          <w:szCs w:val="24"/>
        </w:rPr>
        <w:t>proposed variances to the Human Rights Regulations</w:t>
      </w:r>
      <w:r w:rsidR="00D53446" w:rsidRPr="00151DB7">
        <w:rPr>
          <w:rFonts w:cs="Segoe UI"/>
          <w:color w:val="auto"/>
          <w:sz w:val="24"/>
          <w:szCs w:val="24"/>
        </w:rPr>
        <w:t xml:space="preserve"> </w:t>
      </w:r>
      <w:r w:rsidR="003736EA" w:rsidRPr="00151DB7">
        <w:rPr>
          <w:rFonts w:cs="Segoe UI"/>
          <w:color w:val="auto"/>
          <w:sz w:val="24"/>
          <w:szCs w:val="24"/>
        </w:rPr>
        <w:t xml:space="preserve">and </w:t>
      </w:r>
      <w:r w:rsidR="00063379" w:rsidRPr="00151DB7">
        <w:rPr>
          <w:rFonts w:cs="Segoe UI"/>
          <w:color w:val="auto"/>
          <w:sz w:val="24"/>
          <w:szCs w:val="24"/>
        </w:rPr>
        <w:t>also outlined</w:t>
      </w:r>
      <w:r w:rsidR="006436A7" w:rsidRPr="00151DB7">
        <w:rPr>
          <w:rFonts w:cs="Segoe UI"/>
          <w:color w:val="auto"/>
          <w:sz w:val="24"/>
          <w:szCs w:val="24"/>
        </w:rPr>
        <w:t xml:space="preserve"> varied</w:t>
      </w:r>
      <w:r w:rsidR="003736EA" w:rsidRPr="00151DB7">
        <w:rPr>
          <w:rFonts w:cs="Segoe UI"/>
          <w:color w:val="auto"/>
          <w:sz w:val="24"/>
          <w:szCs w:val="24"/>
        </w:rPr>
        <w:t xml:space="preserve"> concerns about the impact of rights protections across all DBHDS</w:t>
      </w:r>
      <w:r w:rsidR="00905D16" w:rsidRPr="00151DB7">
        <w:rPr>
          <w:rFonts w:cs="Segoe UI"/>
          <w:color w:val="auto"/>
          <w:sz w:val="24"/>
          <w:szCs w:val="24"/>
        </w:rPr>
        <w:t>-</w:t>
      </w:r>
      <w:r w:rsidR="003736EA" w:rsidRPr="00151DB7">
        <w:rPr>
          <w:rFonts w:cs="Segoe UI"/>
          <w:color w:val="auto"/>
          <w:sz w:val="24"/>
          <w:szCs w:val="24"/>
        </w:rPr>
        <w:t xml:space="preserve">operated and licensed community provider service settings.  </w:t>
      </w:r>
    </w:p>
    <w:p w14:paraId="1CC626A6" w14:textId="77777777" w:rsidR="00C335FA" w:rsidRPr="00151DB7" w:rsidRDefault="00C335FA" w:rsidP="006D6AEA">
      <w:pPr>
        <w:rPr>
          <w:rFonts w:cs="Segoe UI"/>
          <w:color w:val="auto"/>
          <w:sz w:val="24"/>
          <w:szCs w:val="24"/>
        </w:rPr>
      </w:pPr>
    </w:p>
    <w:p w14:paraId="07840FE4" w14:textId="41FBC76F" w:rsidR="00C335FA" w:rsidRPr="00151DB7" w:rsidRDefault="00C335FA" w:rsidP="00C335FA">
      <w:pPr>
        <w:rPr>
          <w:rFonts w:cs="Segoe UI"/>
          <w:color w:val="auto"/>
          <w:sz w:val="24"/>
          <w:szCs w:val="24"/>
        </w:rPr>
      </w:pPr>
      <w:r w:rsidRPr="00151DB7">
        <w:rPr>
          <w:rFonts w:cs="Segoe UI"/>
          <w:color w:val="auto"/>
          <w:sz w:val="24"/>
          <w:szCs w:val="24"/>
        </w:rPr>
        <w:t>The SHRC remained attentive to reports about the use of seclusion and restraint</w:t>
      </w:r>
      <w:r w:rsidR="00FB3EE5" w:rsidRPr="00151DB7">
        <w:rPr>
          <w:rFonts w:cs="Segoe UI"/>
          <w:color w:val="auto"/>
          <w:sz w:val="24"/>
          <w:szCs w:val="24"/>
        </w:rPr>
        <w:t xml:space="preserve"> </w:t>
      </w:r>
      <w:r w:rsidRPr="00151DB7">
        <w:rPr>
          <w:rFonts w:cs="Segoe UI"/>
          <w:color w:val="auto"/>
          <w:sz w:val="24"/>
          <w:szCs w:val="24"/>
        </w:rPr>
        <w:t>at DBHDS</w:t>
      </w:r>
      <w:r w:rsidRPr="00151DB7">
        <w:rPr>
          <w:rFonts w:eastAsia="Times New Roman" w:cs="Segoe UI"/>
          <w:color w:val="auto"/>
          <w:sz w:val="24"/>
          <w:szCs w:val="24"/>
        </w:rPr>
        <w:t>-operated hospitals and centers</w:t>
      </w:r>
      <w:r w:rsidRPr="00151DB7">
        <w:rPr>
          <w:rFonts w:cs="Segoe UI"/>
          <w:color w:val="auto"/>
          <w:sz w:val="24"/>
          <w:szCs w:val="24"/>
        </w:rPr>
        <w:t xml:space="preserve">, intentionally seeking presentations to answer questions about DBHDS facility procedures, policies, and practices. The </w:t>
      </w:r>
      <w:r w:rsidR="00497897" w:rsidRPr="00151DB7">
        <w:rPr>
          <w:rFonts w:cs="Segoe UI"/>
          <w:color w:val="auto"/>
          <w:sz w:val="24"/>
          <w:szCs w:val="24"/>
        </w:rPr>
        <w:t>SHRC</w:t>
      </w:r>
      <w:r w:rsidRPr="00151DB7">
        <w:rPr>
          <w:rFonts w:cs="Segoe UI"/>
          <w:color w:val="auto"/>
          <w:sz w:val="24"/>
          <w:szCs w:val="24"/>
        </w:rPr>
        <w:t xml:space="preserve"> exercised their authority to request information directly from DBHDS Facility Directors to include inviting updates regarding issues brought to the Committee’s attention through appeals of complaints, OHR operational updates and/or review of data. For example, the Committee requested and received information from Central State Hospital and Western State Hospital about their strategies for reduction of seclusion and restraint usage, following</w:t>
      </w:r>
      <w:r w:rsidR="00EE7976">
        <w:rPr>
          <w:rFonts w:cs="Segoe UI"/>
          <w:color w:val="auto"/>
          <w:sz w:val="24"/>
          <w:szCs w:val="24"/>
        </w:rPr>
        <w:t xml:space="preserve"> a</w:t>
      </w:r>
      <w:r w:rsidRPr="00151DB7">
        <w:rPr>
          <w:rFonts w:cs="Segoe UI"/>
          <w:color w:val="auto"/>
          <w:sz w:val="24"/>
          <w:szCs w:val="24"/>
        </w:rPr>
        <w:t xml:space="preserve"> review of data indicating significant reduction and consistently high incidences of seclusion and restraint, respectively.</w:t>
      </w:r>
    </w:p>
    <w:p w14:paraId="3FB57FD0" w14:textId="77777777" w:rsidR="004B3854" w:rsidRPr="00151DB7" w:rsidRDefault="004B3854" w:rsidP="00C653BA">
      <w:pPr>
        <w:rPr>
          <w:rFonts w:cs="Segoe UI"/>
          <w:color w:val="auto"/>
          <w:sz w:val="24"/>
          <w:szCs w:val="24"/>
        </w:rPr>
      </w:pPr>
    </w:p>
    <w:p w14:paraId="66E72492" w14:textId="506F4BF2" w:rsidR="00425D8A" w:rsidRPr="006419AD" w:rsidRDefault="00871EAF" w:rsidP="006419AD">
      <w:pPr>
        <w:rPr>
          <w:color w:val="auto"/>
          <w:sz w:val="24"/>
          <w:szCs w:val="24"/>
        </w:rPr>
      </w:pPr>
      <w:r w:rsidRPr="006419AD">
        <w:rPr>
          <w:rFonts w:cs="Segoe UI"/>
          <w:color w:val="auto"/>
          <w:sz w:val="24"/>
          <w:szCs w:val="24"/>
        </w:rPr>
        <w:t>T</w:t>
      </w:r>
      <w:r w:rsidR="002C1097" w:rsidRPr="006419AD">
        <w:rPr>
          <w:rFonts w:cs="Segoe UI"/>
          <w:color w:val="auto"/>
          <w:sz w:val="24"/>
          <w:szCs w:val="24"/>
        </w:rPr>
        <w:t xml:space="preserve">he </w:t>
      </w:r>
      <w:r w:rsidR="00515949" w:rsidRPr="006419AD">
        <w:rPr>
          <w:rFonts w:cs="Segoe UI"/>
          <w:color w:val="auto"/>
          <w:sz w:val="24"/>
          <w:szCs w:val="24"/>
        </w:rPr>
        <w:t>SHRC</w:t>
      </w:r>
      <w:r w:rsidR="002C1097" w:rsidRPr="006419AD">
        <w:rPr>
          <w:color w:val="auto"/>
          <w:sz w:val="24"/>
          <w:szCs w:val="24"/>
        </w:rPr>
        <w:t xml:space="preserve"> </w:t>
      </w:r>
      <w:r w:rsidR="00695F33" w:rsidRPr="006419AD">
        <w:rPr>
          <w:color w:val="auto"/>
          <w:sz w:val="24"/>
          <w:szCs w:val="24"/>
        </w:rPr>
        <w:t xml:space="preserve">also </w:t>
      </w:r>
      <w:r w:rsidR="004F4002" w:rsidRPr="006419AD">
        <w:rPr>
          <w:color w:val="auto"/>
          <w:sz w:val="24"/>
          <w:szCs w:val="24"/>
        </w:rPr>
        <w:t xml:space="preserve">focused </w:t>
      </w:r>
      <w:r w:rsidR="000179A8">
        <w:rPr>
          <w:color w:val="auto"/>
          <w:sz w:val="24"/>
          <w:szCs w:val="24"/>
        </w:rPr>
        <w:t xml:space="preserve">on </w:t>
      </w:r>
      <w:r w:rsidR="004F4002" w:rsidRPr="006419AD">
        <w:rPr>
          <w:color w:val="auto"/>
          <w:sz w:val="24"/>
          <w:szCs w:val="24"/>
        </w:rPr>
        <w:t>maintain</w:t>
      </w:r>
      <w:r w:rsidR="00FB3EE5" w:rsidRPr="006419AD">
        <w:rPr>
          <w:color w:val="auto"/>
          <w:sz w:val="24"/>
          <w:szCs w:val="24"/>
        </w:rPr>
        <w:t>ing</w:t>
      </w:r>
      <w:r w:rsidR="004F4002" w:rsidRPr="006419AD">
        <w:rPr>
          <w:color w:val="auto"/>
          <w:sz w:val="24"/>
          <w:szCs w:val="24"/>
        </w:rPr>
        <w:t xml:space="preserve"> the integrity </w:t>
      </w:r>
      <w:r w:rsidR="00695F33" w:rsidRPr="006419AD">
        <w:rPr>
          <w:color w:val="auto"/>
          <w:sz w:val="24"/>
          <w:szCs w:val="24"/>
        </w:rPr>
        <w:t xml:space="preserve">and relevance of their </w:t>
      </w:r>
      <w:r w:rsidR="00FB3EE5" w:rsidRPr="006419AD">
        <w:rPr>
          <w:color w:val="auto"/>
          <w:sz w:val="24"/>
          <w:szCs w:val="24"/>
        </w:rPr>
        <w:t xml:space="preserve">administrative </w:t>
      </w:r>
      <w:r w:rsidR="00695F33" w:rsidRPr="006419AD">
        <w:rPr>
          <w:color w:val="auto"/>
          <w:sz w:val="24"/>
          <w:szCs w:val="24"/>
        </w:rPr>
        <w:t>oversight. In</w:t>
      </w:r>
      <w:r w:rsidR="00695F33" w:rsidRPr="006419AD">
        <w:rPr>
          <w:sz w:val="24"/>
          <w:szCs w:val="24"/>
        </w:rPr>
        <w:t xml:space="preserve"> January, the</w:t>
      </w:r>
      <w:r w:rsidR="00040FDF" w:rsidRPr="006419AD">
        <w:rPr>
          <w:sz w:val="24"/>
          <w:szCs w:val="24"/>
        </w:rPr>
        <w:t>y</w:t>
      </w:r>
      <w:r w:rsidR="00695F33" w:rsidRPr="006419AD">
        <w:rPr>
          <w:sz w:val="24"/>
          <w:szCs w:val="24"/>
        </w:rPr>
        <w:t xml:space="preserve"> adopted the </w:t>
      </w:r>
      <w:r w:rsidR="00695F33" w:rsidRPr="006419AD">
        <w:rPr>
          <w:rFonts w:cstheme="minorHAnsi"/>
          <w:i/>
          <w:iCs/>
          <w:sz w:val="24"/>
          <w:szCs w:val="24"/>
        </w:rPr>
        <w:t>Freedom of Information Act (FOIA) Public Meeting Requirements</w:t>
      </w:r>
      <w:r w:rsidR="00695F33" w:rsidRPr="006419AD">
        <w:rPr>
          <w:sz w:val="24"/>
          <w:szCs w:val="24"/>
        </w:rPr>
        <w:t xml:space="preserve"> policy to comply with the requirements of §</w:t>
      </w:r>
      <w:hyperlink r:id="rId9">
        <w:r w:rsidR="00695F33" w:rsidRPr="000179A8">
          <w:rPr>
            <w:color w:val="auto"/>
            <w:sz w:val="24"/>
            <w:szCs w:val="24"/>
          </w:rPr>
          <w:t>2.2-3708.3</w:t>
        </w:r>
      </w:hyperlink>
      <w:r w:rsidR="00695F33" w:rsidRPr="000179A8">
        <w:rPr>
          <w:color w:val="auto"/>
          <w:sz w:val="24"/>
          <w:szCs w:val="24"/>
        </w:rPr>
        <w:t>(D</w:t>
      </w:r>
      <w:r w:rsidR="00695F33" w:rsidRPr="00032F72">
        <w:rPr>
          <w:color w:val="auto"/>
          <w:sz w:val="24"/>
          <w:szCs w:val="24"/>
        </w:rPr>
        <w:t xml:space="preserve">) </w:t>
      </w:r>
      <w:r w:rsidR="00695F33" w:rsidRPr="006419AD">
        <w:rPr>
          <w:color w:val="auto"/>
          <w:sz w:val="24"/>
          <w:szCs w:val="24"/>
        </w:rPr>
        <w:t>of the</w:t>
      </w:r>
      <w:r w:rsidR="00695F33" w:rsidRPr="006419AD">
        <w:rPr>
          <w:color w:val="auto"/>
          <w:sz w:val="24"/>
          <w:szCs w:val="24"/>
          <w:u w:val="single"/>
        </w:rPr>
        <w:t xml:space="preserve"> </w:t>
      </w:r>
      <w:r w:rsidR="00695F33" w:rsidRPr="006419AD">
        <w:rPr>
          <w:sz w:val="24"/>
          <w:szCs w:val="24"/>
        </w:rPr>
        <w:t xml:space="preserve">Code of Virginia, and to </w:t>
      </w:r>
      <w:r w:rsidR="00695F33" w:rsidRPr="006419AD">
        <w:rPr>
          <w:color w:val="auto"/>
          <w:sz w:val="24"/>
          <w:szCs w:val="24"/>
        </w:rPr>
        <w:t xml:space="preserve">govern how Human Rights Committees </w:t>
      </w:r>
      <w:r w:rsidR="00032F72">
        <w:rPr>
          <w:color w:val="auto"/>
          <w:sz w:val="24"/>
          <w:szCs w:val="24"/>
        </w:rPr>
        <w:t xml:space="preserve"> members </w:t>
      </w:r>
      <w:r w:rsidR="00695F33" w:rsidRPr="006419AD">
        <w:rPr>
          <w:color w:val="auto"/>
          <w:sz w:val="24"/>
          <w:szCs w:val="24"/>
        </w:rPr>
        <w:t xml:space="preserve">participate in public meetings through electronic means or hold an all-virtual public meeting. </w:t>
      </w:r>
      <w:r w:rsidR="00032F72">
        <w:rPr>
          <w:color w:val="auto"/>
          <w:sz w:val="24"/>
          <w:szCs w:val="24"/>
        </w:rPr>
        <w:t>The</w:t>
      </w:r>
      <w:r w:rsidR="00695F33" w:rsidRPr="006419AD">
        <w:rPr>
          <w:color w:val="auto"/>
          <w:sz w:val="24"/>
          <w:szCs w:val="24"/>
        </w:rPr>
        <w:t xml:space="preserve"> SHRC </w:t>
      </w:r>
      <w:r w:rsidR="00032F72">
        <w:rPr>
          <w:color w:val="auto"/>
          <w:sz w:val="24"/>
          <w:szCs w:val="24"/>
        </w:rPr>
        <w:t xml:space="preserve">also </w:t>
      </w:r>
      <w:r w:rsidR="00695F33" w:rsidRPr="006419AD">
        <w:rPr>
          <w:color w:val="auto"/>
          <w:sz w:val="24"/>
          <w:szCs w:val="24"/>
        </w:rPr>
        <w:t>adopted revised Bylaws for the L</w:t>
      </w:r>
      <w:r w:rsidR="00032F72">
        <w:rPr>
          <w:color w:val="auto"/>
          <w:sz w:val="24"/>
          <w:szCs w:val="24"/>
        </w:rPr>
        <w:t xml:space="preserve">ocal </w:t>
      </w:r>
      <w:r w:rsidR="00695F33" w:rsidRPr="006419AD">
        <w:rPr>
          <w:color w:val="auto"/>
          <w:sz w:val="24"/>
          <w:szCs w:val="24"/>
        </w:rPr>
        <w:t>H</w:t>
      </w:r>
      <w:r w:rsidR="00032F72">
        <w:rPr>
          <w:color w:val="auto"/>
          <w:sz w:val="24"/>
          <w:szCs w:val="24"/>
        </w:rPr>
        <w:t xml:space="preserve">uman </w:t>
      </w:r>
      <w:r w:rsidR="00695F33" w:rsidRPr="006419AD">
        <w:rPr>
          <w:color w:val="auto"/>
          <w:sz w:val="24"/>
          <w:szCs w:val="24"/>
        </w:rPr>
        <w:t>R</w:t>
      </w:r>
      <w:r w:rsidR="00032F72">
        <w:rPr>
          <w:color w:val="auto"/>
          <w:sz w:val="24"/>
          <w:szCs w:val="24"/>
        </w:rPr>
        <w:t xml:space="preserve">ights </w:t>
      </w:r>
      <w:r w:rsidR="00695F33" w:rsidRPr="006419AD">
        <w:rPr>
          <w:color w:val="auto"/>
          <w:sz w:val="24"/>
          <w:szCs w:val="24"/>
        </w:rPr>
        <w:t>C</w:t>
      </w:r>
      <w:r w:rsidR="00032F72">
        <w:rPr>
          <w:color w:val="auto"/>
          <w:sz w:val="24"/>
          <w:szCs w:val="24"/>
        </w:rPr>
        <w:t>ommittee</w:t>
      </w:r>
      <w:r w:rsidR="00F2482B">
        <w:rPr>
          <w:color w:val="auto"/>
          <w:sz w:val="24"/>
          <w:szCs w:val="24"/>
        </w:rPr>
        <w:t>s</w:t>
      </w:r>
      <w:r w:rsidR="00695F33" w:rsidRPr="006419AD">
        <w:rPr>
          <w:color w:val="auto"/>
          <w:sz w:val="24"/>
          <w:szCs w:val="24"/>
        </w:rPr>
        <w:t xml:space="preserve"> to more closely mirror revisions made to the SHRC Bylaws in 2022.</w:t>
      </w:r>
      <w:r w:rsidR="00695F33" w:rsidRPr="006419AD">
        <w:rPr>
          <w:rFonts w:eastAsia="Times New Roman" w:cs="Segoe UI"/>
          <w:color w:val="auto"/>
          <w:sz w:val="24"/>
          <w:szCs w:val="24"/>
        </w:rPr>
        <w:t xml:space="preserve"> </w:t>
      </w:r>
      <w:r w:rsidR="009311ED" w:rsidRPr="006419AD">
        <w:rPr>
          <w:rFonts w:eastAsia="Times New Roman" w:cs="Segoe UI"/>
          <w:sz w:val="24"/>
          <w:szCs w:val="24"/>
        </w:rPr>
        <w:t xml:space="preserve">The SHRC </w:t>
      </w:r>
      <w:r w:rsidR="002C1097" w:rsidRPr="006419AD">
        <w:rPr>
          <w:color w:val="auto"/>
          <w:sz w:val="24"/>
          <w:szCs w:val="24"/>
        </w:rPr>
        <w:t xml:space="preserve">received training </w:t>
      </w:r>
      <w:r w:rsidR="003A41C8" w:rsidRPr="006419AD">
        <w:rPr>
          <w:color w:val="auto"/>
          <w:sz w:val="24"/>
          <w:szCs w:val="24"/>
        </w:rPr>
        <w:t>re</w:t>
      </w:r>
      <w:r w:rsidR="00B25ED9" w:rsidRPr="006419AD">
        <w:rPr>
          <w:color w:val="auto"/>
          <w:sz w:val="24"/>
          <w:szCs w:val="24"/>
        </w:rPr>
        <w:t>lated to</w:t>
      </w:r>
      <w:r w:rsidR="003A41C8" w:rsidRPr="006419AD">
        <w:rPr>
          <w:color w:val="auto"/>
          <w:sz w:val="24"/>
          <w:szCs w:val="24"/>
        </w:rPr>
        <w:t xml:space="preserve"> Supported Decision Making, </w:t>
      </w:r>
      <w:r w:rsidR="00213C6A" w:rsidRPr="006419AD">
        <w:rPr>
          <w:color w:val="auto"/>
          <w:sz w:val="24"/>
          <w:szCs w:val="24"/>
        </w:rPr>
        <w:t>DBHD</w:t>
      </w:r>
      <w:r w:rsidR="000D349B" w:rsidRPr="006419AD">
        <w:rPr>
          <w:color w:val="auto"/>
          <w:sz w:val="24"/>
          <w:szCs w:val="24"/>
        </w:rPr>
        <w:t>S Departmental Instruction 201 (specific to the</w:t>
      </w:r>
      <w:r w:rsidR="00ED0D73" w:rsidRPr="006419AD">
        <w:rPr>
          <w:color w:val="auto"/>
          <w:sz w:val="24"/>
          <w:szCs w:val="24"/>
        </w:rPr>
        <w:t xml:space="preserve"> reporting and investigating</w:t>
      </w:r>
      <w:r w:rsidR="00151DB7" w:rsidRPr="006419AD">
        <w:rPr>
          <w:color w:val="auto"/>
          <w:sz w:val="24"/>
          <w:szCs w:val="24"/>
        </w:rPr>
        <w:t xml:space="preserve"> of a</w:t>
      </w:r>
      <w:r w:rsidR="00ED0D73" w:rsidRPr="006419AD">
        <w:rPr>
          <w:color w:val="auto"/>
          <w:sz w:val="24"/>
          <w:szCs w:val="24"/>
        </w:rPr>
        <w:t>buse</w:t>
      </w:r>
      <w:r w:rsidR="00151DB7" w:rsidRPr="006419AD">
        <w:rPr>
          <w:color w:val="auto"/>
          <w:sz w:val="24"/>
          <w:szCs w:val="24"/>
        </w:rPr>
        <w:t>/n</w:t>
      </w:r>
      <w:r w:rsidR="00ED0D73" w:rsidRPr="006419AD">
        <w:rPr>
          <w:color w:val="auto"/>
          <w:sz w:val="24"/>
          <w:szCs w:val="24"/>
        </w:rPr>
        <w:t xml:space="preserve">eglect </w:t>
      </w:r>
      <w:r w:rsidR="00F2482B">
        <w:rPr>
          <w:color w:val="auto"/>
          <w:sz w:val="24"/>
          <w:szCs w:val="24"/>
        </w:rPr>
        <w:t>in</w:t>
      </w:r>
      <w:r w:rsidR="00151DB7" w:rsidRPr="006419AD">
        <w:rPr>
          <w:color w:val="auto"/>
          <w:sz w:val="24"/>
          <w:szCs w:val="24"/>
        </w:rPr>
        <w:t xml:space="preserve"> DBHDS-operated facilities</w:t>
      </w:r>
      <w:r w:rsidR="00425D8A" w:rsidRPr="006419AD">
        <w:rPr>
          <w:color w:val="auto"/>
          <w:sz w:val="24"/>
          <w:szCs w:val="24"/>
        </w:rPr>
        <w:t>),</w:t>
      </w:r>
      <w:r w:rsidR="000D349B" w:rsidRPr="006419AD">
        <w:rPr>
          <w:color w:val="auto"/>
          <w:sz w:val="24"/>
          <w:szCs w:val="24"/>
        </w:rPr>
        <w:t xml:space="preserve"> </w:t>
      </w:r>
      <w:r w:rsidR="002C1097" w:rsidRPr="006419AD">
        <w:rPr>
          <w:color w:val="auto"/>
          <w:sz w:val="24"/>
          <w:szCs w:val="24"/>
        </w:rPr>
        <w:t xml:space="preserve">and </w:t>
      </w:r>
      <w:r w:rsidR="005753AA" w:rsidRPr="006419AD">
        <w:rPr>
          <w:color w:val="auto"/>
          <w:sz w:val="24"/>
          <w:szCs w:val="24"/>
        </w:rPr>
        <w:t xml:space="preserve">instruction regarding </w:t>
      </w:r>
      <w:r w:rsidR="00E41D19" w:rsidRPr="006419AD">
        <w:rPr>
          <w:color w:val="auto"/>
          <w:sz w:val="24"/>
          <w:szCs w:val="24"/>
        </w:rPr>
        <w:t xml:space="preserve">relevant </w:t>
      </w:r>
      <w:r w:rsidR="00306B16">
        <w:rPr>
          <w:color w:val="auto"/>
          <w:sz w:val="24"/>
          <w:szCs w:val="24"/>
        </w:rPr>
        <w:t xml:space="preserve">FOIA </w:t>
      </w:r>
      <w:r w:rsidR="00E41D19" w:rsidRPr="006419AD">
        <w:rPr>
          <w:color w:val="auto"/>
          <w:sz w:val="24"/>
          <w:szCs w:val="24"/>
        </w:rPr>
        <w:t>requirements</w:t>
      </w:r>
      <w:r w:rsidR="002C1097" w:rsidRPr="006419AD">
        <w:rPr>
          <w:color w:val="auto"/>
          <w:sz w:val="24"/>
          <w:szCs w:val="24"/>
        </w:rPr>
        <w:t xml:space="preserve"> from the Office of the Attorney General. </w:t>
      </w:r>
    </w:p>
    <w:p w14:paraId="6544FA6F" w14:textId="77777777" w:rsidR="0083298F" w:rsidRPr="003A72F8" w:rsidRDefault="0083298F" w:rsidP="003A72F8">
      <w:pPr>
        <w:rPr>
          <w:rFonts w:cs="Segoe UI"/>
          <w:color w:val="auto"/>
          <w:sz w:val="24"/>
          <w:szCs w:val="24"/>
        </w:rPr>
      </w:pPr>
    </w:p>
    <w:p w14:paraId="7EDF961C" w14:textId="7DC3D49E" w:rsidR="002C1097" w:rsidRPr="002C1097" w:rsidRDefault="00261932" w:rsidP="00E43F0B">
      <w:pPr>
        <w:pStyle w:val="Heading1"/>
        <w:spacing w:before="0" w:line="360" w:lineRule="auto"/>
        <w:rPr>
          <w:rFonts w:ascii="Segoe UI" w:hAnsi="Segoe UI" w:cs="Segoe UI"/>
          <w:i/>
          <w:color w:val="auto"/>
          <w:sz w:val="24"/>
          <w:szCs w:val="24"/>
        </w:rPr>
      </w:pPr>
      <w:r>
        <w:rPr>
          <w:rFonts w:ascii="Segoe UI" w:eastAsia="Times New Roman" w:hAnsi="Segoe UI" w:cs="Segoe UI"/>
          <w:i/>
          <w:color w:val="auto"/>
          <w:sz w:val="24"/>
          <w:szCs w:val="24"/>
        </w:rPr>
        <w:t>202</w:t>
      </w:r>
      <w:r w:rsidR="00755DB8">
        <w:rPr>
          <w:rFonts w:ascii="Segoe UI" w:eastAsia="Times New Roman" w:hAnsi="Segoe UI" w:cs="Segoe UI"/>
          <w:i/>
          <w:color w:val="auto"/>
          <w:sz w:val="24"/>
          <w:szCs w:val="24"/>
        </w:rPr>
        <w:t>3</w:t>
      </w:r>
      <w:r w:rsidR="0026053A" w:rsidRPr="00261932">
        <w:rPr>
          <w:rFonts w:ascii="Segoe UI" w:eastAsia="Times New Roman" w:hAnsi="Segoe UI" w:cs="Segoe UI"/>
          <w:i/>
          <w:color w:val="auto"/>
          <w:sz w:val="24"/>
          <w:szCs w:val="24"/>
        </w:rPr>
        <w:t xml:space="preserve"> SHRC Work P</w:t>
      </w:r>
      <w:r w:rsidR="004B2920" w:rsidRPr="00261932">
        <w:rPr>
          <w:rFonts w:ascii="Segoe UI" w:eastAsia="Times New Roman" w:hAnsi="Segoe UI" w:cs="Segoe UI"/>
          <w:i/>
          <w:color w:val="auto"/>
          <w:sz w:val="24"/>
          <w:szCs w:val="24"/>
        </w:rPr>
        <w:t>lan</w:t>
      </w:r>
      <w:r w:rsidR="0083298F">
        <w:rPr>
          <w:rFonts w:ascii="Segoe UI" w:eastAsia="Times New Roman" w:hAnsi="Segoe UI" w:cs="Segoe UI"/>
          <w:i/>
          <w:color w:val="auto"/>
          <w:sz w:val="24"/>
          <w:szCs w:val="24"/>
        </w:rPr>
        <w:t xml:space="preserve"> Objectives</w:t>
      </w:r>
      <w:r w:rsidR="004B2920" w:rsidRPr="00261932">
        <w:rPr>
          <w:rFonts w:ascii="Segoe UI" w:eastAsia="Times New Roman" w:hAnsi="Segoe UI" w:cs="Segoe UI"/>
          <w:i/>
          <w:color w:val="auto"/>
          <w:sz w:val="24"/>
          <w:szCs w:val="24"/>
        </w:rPr>
        <w:t xml:space="preserve">: </w:t>
      </w:r>
      <w:r w:rsidR="004B2920" w:rsidRPr="00261932">
        <w:rPr>
          <w:rFonts w:ascii="Segoe UI" w:hAnsi="Segoe UI" w:cs="Segoe UI"/>
          <w:i/>
          <w:color w:val="auto"/>
          <w:sz w:val="24"/>
          <w:szCs w:val="24"/>
        </w:rPr>
        <w:t>Summary of progress towards goals</w:t>
      </w:r>
    </w:p>
    <w:p w14:paraId="628E9B3E" w14:textId="4DCD5FBF" w:rsidR="002C1097" w:rsidRPr="002C1097" w:rsidRDefault="002C1097" w:rsidP="002C1097">
      <w:pPr>
        <w:pStyle w:val="ListParagraph"/>
        <w:numPr>
          <w:ilvl w:val="0"/>
          <w:numId w:val="3"/>
        </w:numPr>
        <w:rPr>
          <w:color w:val="auto"/>
          <w:sz w:val="24"/>
          <w:szCs w:val="24"/>
        </w:rPr>
      </w:pPr>
      <w:r w:rsidRPr="002C1097">
        <w:rPr>
          <w:color w:val="auto"/>
          <w:sz w:val="24"/>
          <w:szCs w:val="24"/>
        </w:rPr>
        <w:t xml:space="preserve">Monitor the implementation of the </w:t>
      </w:r>
      <w:r>
        <w:rPr>
          <w:color w:val="auto"/>
          <w:sz w:val="24"/>
          <w:szCs w:val="24"/>
        </w:rPr>
        <w:t>Human Rights Regulations</w:t>
      </w:r>
      <w:r w:rsidR="006419AD">
        <w:rPr>
          <w:color w:val="auto"/>
          <w:sz w:val="24"/>
          <w:szCs w:val="24"/>
        </w:rPr>
        <w:t>:</w:t>
      </w:r>
    </w:p>
    <w:p w14:paraId="716E245A" w14:textId="7F41B60F" w:rsidR="00B71BA4" w:rsidRPr="00E37191" w:rsidRDefault="002C1097" w:rsidP="002C1097">
      <w:pPr>
        <w:pStyle w:val="ListParagraph"/>
        <w:numPr>
          <w:ilvl w:val="0"/>
          <w:numId w:val="14"/>
        </w:numPr>
        <w:rPr>
          <w:color w:val="auto"/>
          <w:sz w:val="24"/>
          <w:szCs w:val="24"/>
        </w:rPr>
      </w:pPr>
      <w:r w:rsidRPr="00E37191">
        <w:rPr>
          <w:color w:val="auto"/>
          <w:sz w:val="24"/>
          <w:szCs w:val="24"/>
        </w:rPr>
        <w:t>Appointed LHRC members</w:t>
      </w:r>
      <w:r w:rsidR="00A70300" w:rsidRPr="00E37191">
        <w:rPr>
          <w:color w:val="auto"/>
          <w:sz w:val="24"/>
          <w:szCs w:val="24"/>
        </w:rPr>
        <w:t>;</w:t>
      </w:r>
      <w:r w:rsidRPr="00E37191">
        <w:rPr>
          <w:color w:val="auto"/>
          <w:sz w:val="24"/>
          <w:szCs w:val="24"/>
        </w:rPr>
        <w:t xml:space="preserve"> </w:t>
      </w:r>
      <w:r w:rsidR="00E41D19" w:rsidRPr="00E37191">
        <w:rPr>
          <w:color w:val="auto"/>
          <w:sz w:val="24"/>
          <w:szCs w:val="24"/>
        </w:rPr>
        <w:t>r</w:t>
      </w:r>
      <w:r w:rsidR="00057BC6" w:rsidRPr="00E37191">
        <w:rPr>
          <w:color w:val="auto"/>
          <w:sz w:val="24"/>
          <w:szCs w:val="24"/>
        </w:rPr>
        <w:t>eviewed</w:t>
      </w:r>
      <w:r w:rsidRPr="00E37191">
        <w:rPr>
          <w:color w:val="auto"/>
          <w:sz w:val="24"/>
          <w:szCs w:val="24"/>
        </w:rPr>
        <w:t xml:space="preserve"> </w:t>
      </w:r>
      <w:r w:rsidR="007660D3">
        <w:rPr>
          <w:color w:val="auto"/>
          <w:sz w:val="24"/>
          <w:szCs w:val="24"/>
        </w:rPr>
        <w:t xml:space="preserve">5 </w:t>
      </w:r>
      <w:r w:rsidR="00135D5C" w:rsidRPr="00E37191">
        <w:rPr>
          <w:color w:val="auto"/>
          <w:sz w:val="24"/>
          <w:szCs w:val="24"/>
        </w:rPr>
        <w:t xml:space="preserve">LHRC </w:t>
      </w:r>
      <w:r w:rsidR="00057BC6" w:rsidRPr="00E37191">
        <w:rPr>
          <w:color w:val="auto"/>
          <w:sz w:val="24"/>
          <w:szCs w:val="24"/>
        </w:rPr>
        <w:t>fact-finding</w:t>
      </w:r>
      <w:r w:rsidR="00135D5C" w:rsidRPr="00E37191">
        <w:rPr>
          <w:color w:val="auto"/>
          <w:sz w:val="24"/>
          <w:szCs w:val="24"/>
        </w:rPr>
        <w:t xml:space="preserve"> decisions upon appeal</w:t>
      </w:r>
      <w:r w:rsidR="00A70300" w:rsidRPr="00E37191">
        <w:rPr>
          <w:color w:val="auto"/>
          <w:sz w:val="24"/>
          <w:szCs w:val="24"/>
        </w:rPr>
        <w:t xml:space="preserve">; reviewed and decided on </w:t>
      </w:r>
      <w:r w:rsidR="00FE60B5">
        <w:rPr>
          <w:color w:val="auto"/>
          <w:sz w:val="24"/>
          <w:szCs w:val="24"/>
        </w:rPr>
        <w:t xml:space="preserve">16 </w:t>
      </w:r>
      <w:r w:rsidR="00A70300" w:rsidRPr="00E37191">
        <w:rPr>
          <w:color w:val="auto"/>
          <w:sz w:val="24"/>
          <w:szCs w:val="24"/>
        </w:rPr>
        <w:t xml:space="preserve">requests for </w:t>
      </w:r>
      <w:r w:rsidRPr="00E37191">
        <w:rPr>
          <w:color w:val="auto"/>
          <w:sz w:val="24"/>
          <w:szCs w:val="24"/>
        </w:rPr>
        <w:t>variances</w:t>
      </w:r>
      <w:r w:rsidR="00A70300" w:rsidRPr="00E37191">
        <w:rPr>
          <w:color w:val="auto"/>
          <w:sz w:val="24"/>
          <w:szCs w:val="24"/>
        </w:rPr>
        <w:t xml:space="preserve"> to the </w:t>
      </w:r>
      <w:r w:rsidR="00E170F6" w:rsidRPr="00E37191">
        <w:rPr>
          <w:color w:val="auto"/>
          <w:sz w:val="24"/>
          <w:szCs w:val="24"/>
        </w:rPr>
        <w:t>HRR</w:t>
      </w:r>
      <w:r w:rsidRPr="00E37191">
        <w:rPr>
          <w:color w:val="auto"/>
          <w:sz w:val="24"/>
          <w:szCs w:val="24"/>
        </w:rPr>
        <w:t xml:space="preserve"> </w:t>
      </w:r>
      <w:r w:rsidR="00E41D19" w:rsidRPr="00E37191">
        <w:rPr>
          <w:color w:val="auto"/>
          <w:sz w:val="24"/>
          <w:szCs w:val="24"/>
        </w:rPr>
        <w:t>and s</w:t>
      </w:r>
      <w:r w:rsidRPr="00E37191">
        <w:rPr>
          <w:color w:val="auto"/>
          <w:sz w:val="24"/>
          <w:szCs w:val="24"/>
        </w:rPr>
        <w:t xml:space="preserve">ubmitted an Annual Report to the </w:t>
      </w:r>
      <w:r w:rsidR="00E170F6" w:rsidRPr="00E37191">
        <w:rPr>
          <w:color w:val="auto"/>
          <w:sz w:val="24"/>
          <w:szCs w:val="24"/>
        </w:rPr>
        <w:t xml:space="preserve">DBHDS </w:t>
      </w:r>
      <w:r w:rsidRPr="00E37191">
        <w:rPr>
          <w:color w:val="auto"/>
          <w:sz w:val="24"/>
          <w:szCs w:val="24"/>
        </w:rPr>
        <w:t>State Board</w:t>
      </w:r>
      <w:r w:rsidR="00E170F6" w:rsidRPr="00E37191">
        <w:rPr>
          <w:color w:val="auto"/>
          <w:sz w:val="24"/>
          <w:szCs w:val="24"/>
        </w:rPr>
        <w:t>.</w:t>
      </w:r>
    </w:p>
    <w:p w14:paraId="42AF6DE8" w14:textId="34359129" w:rsidR="00E41D19" w:rsidRPr="00E37191" w:rsidRDefault="00B71BA4" w:rsidP="00E37191">
      <w:pPr>
        <w:pStyle w:val="ListParagraph"/>
        <w:numPr>
          <w:ilvl w:val="0"/>
          <w:numId w:val="14"/>
        </w:numPr>
        <w:rPr>
          <w:color w:val="auto"/>
          <w:sz w:val="24"/>
          <w:szCs w:val="24"/>
        </w:rPr>
      </w:pPr>
      <w:r w:rsidRPr="00E37191">
        <w:rPr>
          <w:rFonts w:cs="Segoe UI"/>
          <w:color w:val="auto"/>
          <w:sz w:val="24"/>
          <w:szCs w:val="24"/>
        </w:rPr>
        <w:t xml:space="preserve">Studied reports on aggregated data and trending information related to seclusion, restraint, abuse, </w:t>
      </w:r>
      <w:r w:rsidR="00E41D19" w:rsidRPr="00E37191">
        <w:rPr>
          <w:rFonts w:cs="Segoe UI"/>
          <w:color w:val="auto"/>
          <w:sz w:val="24"/>
          <w:szCs w:val="24"/>
        </w:rPr>
        <w:t>neglect,</w:t>
      </w:r>
      <w:r w:rsidRPr="00E37191">
        <w:rPr>
          <w:rFonts w:cs="Segoe UI"/>
          <w:color w:val="auto"/>
          <w:sz w:val="24"/>
          <w:szCs w:val="24"/>
        </w:rPr>
        <w:t xml:space="preserve"> and other human rights complaints at each scheduled meeting.</w:t>
      </w:r>
    </w:p>
    <w:p w14:paraId="7D26CE39" w14:textId="77777777" w:rsidR="00E37191" w:rsidRPr="00B71BA4" w:rsidRDefault="00E37191" w:rsidP="00E37191">
      <w:pPr>
        <w:pStyle w:val="ListParagraph"/>
        <w:ind w:left="1080"/>
        <w:rPr>
          <w:color w:val="auto"/>
          <w:sz w:val="24"/>
          <w:szCs w:val="24"/>
        </w:rPr>
      </w:pPr>
    </w:p>
    <w:p w14:paraId="71E7FF37" w14:textId="2D099583" w:rsidR="00261932" w:rsidRPr="00F058D6" w:rsidRDefault="00261932" w:rsidP="00261932">
      <w:pPr>
        <w:pStyle w:val="ListParagraph"/>
        <w:numPr>
          <w:ilvl w:val="0"/>
          <w:numId w:val="3"/>
        </w:numPr>
        <w:rPr>
          <w:color w:val="auto"/>
          <w:sz w:val="24"/>
          <w:szCs w:val="24"/>
        </w:rPr>
      </w:pPr>
      <w:r w:rsidRPr="00261932">
        <w:rPr>
          <w:color w:val="auto"/>
          <w:sz w:val="24"/>
          <w:szCs w:val="24"/>
        </w:rPr>
        <w:t xml:space="preserve">Ensure the rights of individuals receiving services at </w:t>
      </w:r>
      <w:r w:rsidR="006E0512">
        <w:rPr>
          <w:color w:val="auto"/>
          <w:sz w:val="24"/>
          <w:szCs w:val="24"/>
        </w:rPr>
        <w:t>the Virginia Center for Behavioral Rehabilitation (VCBR</w:t>
      </w:r>
      <w:r w:rsidR="00BF0A56">
        <w:rPr>
          <w:color w:val="auto"/>
          <w:sz w:val="24"/>
          <w:szCs w:val="24"/>
        </w:rPr>
        <w:t>)</w:t>
      </w:r>
      <w:r w:rsidR="006E0512">
        <w:rPr>
          <w:color w:val="auto"/>
          <w:sz w:val="24"/>
          <w:szCs w:val="24"/>
        </w:rPr>
        <w:t xml:space="preserve"> </w:t>
      </w:r>
      <w:r w:rsidRPr="00261932">
        <w:rPr>
          <w:color w:val="auto"/>
          <w:sz w:val="24"/>
          <w:szCs w:val="24"/>
        </w:rPr>
        <w:t xml:space="preserve">are </w:t>
      </w:r>
      <w:r w:rsidRPr="00F058D6">
        <w:rPr>
          <w:color w:val="auto"/>
          <w:sz w:val="24"/>
          <w:szCs w:val="24"/>
        </w:rPr>
        <w:t xml:space="preserve">protected and they are not treated as </w:t>
      </w:r>
      <w:r w:rsidR="006E0512" w:rsidRPr="00F058D6">
        <w:rPr>
          <w:color w:val="auto"/>
          <w:sz w:val="24"/>
          <w:szCs w:val="24"/>
        </w:rPr>
        <w:t>Department of Corrections</w:t>
      </w:r>
      <w:r w:rsidR="00E170F6" w:rsidRPr="00F058D6">
        <w:rPr>
          <w:color w:val="auto"/>
          <w:sz w:val="24"/>
          <w:szCs w:val="24"/>
        </w:rPr>
        <w:t xml:space="preserve"> </w:t>
      </w:r>
      <w:r w:rsidRPr="00F058D6">
        <w:rPr>
          <w:color w:val="auto"/>
          <w:sz w:val="24"/>
          <w:szCs w:val="24"/>
        </w:rPr>
        <w:t>inmates:</w:t>
      </w:r>
    </w:p>
    <w:p w14:paraId="53E56911" w14:textId="69AFADE2" w:rsidR="00261932" w:rsidRPr="00F058D6" w:rsidRDefault="00261932" w:rsidP="00A70300">
      <w:pPr>
        <w:pStyle w:val="ListParagraph"/>
        <w:numPr>
          <w:ilvl w:val="0"/>
          <w:numId w:val="7"/>
        </w:numPr>
        <w:rPr>
          <w:color w:val="auto"/>
          <w:sz w:val="24"/>
          <w:szCs w:val="24"/>
        </w:rPr>
      </w:pPr>
      <w:r w:rsidRPr="00F058D6">
        <w:rPr>
          <w:color w:val="auto"/>
          <w:sz w:val="24"/>
          <w:szCs w:val="24"/>
        </w:rPr>
        <w:t xml:space="preserve">Received </w:t>
      </w:r>
      <w:r w:rsidR="00A70300" w:rsidRPr="00F058D6">
        <w:rPr>
          <w:color w:val="auto"/>
          <w:sz w:val="24"/>
          <w:szCs w:val="24"/>
        </w:rPr>
        <w:t>information</w:t>
      </w:r>
      <w:r w:rsidRPr="00F058D6">
        <w:rPr>
          <w:color w:val="auto"/>
          <w:sz w:val="24"/>
          <w:szCs w:val="24"/>
        </w:rPr>
        <w:t xml:space="preserve"> from </w:t>
      </w:r>
      <w:r w:rsidR="00A70300" w:rsidRPr="00F058D6">
        <w:rPr>
          <w:color w:val="auto"/>
          <w:sz w:val="24"/>
          <w:szCs w:val="24"/>
        </w:rPr>
        <w:t xml:space="preserve">the DBHDS Commissioner </w:t>
      </w:r>
      <w:r w:rsidRPr="00F058D6">
        <w:rPr>
          <w:color w:val="auto"/>
          <w:sz w:val="24"/>
          <w:szCs w:val="24"/>
        </w:rPr>
        <w:t xml:space="preserve">concerning </w:t>
      </w:r>
      <w:r w:rsidR="00A70300" w:rsidRPr="00F058D6">
        <w:rPr>
          <w:color w:val="auto"/>
          <w:sz w:val="24"/>
          <w:szCs w:val="24"/>
        </w:rPr>
        <w:t>time</w:t>
      </w:r>
      <w:r w:rsidR="00905D16" w:rsidRPr="00F058D6">
        <w:rPr>
          <w:color w:val="auto"/>
          <w:sz w:val="24"/>
          <w:szCs w:val="24"/>
        </w:rPr>
        <w:t>-</w:t>
      </w:r>
      <w:r w:rsidR="00A70300" w:rsidRPr="00F058D6">
        <w:rPr>
          <w:color w:val="auto"/>
          <w:sz w:val="24"/>
          <w:szCs w:val="24"/>
        </w:rPr>
        <w:t xml:space="preserve">limited </w:t>
      </w:r>
      <w:r w:rsidRPr="00F058D6">
        <w:rPr>
          <w:color w:val="auto"/>
          <w:sz w:val="24"/>
          <w:szCs w:val="24"/>
        </w:rPr>
        <w:t>exemptions</w:t>
      </w:r>
      <w:r w:rsidR="00A70300" w:rsidRPr="00F058D6">
        <w:rPr>
          <w:color w:val="auto"/>
          <w:sz w:val="24"/>
          <w:szCs w:val="24"/>
        </w:rPr>
        <w:t xml:space="preserve">, based on the need to protect individuals receiving services, </w:t>
      </w:r>
      <w:r w:rsidR="00C80EC9" w:rsidRPr="00F058D6">
        <w:rPr>
          <w:color w:val="auto"/>
          <w:sz w:val="24"/>
          <w:szCs w:val="24"/>
        </w:rPr>
        <w:t>employees,</w:t>
      </w:r>
      <w:r w:rsidR="00A70300" w:rsidRPr="00F058D6">
        <w:rPr>
          <w:color w:val="auto"/>
          <w:sz w:val="24"/>
          <w:szCs w:val="24"/>
        </w:rPr>
        <w:t xml:space="preserve"> or the </w:t>
      </w:r>
      <w:r w:rsidR="00C80EC9" w:rsidRPr="00F058D6">
        <w:rPr>
          <w:color w:val="auto"/>
          <w:sz w:val="24"/>
          <w:szCs w:val="24"/>
        </w:rPr>
        <w:t>public</w:t>
      </w:r>
      <w:r w:rsidR="00A70300" w:rsidRPr="00F058D6">
        <w:rPr>
          <w:color w:val="auto"/>
          <w:sz w:val="24"/>
          <w:szCs w:val="24"/>
        </w:rPr>
        <w:t xml:space="preserve">. </w:t>
      </w:r>
    </w:p>
    <w:p w14:paraId="29669E03" w14:textId="04D543F3" w:rsidR="00A70300" w:rsidRPr="00F058D6" w:rsidRDefault="00C80EC9" w:rsidP="00C80EC9">
      <w:pPr>
        <w:pStyle w:val="ListParagraph"/>
        <w:numPr>
          <w:ilvl w:val="0"/>
          <w:numId w:val="4"/>
        </w:numPr>
        <w:rPr>
          <w:color w:val="auto"/>
          <w:sz w:val="24"/>
          <w:szCs w:val="24"/>
        </w:rPr>
      </w:pPr>
      <w:r w:rsidRPr="00F058D6">
        <w:rPr>
          <w:color w:val="auto"/>
          <w:sz w:val="24"/>
          <w:szCs w:val="24"/>
        </w:rPr>
        <w:t>Facilitated</w:t>
      </w:r>
      <w:r w:rsidR="00EE7976">
        <w:rPr>
          <w:color w:val="auto"/>
          <w:sz w:val="24"/>
          <w:szCs w:val="24"/>
        </w:rPr>
        <w:t xml:space="preserve"> an</w:t>
      </w:r>
      <w:r w:rsidR="00A70300" w:rsidRPr="00F058D6">
        <w:rPr>
          <w:color w:val="auto"/>
          <w:sz w:val="24"/>
          <w:szCs w:val="24"/>
        </w:rPr>
        <w:t xml:space="preserve"> </w:t>
      </w:r>
      <w:r w:rsidRPr="00F058D6">
        <w:rPr>
          <w:color w:val="auto"/>
          <w:sz w:val="24"/>
          <w:szCs w:val="24"/>
        </w:rPr>
        <w:t xml:space="preserve">“Appeals Subcommittee” to address complaints by residents, when they are not satisfied with the director’s response, per approved variance </w:t>
      </w:r>
      <w:r w:rsidR="00E170F6" w:rsidRPr="00F058D6">
        <w:rPr>
          <w:color w:val="auto"/>
          <w:sz w:val="24"/>
          <w:szCs w:val="24"/>
        </w:rPr>
        <w:t xml:space="preserve">to the HRR </w:t>
      </w:r>
      <w:r w:rsidRPr="00F058D6">
        <w:rPr>
          <w:color w:val="auto"/>
          <w:sz w:val="24"/>
          <w:szCs w:val="24"/>
        </w:rPr>
        <w:t>that allows for alternative complaint resolution procedures.</w:t>
      </w:r>
    </w:p>
    <w:p w14:paraId="5C768E32" w14:textId="77777777" w:rsidR="006E0512" w:rsidRPr="00261932" w:rsidRDefault="006E0512" w:rsidP="006E0512">
      <w:pPr>
        <w:pStyle w:val="ListParagraph"/>
        <w:ind w:left="1080"/>
        <w:rPr>
          <w:color w:val="auto"/>
          <w:sz w:val="24"/>
          <w:szCs w:val="24"/>
        </w:rPr>
      </w:pPr>
    </w:p>
    <w:p w14:paraId="7837AA4A" w14:textId="16BA4C27" w:rsidR="006B5CBC" w:rsidRPr="00240744" w:rsidRDefault="00A337ED" w:rsidP="00240744">
      <w:pPr>
        <w:pStyle w:val="ListParagraph"/>
        <w:numPr>
          <w:ilvl w:val="0"/>
          <w:numId w:val="3"/>
        </w:numPr>
        <w:rPr>
          <w:color w:val="auto"/>
          <w:sz w:val="24"/>
          <w:szCs w:val="24"/>
        </w:rPr>
      </w:pPr>
      <w:r>
        <w:rPr>
          <w:color w:val="auto"/>
          <w:sz w:val="24"/>
          <w:szCs w:val="24"/>
        </w:rPr>
        <w:t>Enhance</w:t>
      </w:r>
      <w:r w:rsidR="00261932" w:rsidRPr="00261932">
        <w:rPr>
          <w:color w:val="auto"/>
          <w:sz w:val="24"/>
          <w:szCs w:val="24"/>
        </w:rPr>
        <w:t xml:space="preserve"> </w:t>
      </w:r>
      <w:r w:rsidR="00905D16">
        <w:rPr>
          <w:color w:val="auto"/>
          <w:sz w:val="24"/>
          <w:szCs w:val="24"/>
        </w:rPr>
        <w:t>c</w:t>
      </w:r>
      <w:r w:rsidR="00261932" w:rsidRPr="00261932">
        <w:rPr>
          <w:color w:val="auto"/>
          <w:sz w:val="24"/>
          <w:szCs w:val="24"/>
        </w:rPr>
        <w:t>ommunication with L</w:t>
      </w:r>
      <w:r w:rsidR="001A50D8">
        <w:rPr>
          <w:color w:val="auto"/>
          <w:sz w:val="24"/>
          <w:szCs w:val="24"/>
        </w:rPr>
        <w:t xml:space="preserve">ocal </w:t>
      </w:r>
      <w:r w:rsidR="00261932" w:rsidRPr="00261932">
        <w:rPr>
          <w:color w:val="auto"/>
          <w:sz w:val="24"/>
          <w:szCs w:val="24"/>
        </w:rPr>
        <w:t>H</w:t>
      </w:r>
      <w:r w:rsidR="001A50D8">
        <w:rPr>
          <w:color w:val="auto"/>
          <w:sz w:val="24"/>
          <w:szCs w:val="24"/>
        </w:rPr>
        <w:t xml:space="preserve">uman </w:t>
      </w:r>
      <w:r w:rsidR="00261932" w:rsidRPr="00261932">
        <w:rPr>
          <w:color w:val="auto"/>
          <w:sz w:val="24"/>
          <w:szCs w:val="24"/>
        </w:rPr>
        <w:t>R</w:t>
      </w:r>
      <w:r w:rsidR="001A50D8">
        <w:rPr>
          <w:color w:val="auto"/>
          <w:sz w:val="24"/>
          <w:szCs w:val="24"/>
        </w:rPr>
        <w:t xml:space="preserve">ights </w:t>
      </w:r>
      <w:r w:rsidR="00261932" w:rsidRPr="00261932">
        <w:rPr>
          <w:color w:val="auto"/>
          <w:sz w:val="24"/>
          <w:szCs w:val="24"/>
        </w:rPr>
        <w:t>C</w:t>
      </w:r>
      <w:r w:rsidR="001A50D8">
        <w:rPr>
          <w:color w:val="auto"/>
          <w:sz w:val="24"/>
          <w:szCs w:val="24"/>
        </w:rPr>
        <w:t>ommittee</w:t>
      </w:r>
      <w:r w:rsidR="00261932" w:rsidRPr="00261932">
        <w:rPr>
          <w:color w:val="auto"/>
          <w:sz w:val="24"/>
          <w:szCs w:val="24"/>
        </w:rPr>
        <w:t>s</w:t>
      </w:r>
      <w:r w:rsidR="006419AD">
        <w:rPr>
          <w:color w:val="auto"/>
          <w:sz w:val="24"/>
          <w:szCs w:val="24"/>
        </w:rPr>
        <w:t xml:space="preserve"> (LHRC)</w:t>
      </w:r>
      <w:r w:rsidR="004069D0">
        <w:rPr>
          <w:color w:val="auto"/>
          <w:sz w:val="24"/>
          <w:szCs w:val="24"/>
        </w:rPr>
        <w:t>:</w:t>
      </w:r>
      <w:r w:rsidR="00261932" w:rsidRPr="00261932">
        <w:rPr>
          <w:color w:val="auto"/>
          <w:sz w:val="24"/>
          <w:szCs w:val="24"/>
        </w:rPr>
        <w:t xml:space="preserve"> </w:t>
      </w:r>
      <w:r w:rsidR="008169E8" w:rsidRPr="00240744">
        <w:rPr>
          <w:color w:val="FF0000"/>
          <w:sz w:val="24"/>
          <w:szCs w:val="24"/>
        </w:rPr>
        <w:t xml:space="preserve"> </w:t>
      </w:r>
    </w:p>
    <w:p w14:paraId="3375881E" w14:textId="789D1669" w:rsidR="00E71674" w:rsidRDefault="00B00A5E" w:rsidP="00261932">
      <w:pPr>
        <w:pStyle w:val="ListParagraph"/>
        <w:numPr>
          <w:ilvl w:val="0"/>
          <w:numId w:val="8"/>
        </w:numPr>
        <w:rPr>
          <w:color w:val="auto"/>
          <w:sz w:val="24"/>
          <w:szCs w:val="24"/>
        </w:rPr>
      </w:pPr>
      <w:r>
        <w:rPr>
          <w:color w:val="auto"/>
          <w:sz w:val="24"/>
          <w:szCs w:val="24"/>
        </w:rPr>
        <w:t>Established a workgroup to include LHRC members</w:t>
      </w:r>
      <w:r w:rsidR="00D210FF">
        <w:rPr>
          <w:color w:val="auto"/>
          <w:sz w:val="24"/>
          <w:szCs w:val="24"/>
        </w:rPr>
        <w:t xml:space="preserve">, to </w:t>
      </w:r>
      <w:r w:rsidR="00E71674">
        <w:rPr>
          <w:color w:val="auto"/>
          <w:sz w:val="24"/>
          <w:szCs w:val="24"/>
        </w:rPr>
        <w:t>revise LHRC Bylaws</w:t>
      </w:r>
    </w:p>
    <w:p w14:paraId="35179454" w14:textId="02A29D34" w:rsidR="00261932" w:rsidRPr="00240744" w:rsidRDefault="00261932" w:rsidP="00261932">
      <w:pPr>
        <w:pStyle w:val="ListParagraph"/>
        <w:numPr>
          <w:ilvl w:val="0"/>
          <w:numId w:val="8"/>
        </w:numPr>
        <w:rPr>
          <w:color w:val="auto"/>
          <w:sz w:val="24"/>
          <w:szCs w:val="24"/>
        </w:rPr>
      </w:pPr>
      <w:r w:rsidRPr="00240744">
        <w:rPr>
          <w:color w:val="auto"/>
          <w:sz w:val="24"/>
          <w:szCs w:val="24"/>
        </w:rPr>
        <w:t xml:space="preserve">Focused on increasing participation by SHRC members, in person and virtually, at LHRC meetings in the </w:t>
      </w:r>
      <w:r w:rsidR="00905D16" w:rsidRPr="00240744">
        <w:rPr>
          <w:color w:val="auto"/>
          <w:sz w:val="24"/>
          <w:szCs w:val="24"/>
        </w:rPr>
        <w:t>r</w:t>
      </w:r>
      <w:r w:rsidRPr="00240744">
        <w:rPr>
          <w:color w:val="auto"/>
          <w:sz w:val="24"/>
          <w:szCs w:val="24"/>
        </w:rPr>
        <w:t>egion</w:t>
      </w:r>
      <w:r w:rsidR="00905D16" w:rsidRPr="00240744">
        <w:rPr>
          <w:color w:val="auto"/>
          <w:sz w:val="24"/>
          <w:szCs w:val="24"/>
        </w:rPr>
        <w:t>s</w:t>
      </w:r>
      <w:r w:rsidRPr="00240744">
        <w:rPr>
          <w:color w:val="auto"/>
          <w:sz w:val="24"/>
          <w:szCs w:val="24"/>
        </w:rPr>
        <w:t xml:space="preserve"> they represent</w:t>
      </w:r>
      <w:r w:rsidR="006E0512" w:rsidRPr="00240744">
        <w:rPr>
          <w:color w:val="auto"/>
          <w:sz w:val="24"/>
          <w:szCs w:val="24"/>
        </w:rPr>
        <w:t>.</w:t>
      </w:r>
    </w:p>
    <w:p w14:paraId="4FC24F46" w14:textId="24FC5D96" w:rsidR="0076220E" w:rsidRPr="00240744" w:rsidRDefault="0076220E" w:rsidP="00261932">
      <w:pPr>
        <w:pStyle w:val="ListParagraph"/>
        <w:numPr>
          <w:ilvl w:val="0"/>
          <w:numId w:val="8"/>
        </w:numPr>
        <w:rPr>
          <w:color w:val="auto"/>
          <w:sz w:val="24"/>
          <w:szCs w:val="24"/>
        </w:rPr>
      </w:pPr>
      <w:r w:rsidRPr="00240744">
        <w:rPr>
          <w:color w:val="auto"/>
          <w:sz w:val="24"/>
          <w:szCs w:val="24"/>
        </w:rPr>
        <w:t>Committed to having a</w:t>
      </w:r>
      <w:r w:rsidR="00855E88" w:rsidRPr="00240744">
        <w:rPr>
          <w:color w:val="auto"/>
          <w:sz w:val="24"/>
          <w:szCs w:val="24"/>
        </w:rPr>
        <w:t>n SHRC</w:t>
      </w:r>
      <w:r w:rsidRPr="00240744">
        <w:rPr>
          <w:color w:val="auto"/>
          <w:sz w:val="24"/>
          <w:szCs w:val="24"/>
        </w:rPr>
        <w:t xml:space="preserve"> member provide the “welcome” and participate in quarterly LHRC Orientation sessions facilitated by the OHR.</w:t>
      </w:r>
    </w:p>
    <w:p w14:paraId="3B49EC0E" w14:textId="77777777" w:rsidR="00261932" w:rsidRPr="00261932" w:rsidRDefault="00261932" w:rsidP="00261932">
      <w:pPr>
        <w:pStyle w:val="ListParagraph"/>
        <w:ind w:left="1080"/>
        <w:rPr>
          <w:color w:val="auto"/>
          <w:sz w:val="24"/>
          <w:szCs w:val="24"/>
        </w:rPr>
      </w:pPr>
    </w:p>
    <w:p w14:paraId="1DF1B991" w14:textId="77777777" w:rsidR="00261932" w:rsidRPr="00261932" w:rsidRDefault="00261932" w:rsidP="00261932">
      <w:pPr>
        <w:pStyle w:val="ListParagraph"/>
        <w:numPr>
          <w:ilvl w:val="0"/>
          <w:numId w:val="3"/>
        </w:numPr>
        <w:rPr>
          <w:color w:val="auto"/>
          <w:sz w:val="24"/>
          <w:szCs w:val="24"/>
        </w:rPr>
      </w:pPr>
      <w:r w:rsidRPr="00261932">
        <w:rPr>
          <w:bCs/>
          <w:color w:val="auto"/>
          <w:sz w:val="24"/>
          <w:szCs w:val="24"/>
        </w:rPr>
        <w:t>Promote treatment without coercion</w:t>
      </w:r>
      <w:r w:rsidR="004069D0">
        <w:rPr>
          <w:bCs/>
          <w:color w:val="auto"/>
          <w:sz w:val="24"/>
          <w:szCs w:val="24"/>
        </w:rPr>
        <w:t>:</w:t>
      </w:r>
      <w:r w:rsidRPr="00261932">
        <w:rPr>
          <w:bCs/>
          <w:color w:val="auto"/>
          <w:sz w:val="24"/>
          <w:szCs w:val="24"/>
        </w:rPr>
        <w:t xml:space="preserve"> </w:t>
      </w:r>
    </w:p>
    <w:p w14:paraId="0B4D6892" w14:textId="36C55FE3" w:rsidR="001A50D8" w:rsidRPr="00C267AD" w:rsidRDefault="001A50D8" w:rsidP="001A50D8">
      <w:pPr>
        <w:numPr>
          <w:ilvl w:val="0"/>
          <w:numId w:val="4"/>
        </w:numPr>
        <w:contextualSpacing/>
        <w:rPr>
          <w:color w:val="auto"/>
          <w:sz w:val="24"/>
          <w:szCs w:val="24"/>
        </w:rPr>
      </w:pPr>
      <w:r w:rsidRPr="00C267AD">
        <w:rPr>
          <w:color w:val="auto"/>
          <w:sz w:val="24"/>
          <w:szCs w:val="24"/>
        </w:rPr>
        <w:t>Reviewed monthly data concerning instances of seclusion/restraint and reduction efforts at DBHDS</w:t>
      </w:r>
      <w:r w:rsidR="00905D16" w:rsidRPr="00C267AD">
        <w:rPr>
          <w:color w:val="auto"/>
          <w:sz w:val="24"/>
          <w:szCs w:val="24"/>
        </w:rPr>
        <w:t>-</w:t>
      </w:r>
      <w:r w:rsidRPr="00C267AD">
        <w:rPr>
          <w:color w:val="auto"/>
          <w:sz w:val="24"/>
          <w:szCs w:val="24"/>
        </w:rPr>
        <w:t xml:space="preserve">operated </w:t>
      </w:r>
      <w:r w:rsidR="006419AD">
        <w:rPr>
          <w:color w:val="auto"/>
          <w:sz w:val="24"/>
          <w:szCs w:val="24"/>
        </w:rPr>
        <w:t>facilities</w:t>
      </w:r>
      <w:r w:rsidRPr="00C267AD">
        <w:rPr>
          <w:color w:val="auto"/>
          <w:sz w:val="24"/>
          <w:szCs w:val="24"/>
        </w:rPr>
        <w:t>.</w:t>
      </w:r>
    </w:p>
    <w:p w14:paraId="5872D0D5" w14:textId="00A9FE1F" w:rsidR="00640D56" w:rsidRPr="00C267AD" w:rsidRDefault="00640D56" w:rsidP="00261932">
      <w:pPr>
        <w:numPr>
          <w:ilvl w:val="0"/>
          <w:numId w:val="4"/>
        </w:numPr>
        <w:contextualSpacing/>
        <w:rPr>
          <w:color w:val="auto"/>
          <w:sz w:val="24"/>
          <w:szCs w:val="24"/>
        </w:rPr>
      </w:pPr>
      <w:r w:rsidRPr="00C267AD">
        <w:rPr>
          <w:rFonts w:cs="Segoe UI"/>
          <w:color w:val="auto"/>
          <w:sz w:val="24"/>
          <w:szCs w:val="24"/>
        </w:rPr>
        <w:t>Re</w:t>
      </w:r>
      <w:r w:rsidR="00855E88" w:rsidRPr="00C267AD">
        <w:rPr>
          <w:rFonts w:cs="Segoe UI"/>
          <w:color w:val="auto"/>
          <w:sz w:val="24"/>
          <w:szCs w:val="24"/>
        </w:rPr>
        <w:t>quested</w:t>
      </w:r>
      <w:r w:rsidR="007C7E0C" w:rsidRPr="00C267AD">
        <w:rPr>
          <w:rFonts w:cs="Segoe UI"/>
          <w:color w:val="auto"/>
          <w:sz w:val="24"/>
          <w:szCs w:val="24"/>
        </w:rPr>
        <w:t xml:space="preserve"> </w:t>
      </w:r>
      <w:r w:rsidRPr="00C267AD">
        <w:rPr>
          <w:rFonts w:cs="Segoe UI"/>
          <w:color w:val="auto"/>
          <w:sz w:val="24"/>
          <w:szCs w:val="24"/>
        </w:rPr>
        <w:t xml:space="preserve">presentation from </w:t>
      </w:r>
      <w:r w:rsidR="00001554" w:rsidRPr="00C267AD">
        <w:rPr>
          <w:rFonts w:cs="Segoe UI"/>
          <w:color w:val="auto"/>
          <w:sz w:val="24"/>
          <w:szCs w:val="24"/>
        </w:rPr>
        <w:t xml:space="preserve">the </w:t>
      </w:r>
      <w:r w:rsidR="006419AD">
        <w:rPr>
          <w:rFonts w:cs="Segoe UI"/>
          <w:color w:val="auto"/>
          <w:sz w:val="24"/>
          <w:szCs w:val="24"/>
        </w:rPr>
        <w:t>OHR</w:t>
      </w:r>
      <w:r w:rsidRPr="00C267AD">
        <w:rPr>
          <w:rFonts w:cs="Segoe UI"/>
          <w:color w:val="auto"/>
          <w:sz w:val="24"/>
          <w:szCs w:val="24"/>
        </w:rPr>
        <w:t xml:space="preserve"> d</w:t>
      </w:r>
      <w:r w:rsidR="00001554" w:rsidRPr="00C267AD">
        <w:rPr>
          <w:rFonts w:cs="Segoe UI"/>
          <w:color w:val="auto"/>
          <w:sz w:val="24"/>
          <w:szCs w:val="24"/>
        </w:rPr>
        <w:t xml:space="preserve">etailing </w:t>
      </w:r>
      <w:r w:rsidR="00532257" w:rsidRPr="00C267AD">
        <w:rPr>
          <w:rFonts w:cs="Segoe UI"/>
          <w:color w:val="auto"/>
          <w:sz w:val="24"/>
          <w:szCs w:val="24"/>
        </w:rPr>
        <w:t xml:space="preserve">analysis </w:t>
      </w:r>
      <w:r w:rsidR="00C53C16" w:rsidRPr="00C267AD">
        <w:rPr>
          <w:rFonts w:cs="Segoe UI"/>
          <w:color w:val="auto"/>
          <w:sz w:val="24"/>
          <w:szCs w:val="24"/>
        </w:rPr>
        <w:t xml:space="preserve">from </w:t>
      </w:r>
      <w:r w:rsidR="00BB7B5E" w:rsidRPr="00C267AD">
        <w:rPr>
          <w:rFonts w:cs="Segoe UI"/>
          <w:color w:val="auto"/>
          <w:sz w:val="24"/>
          <w:szCs w:val="24"/>
        </w:rPr>
        <w:t>annual report</w:t>
      </w:r>
      <w:r w:rsidR="00AB096D" w:rsidRPr="00C267AD">
        <w:rPr>
          <w:rFonts w:cs="Segoe UI"/>
          <w:color w:val="auto"/>
          <w:sz w:val="24"/>
          <w:szCs w:val="24"/>
        </w:rPr>
        <w:t xml:space="preserve">ing by </w:t>
      </w:r>
      <w:r w:rsidR="00532257" w:rsidRPr="00C267AD">
        <w:rPr>
          <w:rFonts w:cs="Segoe UI"/>
          <w:color w:val="auto"/>
          <w:sz w:val="24"/>
          <w:szCs w:val="24"/>
        </w:rPr>
        <w:t>licensed provider</w:t>
      </w:r>
      <w:r w:rsidR="003735D0" w:rsidRPr="00C267AD">
        <w:rPr>
          <w:rFonts w:cs="Segoe UI"/>
          <w:color w:val="auto"/>
          <w:sz w:val="24"/>
          <w:szCs w:val="24"/>
        </w:rPr>
        <w:t>s specific to</w:t>
      </w:r>
      <w:r w:rsidR="00AB096D" w:rsidRPr="00C267AD">
        <w:rPr>
          <w:rFonts w:cs="Segoe UI"/>
          <w:color w:val="auto"/>
          <w:sz w:val="24"/>
          <w:szCs w:val="24"/>
        </w:rPr>
        <w:t xml:space="preserve"> the use of </w:t>
      </w:r>
      <w:r w:rsidRPr="00C267AD">
        <w:rPr>
          <w:rFonts w:cs="Segoe UI"/>
          <w:color w:val="auto"/>
          <w:sz w:val="24"/>
          <w:szCs w:val="24"/>
        </w:rPr>
        <w:t>seclusion and restraint</w:t>
      </w:r>
      <w:r w:rsidR="00C53C16" w:rsidRPr="00C267AD">
        <w:rPr>
          <w:rFonts w:cs="Segoe UI"/>
          <w:color w:val="auto"/>
          <w:sz w:val="24"/>
          <w:szCs w:val="24"/>
        </w:rPr>
        <w:t>.</w:t>
      </w:r>
    </w:p>
    <w:p w14:paraId="5A3A4B05" w14:textId="77777777" w:rsidR="00BE33C0" w:rsidRPr="00261932" w:rsidRDefault="00BE33C0" w:rsidP="0026053A">
      <w:pPr>
        <w:rPr>
          <w:color w:val="FF0000"/>
          <w:sz w:val="24"/>
          <w:szCs w:val="24"/>
        </w:rPr>
      </w:pPr>
    </w:p>
    <w:p w14:paraId="095CEF96" w14:textId="3BBD524F" w:rsidR="002C1097" w:rsidRPr="002C1097" w:rsidRDefault="00A337ED" w:rsidP="002C1097">
      <w:pPr>
        <w:pStyle w:val="ListParagraph"/>
        <w:numPr>
          <w:ilvl w:val="0"/>
          <w:numId w:val="3"/>
        </w:numPr>
        <w:rPr>
          <w:color w:val="auto"/>
          <w:sz w:val="24"/>
          <w:szCs w:val="24"/>
        </w:rPr>
      </w:pPr>
      <w:r>
        <w:rPr>
          <w:color w:val="auto"/>
          <w:sz w:val="24"/>
          <w:szCs w:val="24"/>
        </w:rPr>
        <w:t xml:space="preserve">Ensure </w:t>
      </w:r>
      <w:r w:rsidR="00905D16">
        <w:rPr>
          <w:color w:val="auto"/>
          <w:sz w:val="24"/>
          <w:szCs w:val="24"/>
        </w:rPr>
        <w:t>i</w:t>
      </w:r>
      <w:r w:rsidR="002C1097" w:rsidRPr="002C1097">
        <w:rPr>
          <w:color w:val="auto"/>
          <w:sz w:val="24"/>
          <w:szCs w:val="24"/>
        </w:rPr>
        <w:t>ndividuals with capacity make their own decisions. Individuals without capacity have a duly appointed substitute decision maker</w:t>
      </w:r>
      <w:r w:rsidR="004069D0">
        <w:rPr>
          <w:color w:val="auto"/>
          <w:sz w:val="24"/>
          <w:szCs w:val="24"/>
        </w:rPr>
        <w:t>:</w:t>
      </w:r>
    </w:p>
    <w:p w14:paraId="41E4D339" w14:textId="01B581F1" w:rsidR="00E24F14" w:rsidRPr="00984E1A" w:rsidRDefault="00855E88" w:rsidP="006831F2">
      <w:pPr>
        <w:pStyle w:val="ListParagraph"/>
        <w:numPr>
          <w:ilvl w:val="0"/>
          <w:numId w:val="16"/>
        </w:numPr>
        <w:rPr>
          <w:color w:val="auto"/>
          <w:sz w:val="24"/>
          <w:szCs w:val="24"/>
        </w:rPr>
      </w:pPr>
      <w:r w:rsidRPr="007A2BA2">
        <w:rPr>
          <w:color w:val="auto"/>
          <w:sz w:val="24"/>
          <w:szCs w:val="24"/>
        </w:rPr>
        <w:t>R</w:t>
      </w:r>
      <w:r w:rsidR="00E24F14" w:rsidRPr="007A2BA2">
        <w:rPr>
          <w:color w:val="auto"/>
          <w:sz w:val="24"/>
          <w:szCs w:val="24"/>
        </w:rPr>
        <w:t xml:space="preserve">eceived information and training about </w:t>
      </w:r>
      <w:r w:rsidRPr="007A2BA2">
        <w:rPr>
          <w:color w:val="auto"/>
          <w:sz w:val="24"/>
          <w:szCs w:val="24"/>
        </w:rPr>
        <w:t xml:space="preserve">the formal recognition of </w:t>
      </w:r>
      <w:r w:rsidR="00E24F14" w:rsidRPr="007A2BA2">
        <w:rPr>
          <w:color w:val="auto"/>
          <w:sz w:val="24"/>
          <w:szCs w:val="24"/>
        </w:rPr>
        <w:t xml:space="preserve">Supported Decision-Making Agreements </w:t>
      </w:r>
      <w:r w:rsidRPr="007A2BA2">
        <w:rPr>
          <w:color w:val="auto"/>
          <w:sz w:val="24"/>
          <w:szCs w:val="24"/>
        </w:rPr>
        <w:t>in V</w:t>
      </w:r>
      <w:r w:rsidR="00905D16" w:rsidRPr="007A2BA2">
        <w:rPr>
          <w:color w:val="auto"/>
          <w:sz w:val="24"/>
          <w:szCs w:val="24"/>
        </w:rPr>
        <w:t>irginia</w:t>
      </w:r>
      <w:r w:rsidRPr="007A2BA2">
        <w:rPr>
          <w:color w:val="auto"/>
          <w:sz w:val="24"/>
          <w:szCs w:val="24"/>
        </w:rPr>
        <w:t>, for</w:t>
      </w:r>
      <w:r w:rsidR="00E24F14" w:rsidRPr="007A2BA2">
        <w:rPr>
          <w:color w:val="auto"/>
          <w:sz w:val="24"/>
          <w:szCs w:val="24"/>
        </w:rPr>
        <w:t xml:space="preserve"> individuals </w:t>
      </w:r>
      <w:r w:rsidR="00E24F14" w:rsidRPr="00984E1A">
        <w:rPr>
          <w:color w:val="auto"/>
          <w:sz w:val="24"/>
          <w:szCs w:val="24"/>
        </w:rPr>
        <w:t>with developmental disabilities to receive support with making various choices in their lives, while also retaining all their rights</w:t>
      </w:r>
      <w:r w:rsidRPr="00984E1A">
        <w:rPr>
          <w:color w:val="auto"/>
          <w:sz w:val="24"/>
          <w:szCs w:val="24"/>
        </w:rPr>
        <w:t>.</w:t>
      </w:r>
    </w:p>
    <w:p w14:paraId="098ABF0F" w14:textId="47F3B991" w:rsidR="00B118B7" w:rsidRPr="00984E1A" w:rsidRDefault="00855E88" w:rsidP="006831F2">
      <w:pPr>
        <w:pStyle w:val="ListParagraph"/>
        <w:numPr>
          <w:ilvl w:val="0"/>
          <w:numId w:val="16"/>
        </w:numPr>
        <w:rPr>
          <w:color w:val="auto"/>
          <w:sz w:val="24"/>
          <w:szCs w:val="24"/>
        </w:rPr>
      </w:pPr>
      <w:r w:rsidRPr="00984E1A">
        <w:rPr>
          <w:color w:val="auto"/>
          <w:sz w:val="24"/>
          <w:szCs w:val="24"/>
        </w:rPr>
        <w:t xml:space="preserve">Reviewed </w:t>
      </w:r>
      <w:r w:rsidR="005A7F8B" w:rsidRPr="00984E1A">
        <w:rPr>
          <w:color w:val="auto"/>
          <w:sz w:val="24"/>
          <w:szCs w:val="24"/>
        </w:rPr>
        <w:t xml:space="preserve">an appeal of an </w:t>
      </w:r>
      <w:r w:rsidRPr="00984E1A">
        <w:rPr>
          <w:color w:val="auto"/>
          <w:sz w:val="24"/>
          <w:szCs w:val="24"/>
        </w:rPr>
        <w:t xml:space="preserve">LHRC decision </w:t>
      </w:r>
      <w:r w:rsidR="00663B95" w:rsidRPr="00984E1A">
        <w:rPr>
          <w:color w:val="auto"/>
          <w:sz w:val="24"/>
          <w:szCs w:val="24"/>
        </w:rPr>
        <w:t>initiated by an individual</w:t>
      </w:r>
      <w:r w:rsidR="007A2BA2" w:rsidRPr="00984E1A">
        <w:rPr>
          <w:color w:val="auto"/>
          <w:sz w:val="24"/>
          <w:szCs w:val="24"/>
        </w:rPr>
        <w:t>’</w:t>
      </w:r>
      <w:r w:rsidR="00663B95" w:rsidRPr="00984E1A">
        <w:rPr>
          <w:color w:val="auto"/>
          <w:sz w:val="24"/>
          <w:szCs w:val="24"/>
        </w:rPr>
        <w:t xml:space="preserve">s </w:t>
      </w:r>
      <w:r w:rsidR="006417D9" w:rsidRPr="00984E1A">
        <w:rPr>
          <w:color w:val="auto"/>
          <w:sz w:val="24"/>
          <w:szCs w:val="24"/>
        </w:rPr>
        <w:t>Authorized Representative and insisted on also giving the individual the opportunity to make their own statement</w:t>
      </w:r>
      <w:r w:rsidR="007A2BA2" w:rsidRPr="00984E1A">
        <w:rPr>
          <w:color w:val="auto"/>
          <w:sz w:val="24"/>
          <w:szCs w:val="24"/>
        </w:rPr>
        <w:t>, and address questions from the Committee</w:t>
      </w:r>
      <w:r w:rsidR="006419AD" w:rsidRPr="00984E1A">
        <w:rPr>
          <w:color w:val="auto"/>
          <w:sz w:val="24"/>
          <w:szCs w:val="24"/>
        </w:rPr>
        <w:t xml:space="preserve"> members</w:t>
      </w:r>
      <w:r w:rsidR="007A2BA2" w:rsidRPr="00984E1A">
        <w:rPr>
          <w:color w:val="auto"/>
          <w:sz w:val="24"/>
          <w:szCs w:val="24"/>
        </w:rPr>
        <w:t>.</w:t>
      </w:r>
    </w:p>
    <w:p w14:paraId="79314352" w14:textId="77777777" w:rsidR="002C1097" w:rsidRDefault="002C1097" w:rsidP="002C1097">
      <w:pPr>
        <w:pStyle w:val="ListParagraph"/>
        <w:ind w:left="360"/>
        <w:rPr>
          <w:color w:val="auto"/>
          <w:sz w:val="24"/>
          <w:szCs w:val="24"/>
        </w:rPr>
      </w:pPr>
    </w:p>
    <w:p w14:paraId="71F094ED" w14:textId="77777777" w:rsidR="002C1097" w:rsidRDefault="00A337ED" w:rsidP="002C1097">
      <w:pPr>
        <w:pStyle w:val="ListParagraph"/>
        <w:numPr>
          <w:ilvl w:val="0"/>
          <w:numId w:val="3"/>
        </w:numPr>
        <w:rPr>
          <w:color w:val="auto"/>
          <w:sz w:val="24"/>
          <w:szCs w:val="24"/>
        </w:rPr>
      </w:pPr>
      <w:r>
        <w:rPr>
          <w:color w:val="auto"/>
          <w:sz w:val="24"/>
          <w:szCs w:val="24"/>
        </w:rPr>
        <w:t>Monitor</w:t>
      </w:r>
      <w:r w:rsidR="002C1097" w:rsidRPr="002C1097">
        <w:rPr>
          <w:color w:val="auto"/>
          <w:sz w:val="24"/>
          <w:szCs w:val="24"/>
        </w:rPr>
        <w:t xml:space="preserve"> increased issues with opioid addiction and continued interest in substance use disorders</w:t>
      </w:r>
      <w:r w:rsidR="004069D0">
        <w:rPr>
          <w:color w:val="auto"/>
          <w:sz w:val="24"/>
          <w:szCs w:val="24"/>
        </w:rPr>
        <w:t>:</w:t>
      </w:r>
    </w:p>
    <w:p w14:paraId="358E36EB" w14:textId="7CE45443" w:rsidR="002C1097" w:rsidRPr="00A10C4A" w:rsidRDefault="00F01F84" w:rsidP="002C1097">
      <w:pPr>
        <w:pStyle w:val="ListParagraph"/>
        <w:numPr>
          <w:ilvl w:val="0"/>
          <w:numId w:val="15"/>
        </w:numPr>
        <w:rPr>
          <w:color w:val="auto"/>
          <w:sz w:val="24"/>
          <w:szCs w:val="24"/>
        </w:rPr>
      </w:pPr>
      <w:r w:rsidRPr="00A10C4A">
        <w:rPr>
          <w:color w:val="auto"/>
          <w:sz w:val="24"/>
          <w:szCs w:val="24"/>
        </w:rPr>
        <w:t>Received presentations from DBHDS to i</w:t>
      </w:r>
      <w:r w:rsidR="002C1097" w:rsidRPr="00A10C4A">
        <w:rPr>
          <w:color w:val="auto"/>
          <w:sz w:val="24"/>
          <w:szCs w:val="24"/>
        </w:rPr>
        <w:t>ncrease understanding about substance use disorders relating to individual access to services</w:t>
      </w:r>
      <w:r w:rsidR="0066604C" w:rsidRPr="00A10C4A">
        <w:rPr>
          <w:color w:val="auto"/>
          <w:sz w:val="24"/>
          <w:szCs w:val="24"/>
        </w:rPr>
        <w:t xml:space="preserve">, the impact to housing </w:t>
      </w:r>
      <w:r w:rsidR="002C1097" w:rsidRPr="00A10C4A">
        <w:rPr>
          <w:color w:val="auto"/>
          <w:sz w:val="24"/>
          <w:szCs w:val="24"/>
        </w:rPr>
        <w:t xml:space="preserve">and </w:t>
      </w:r>
      <w:r w:rsidR="0066604C" w:rsidRPr="00A10C4A">
        <w:rPr>
          <w:color w:val="auto"/>
          <w:sz w:val="24"/>
          <w:szCs w:val="24"/>
        </w:rPr>
        <w:t xml:space="preserve">other </w:t>
      </w:r>
      <w:r w:rsidR="002C1097" w:rsidRPr="00A10C4A">
        <w:rPr>
          <w:color w:val="auto"/>
          <w:sz w:val="24"/>
          <w:szCs w:val="24"/>
        </w:rPr>
        <w:t>statewide trends</w:t>
      </w:r>
      <w:r w:rsidR="004069D0" w:rsidRPr="00A10C4A">
        <w:rPr>
          <w:color w:val="auto"/>
          <w:sz w:val="24"/>
          <w:szCs w:val="24"/>
        </w:rPr>
        <w:t>.</w:t>
      </w:r>
    </w:p>
    <w:p w14:paraId="64DB49E9" w14:textId="5DDB6484" w:rsidR="00EA594E" w:rsidRPr="00A10C4A" w:rsidRDefault="0066604C" w:rsidP="002C1097">
      <w:pPr>
        <w:pStyle w:val="ListParagraph"/>
        <w:numPr>
          <w:ilvl w:val="0"/>
          <w:numId w:val="15"/>
        </w:numPr>
        <w:rPr>
          <w:color w:val="auto"/>
          <w:sz w:val="24"/>
          <w:szCs w:val="24"/>
        </w:rPr>
      </w:pPr>
      <w:r w:rsidRPr="00A10C4A">
        <w:rPr>
          <w:color w:val="auto"/>
          <w:sz w:val="24"/>
          <w:szCs w:val="24"/>
        </w:rPr>
        <w:lastRenderedPageBreak/>
        <w:t>Committed to inviting presentations</w:t>
      </w:r>
      <w:r w:rsidR="00AD07AB" w:rsidRPr="00A10C4A">
        <w:rPr>
          <w:color w:val="auto"/>
          <w:sz w:val="24"/>
          <w:szCs w:val="24"/>
        </w:rPr>
        <w:t xml:space="preserve"> from providers of substance use services and </w:t>
      </w:r>
      <w:r w:rsidR="00A10C4A" w:rsidRPr="00A10C4A">
        <w:rPr>
          <w:color w:val="auto"/>
          <w:sz w:val="24"/>
          <w:szCs w:val="24"/>
        </w:rPr>
        <w:t>identifying opportunities for</w:t>
      </w:r>
      <w:r w:rsidR="003306EB">
        <w:rPr>
          <w:color w:val="auto"/>
          <w:sz w:val="24"/>
          <w:szCs w:val="24"/>
        </w:rPr>
        <w:t xml:space="preserve"> Committee member</w:t>
      </w:r>
      <w:r w:rsidR="00482EA2">
        <w:rPr>
          <w:color w:val="auto"/>
          <w:sz w:val="24"/>
          <w:szCs w:val="24"/>
        </w:rPr>
        <w:t>s to</w:t>
      </w:r>
      <w:r w:rsidR="00A10C4A" w:rsidRPr="00A10C4A">
        <w:rPr>
          <w:color w:val="auto"/>
          <w:sz w:val="24"/>
          <w:szCs w:val="24"/>
        </w:rPr>
        <w:t xml:space="preserve"> tour</w:t>
      </w:r>
      <w:r w:rsidR="003306EB">
        <w:rPr>
          <w:color w:val="auto"/>
          <w:sz w:val="24"/>
          <w:szCs w:val="24"/>
        </w:rPr>
        <w:t xml:space="preserve"> </w:t>
      </w:r>
      <w:r w:rsidR="00A10C4A" w:rsidRPr="00A10C4A">
        <w:rPr>
          <w:color w:val="auto"/>
          <w:sz w:val="24"/>
          <w:szCs w:val="24"/>
        </w:rPr>
        <w:t>these programs</w:t>
      </w:r>
      <w:r w:rsidR="00AD07AB" w:rsidRPr="00A10C4A">
        <w:rPr>
          <w:color w:val="auto"/>
          <w:sz w:val="24"/>
          <w:szCs w:val="24"/>
        </w:rPr>
        <w:t xml:space="preserve">. </w:t>
      </w:r>
    </w:p>
    <w:p w14:paraId="2BDDA1B9" w14:textId="77777777" w:rsidR="002C1097" w:rsidRPr="002C1097" w:rsidRDefault="002C1097" w:rsidP="002C1097">
      <w:pPr>
        <w:pStyle w:val="ListParagraph"/>
        <w:ind w:left="1080"/>
        <w:rPr>
          <w:color w:val="auto"/>
          <w:sz w:val="24"/>
          <w:szCs w:val="24"/>
        </w:rPr>
      </w:pPr>
    </w:p>
    <w:p w14:paraId="70921391" w14:textId="77777777" w:rsidR="00261932" w:rsidRPr="00261932" w:rsidRDefault="00261932" w:rsidP="00261932">
      <w:pPr>
        <w:pStyle w:val="ListParagraph"/>
        <w:numPr>
          <w:ilvl w:val="0"/>
          <w:numId w:val="3"/>
        </w:numPr>
        <w:rPr>
          <w:color w:val="auto"/>
          <w:sz w:val="24"/>
          <w:szCs w:val="24"/>
        </w:rPr>
      </w:pPr>
      <w:r w:rsidRPr="00261932">
        <w:rPr>
          <w:bCs/>
          <w:color w:val="auto"/>
          <w:sz w:val="24"/>
          <w:szCs w:val="24"/>
        </w:rPr>
        <w:t>Administrative effectiveness</w:t>
      </w:r>
      <w:r w:rsidR="004069D0">
        <w:rPr>
          <w:bCs/>
          <w:color w:val="auto"/>
          <w:sz w:val="24"/>
          <w:szCs w:val="24"/>
        </w:rPr>
        <w:t>:</w:t>
      </w:r>
    </w:p>
    <w:p w14:paraId="1FDA47EF" w14:textId="75626E9C" w:rsidR="00E72DFF" w:rsidRPr="00A10C4A" w:rsidRDefault="00A10C4A" w:rsidP="00984E1A">
      <w:pPr>
        <w:pStyle w:val="ListParagraph"/>
        <w:numPr>
          <w:ilvl w:val="0"/>
          <w:numId w:val="9"/>
        </w:numPr>
        <w:shd w:val="clear" w:color="auto" w:fill="FFFFFF" w:themeFill="background1"/>
        <w:rPr>
          <w:color w:val="auto"/>
          <w:sz w:val="24"/>
          <w:szCs w:val="24"/>
        </w:rPr>
      </w:pPr>
      <w:r w:rsidRPr="00A10C4A">
        <w:rPr>
          <w:color w:val="auto"/>
          <w:sz w:val="24"/>
          <w:szCs w:val="24"/>
        </w:rPr>
        <w:t>Committed to</w:t>
      </w:r>
      <w:r w:rsidR="00D22144" w:rsidRPr="00A10C4A">
        <w:rPr>
          <w:color w:val="auto"/>
          <w:sz w:val="24"/>
          <w:szCs w:val="24"/>
        </w:rPr>
        <w:t xml:space="preserve"> on-site provider/program tours Wednesday evenings prior to scheduled Thursday business meetings, to allow for ample time without delay to other necessary business items or disruption to public access of meetings.</w:t>
      </w:r>
    </w:p>
    <w:p w14:paraId="04ECB5D9" w14:textId="056307CE" w:rsidR="005A7F8B" w:rsidRPr="00984E1A" w:rsidRDefault="00E24F14" w:rsidP="00984E1A">
      <w:pPr>
        <w:pStyle w:val="ListParagraph"/>
        <w:numPr>
          <w:ilvl w:val="0"/>
          <w:numId w:val="9"/>
        </w:numPr>
        <w:shd w:val="clear" w:color="auto" w:fill="FFFFFF" w:themeFill="background1"/>
        <w:rPr>
          <w:color w:val="auto"/>
        </w:rPr>
      </w:pPr>
      <w:r w:rsidRPr="00984E1A">
        <w:rPr>
          <w:color w:val="auto"/>
          <w:sz w:val="24"/>
          <w:szCs w:val="24"/>
        </w:rPr>
        <w:t>Leveraged work of s</w:t>
      </w:r>
      <w:r w:rsidR="00E72DFF" w:rsidRPr="00984E1A">
        <w:rPr>
          <w:color w:val="auto"/>
          <w:sz w:val="24"/>
          <w:szCs w:val="24"/>
        </w:rPr>
        <w:t xml:space="preserve">ubcommittees </w:t>
      </w:r>
      <w:r w:rsidRPr="00984E1A">
        <w:rPr>
          <w:color w:val="auto"/>
          <w:sz w:val="24"/>
          <w:szCs w:val="24"/>
        </w:rPr>
        <w:t>to accomplish goals and develop outputs</w:t>
      </w:r>
    </w:p>
    <w:p w14:paraId="1AD82DAA" w14:textId="77777777" w:rsidR="002432EA" w:rsidRPr="005A7F8B" w:rsidRDefault="002432EA" w:rsidP="005A7F8B"/>
    <w:p w14:paraId="3F75E498" w14:textId="7E5D7E24" w:rsidR="003A72F8" w:rsidRPr="002C1097" w:rsidRDefault="00B71E1D" w:rsidP="003A72F8">
      <w:pPr>
        <w:pStyle w:val="Heading1"/>
        <w:spacing w:before="0" w:line="360" w:lineRule="auto"/>
        <w:rPr>
          <w:rFonts w:ascii="Segoe UI" w:hAnsi="Segoe UI" w:cs="Segoe UI"/>
          <w:i/>
          <w:color w:val="auto"/>
          <w:sz w:val="24"/>
          <w:szCs w:val="24"/>
        </w:rPr>
      </w:pPr>
      <w:r>
        <w:rPr>
          <w:rFonts w:ascii="Segoe UI" w:eastAsia="Times New Roman" w:hAnsi="Segoe UI" w:cs="Segoe UI"/>
          <w:i/>
          <w:color w:val="auto"/>
          <w:sz w:val="24"/>
          <w:szCs w:val="24"/>
        </w:rPr>
        <w:t xml:space="preserve">Calendar Year </w:t>
      </w:r>
      <w:r w:rsidR="003A72F8">
        <w:rPr>
          <w:rFonts w:ascii="Segoe UI" w:eastAsia="Times New Roman" w:hAnsi="Segoe UI" w:cs="Segoe UI"/>
          <w:i/>
          <w:color w:val="auto"/>
          <w:sz w:val="24"/>
          <w:szCs w:val="24"/>
        </w:rPr>
        <w:t>2023</w:t>
      </w:r>
      <w:r w:rsidR="003A72F8" w:rsidRPr="00261932">
        <w:rPr>
          <w:rFonts w:ascii="Segoe UI" w:eastAsia="Times New Roman" w:hAnsi="Segoe UI" w:cs="Segoe UI"/>
          <w:i/>
          <w:color w:val="auto"/>
          <w:sz w:val="24"/>
          <w:szCs w:val="24"/>
        </w:rPr>
        <w:t xml:space="preserve"> SHRC </w:t>
      </w:r>
      <w:r w:rsidR="003A72F8">
        <w:rPr>
          <w:rFonts w:ascii="Segoe UI" w:eastAsia="Times New Roman" w:hAnsi="Segoe UI" w:cs="Segoe UI"/>
          <w:i/>
          <w:color w:val="auto"/>
          <w:sz w:val="24"/>
          <w:szCs w:val="24"/>
        </w:rPr>
        <w:t>Meeting</w:t>
      </w:r>
      <w:r>
        <w:rPr>
          <w:rFonts w:ascii="Segoe UI" w:eastAsia="Times New Roman" w:hAnsi="Segoe UI" w:cs="Segoe UI"/>
          <w:i/>
          <w:color w:val="auto"/>
          <w:sz w:val="24"/>
          <w:szCs w:val="24"/>
        </w:rPr>
        <w:t xml:space="preserve"> Dates and Locations</w:t>
      </w:r>
    </w:p>
    <w:p w14:paraId="07ED3ED2"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January 19th – Central State Hospital, Peterburg</w:t>
      </w:r>
    </w:p>
    <w:p w14:paraId="338FAA46"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March 2nd – Western State Hospital, Staunton</w:t>
      </w:r>
    </w:p>
    <w:p w14:paraId="29840ACF"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April 13th – Catawba Hospital, Roanoke</w:t>
      </w:r>
    </w:p>
    <w:p w14:paraId="499F76B3"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May 18th – Fairfax Falls-Church Community Services Board, Fairfax</w:t>
      </w:r>
    </w:p>
    <w:p w14:paraId="05998028"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June 22nd – Western Tidewater Community Services Board, Suffolk</w:t>
      </w:r>
    </w:p>
    <w:p w14:paraId="6CD62AD0"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 xml:space="preserve">August 17th </w:t>
      </w:r>
      <w:bookmarkStart w:id="0" w:name="_Hlk141785587"/>
      <w:r w:rsidRPr="00151DB7">
        <w:rPr>
          <w:rFonts w:cs="Segoe UI"/>
          <w:color w:val="auto"/>
          <w:sz w:val="24"/>
          <w:szCs w:val="24"/>
        </w:rPr>
        <w:t xml:space="preserve">– </w:t>
      </w:r>
      <w:bookmarkEnd w:id="0"/>
      <w:r w:rsidRPr="00151DB7">
        <w:rPr>
          <w:rFonts w:cs="Segoe UI"/>
          <w:color w:val="auto"/>
          <w:sz w:val="24"/>
          <w:szCs w:val="24"/>
        </w:rPr>
        <w:t>The Barry Robinson Center, Norfolk</w:t>
      </w:r>
    </w:p>
    <w:p w14:paraId="6F3554D0"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September 28th –</w:t>
      </w:r>
      <w:r w:rsidRPr="00151DB7">
        <w:rPr>
          <w:sz w:val="24"/>
          <w:szCs w:val="24"/>
        </w:rPr>
        <w:t xml:space="preserve"> </w:t>
      </w:r>
      <w:r w:rsidRPr="00151DB7">
        <w:rPr>
          <w:rFonts w:cs="Segoe UI"/>
          <w:color w:val="auto"/>
          <w:sz w:val="24"/>
          <w:szCs w:val="24"/>
        </w:rPr>
        <w:t>Northern Virginia Mental Health Institute, Falls Church</w:t>
      </w:r>
    </w:p>
    <w:p w14:paraId="6C039517" w14:textId="77777777" w:rsidR="003A72F8" w:rsidRPr="00151DB7" w:rsidRDefault="003A72F8" w:rsidP="003A72F8">
      <w:pPr>
        <w:pStyle w:val="ListParagraph"/>
        <w:numPr>
          <w:ilvl w:val="0"/>
          <w:numId w:val="1"/>
        </w:numPr>
        <w:rPr>
          <w:rFonts w:cs="Segoe UI"/>
          <w:color w:val="auto"/>
          <w:sz w:val="24"/>
          <w:szCs w:val="24"/>
        </w:rPr>
      </w:pPr>
      <w:r w:rsidRPr="00151DB7">
        <w:rPr>
          <w:rFonts w:cs="Segoe UI"/>
          <w:color w:val="auto"/>
          <w:sz w:val="24"/>
          <w:szCs w:val="24"/>
        </w:rPr>
        <w:t>November 2nd – Carillion Mental Health, Roanoke</w:t>
      </w:r>
    </w:p>
    <w:p w14:paraId="6363314D" w14:textId="347F7E64" w:rsidR="006419AD" w:rsidRPr="00B71E1D" w:rsidRDefault="003A72F8" w:rsidP="00987D31">
      <w:pPr>
        <w:pStyle w:val="ListParagraph"/>
        <w:numPr>
          <w:ilvl w:val="0"/>
          <w:numId w:val="1"/>
        </w:numPr>
        <w:rPr>
          <w:rFonts w:cs="Segoe UI"/>
          <w:color w:val="auto"/>
          <w:sz w:val="24"/>
          <w:szCs w:val="24"/>
        </w:rPr>
      </w:pPr>
      <w:r w:rsidRPr="00151DB7">
        <w:rPr>
          <w:rFonts w:cs="Segoe UI"/>
          <w:color w:val="auto"/>
          <w:sz w:val="24"/>
          <w:szCs w:val="24"/>
        </w:rPr>
        <w:t>December 14th – Central Office, Richmond</w:t>
      </w:r>
    </w:p>
    <w:p w14:paraId="6FE014F0" w14:textId="77777777" w:rsidR="00B71E1D" w:rsidRPr="00891CA2" w:rsidRDefault="00B71E1D" w:rsidP="00B71E1D">
      <w:pPr>
        <w:pStyle w:val="Heading1"/>
        <w:spacing w:line="360" w:lineRule="auto"/>
        <w:rPr>
          <w:rFonts w:ascii="Segoe UI" w:hAnsi="Segoe UI" w:cs="Segoe UI"/>
          <w:i/>
          <w:sz w:val="24"/>
          <w:szCs w:val="24"/>
        </w:rPr>
      </w:pPr>
      <w:r w:rsidRPr="009136B2">
        <w:rPr>
          <w:rFonts w:ascii="Segoe UI" w:hAnsi="Segoe UI" w:cs="Segoe UI"/>
          <w:i/>
          <w:sz w:val="24"/>
          <w:szCs w:val="24"/>
        </w:rPr>
        <w:t>State Human Rights Committee Member</w:t>
      </w:r>
      <w:r>
        <w:rPr>
          <w:rFonts w:ascii="Segoe UI" w:hAnsi="Segoe UI" w:cs="Segoe UI"/>
          <w:i/>
          <w:sz w:val="24"/>
          <w:szCs w:val="24"/>
        </w:rPr>
        <w:t>s</w:t>
      </w:r>
    </w:p>
    <w:p w14:paraId="02903A32" w14:textId="211318EE" w:rsidR="00B71E1D" w:rsidRPr="00984B2A" w:rsidRDefault="00B71E1D" w:rsidP="00B71E1D">
      <w:pPr>
        <w:contextualSpacing/>
        <w:rPr>
          <w:rFonts w:cs="Segoe UI"/>
          <w:b/>
          <w:color w:val="auto"/>
          <w:sz w:val="24"/>
          <w:szCs w:val="24"/>
        </w:rPr>
      </w:pPr>
      <w:r w:rsidRPr="00984B2A">
        <w:rPr>
          <w:rFonts w:cs="Segoe UI"/>
          <w:b/>
          <w:color w:val="auto"/>
          <w:sz w:val="24"/>
          <w:szCs w:val="24"/>
        </w:rPr>
        <w:t>David R. Boehm</w:t>
      </w:r>
      <w:r w:rsidR="00EE7976">
        <w:rPr>
          <w:rFonts w:cs="Segoe UI"/>
          <w:b/>
          <w:color w:val="auto"/>
          <w:sz w:val="24"/>
          <w:szCs w:val="24"/>
        </w:rPr>
        <w:t>,</w:t>
      </w:r>
      <w:r w:rsidRPr="00984B2A">
        <w:rPr>
          <w:rFonts w:cs="Segoe UI"/>
          <w:b/>
          <w:color w:val="auto"/>
          <w:sz w:val="24"/>
          <w:szCs w:val="24"/>
        </w:rPr>
        <w:t xml:space="preserve"> </w:t>
      </w:r>
      <w:r>
        <w:rPr>
          <w:rFonts w:cs="Segoe UI"/>
          <w:b/>
          <w:color w:val="auto"/>
          <w:sz w:val="24"/>
          <w:szCs w:val="24"/>
        </w:rPr>
        <w:t>Chair</w:t>
      </w:r>
    </w:p>
    <w:p w14:paraId="72153F24" w14:textId="77777777" w:rsidR="00B71E1D" w:rsidRPr="00497F88" w:rsidRDefault="00B71E1D" w:rsidP="00B71E1D">
      <w:pPr>
        <w:contextualSpacing/>
        <w:rPr>
          <w:rFonts w:cs="Segoe UI"/>
          <w:color w:val="auto"/>
          <w:sz w:val="24"/>
          <w:szCs w:val="24"/>
        </w:rPr>
      </w:pPr>
      <w:r w:rsidRPr="00984B2A">
        <w:rPr>
          <w:rFonts w:cs="Segoe UI"/>
          <w:color w:val="auto"/>
          <w:sz w:val="24"/>
          <w:szCs w:val="24"/>
        </w:rPr>
        <w:t>David is retired from the Department of Corrections, having served in administrative positions</w:t>
      </w:r>
      <w:r>
        <w:rPr>
          <w:rFonts w:cs="Segoe UI"/>
          <w:color w:val="auto"/>
          <w:sz w:val="24"/>
          <w:szCs w:val="24"/>
        </w:rPr>
        <w:t>,</w:t>
      </w:r>
      <w:r w:rsidRPr="00984B2A">
        <w:rPr>
          <w:rFonts w:cs="Segoe UI"/>
          <w:color w:val="auto"/>
          <w:sz w:val="24"/>
          <w:szCs w:val="24"/>
        </w:rPr>
        <w:t xml:space="preserve"> including Warden</w:t>
      </w:r>
      <w:r>
        <w:rPr>
          <w:rFonts w:cs="Segoe UI"/>
          <w:color w:val="auto"/>
          <w:sz w:val="24"/>
          <w:szCs w:val="24"/>
        </w:rPr>
        <w:t>,</w:t>
      </w:r>
      <w:r w:rsidRPr="00984B2A">
        <w:rPr>
          <w:rFonts w:cs="Segoe UI"/>
          <w:color w:val="auto"/>
          <w:sz w:val="24"/>
          <w:szCs w:val="24"/>
        </w:rPr>
        <w:t xml:space="preserve"> for 32 years, and previously </w:t>
      </w:r>
      <w:r>
        <w:rPr>
          <w:rFonts w:cs="Segoe UI"/>
          <w:color w:val="auto"/>
          <w:sz w:val="24"/>
          <w:szCs w:val="24"/>
        </w:rPr>
        <w:t xml:space="preserve">worked </w:t>
      </w:r>
      <w:r w:rsidRPr="00984B2A">
        <w:rPr>
          <w:rFonts w:cs="Segoe UI"/>
          <w:color w:val="auto"/>
          <w:sz w:val="24"/>
          <w:szCs w:val="24"/>
        </w:rPr>
        <w:t>for 12 years with the Department of Behavior</w:t>
      </w:r>
      <w:r>
        <w:rPr>
          <w:rFonts w:cs="Segoe UI"/>
          <w:color w:val="auto"/>
          <w:sz w:val="24"/>
          <w:szCs w:val="24"/>
        </w:rPr>
        <w:t>al</w:t>
      </w:r>
      <w:r w:rsidRPr="00984B2A">
        <w:rPr>
          <w:rFonts w:cs="Segoe UI"/>
          <w:color w:val="auto"/>
          <w:sz w:val="24"/>
          <w:szCs w:val="24"/>
        </w:rPr>
        <w:t xml:space="preserve"> Health including being a Unit Director.  He is a professional mental health provider, a </w:t>
      </w:r>
      <w:r>
        <w:rPr>
          <w:rFonts w:cs="Segoe UI"/>
          <w:color w:val="auto"/>
          <w:sz w:val="24"/>
          <w:szCs w:val="24"/>
        </w:rPr>
        <w:t>L</w:t>
      </w:r>
      <w:r w:rsidRPr="00984B2A">
        <w:rPr>
          <w:rFonts w:cs="Segoe UI"/>
          <w:color w:val="auto"/>
          <w:sz w:val="24"/>
          <w:szCs w:val="24"/>
        </w:rPr>
        <w:t xml:space="preserve">icensed </w:t>
      </w:r>
      <w:r>
        <w:rPr>
          <w:rFonts w:cs="Segoe UI"/>
          <w:color w:val="auto"/>
          <w:sz w:val="24"/>
          <w:szCs w:val="24"/>
        </w:rPr>
        <w:t>C</w:t>
      </w:r>
      <w:r w:rsidRPr="00984B2A">
        <w:rPr>
          <w:rFonts w:cs="Segoe UI"/>
          <w:color w:val="auto"/>
          <w:sz w:val="24"/>
          <w:szCs w:val="24"/>
        </w:rPr>
        <w:t xml:space="preserve">linical </w:t>
      </w:r>
      <w:r>
        <w:rPr>
          <w:rFonts w:cs="Segoe UI"/>
          <w:color w:val="auto"/>
          <w:sz w:val="24"/>
          <w:szCs w:val="24"/>
        </w:rPr>
        <w:t>S</w:t>
      </w:r>
      <w:r w:rsidRPr="00984B2A">
        <w:rPr>
          <w:rFonts w:cs="Segoe UI"/>
          <w:color w:val="auto"/>
          <w:sz w:val="24"/>
          <w:szCs w:val="24"/>
        </w:rPr>
        <w:t xml:space="preserve">ocial </w:t>
      </w:r>
      <w:r w:rsidRPr="005879B2">
        <w:rPr>
          <w:rFonts w:cs="Segoe UI"/>
          <w:color w:val="auto"/>
          <w:sz w:val="24"/>
          <w:szCs w:val="24"/>
        </w:rPr>
        <w:t>Worker,</w:t>
      </w:r>
      <w:r w:rsidRPr="00905D16">
        <w:rPr>
          <w:rFonts w:cs="Segoe UI"/>
          <w:color w:val="auto"/>
          <w:sz w:val="24"/>
          <w:szCs w:val="24"/>
        </w:rPr>
        <w:t xml:space="preserve"> and</w:t>
      </w:r>
      <w:r w:rsidRPr="00984B2A">
        <w:rPr>
          <w:rFonts w:cs="Segoe UI"/>
          <w:color w:val="auto"/>
          <w:sz w:val="24"/>
          <w:szCs w:val="24"/>
        </w:rPr>
        <w:t xml:space="preserve"> a </w:t>
      </w:r>
      <w:r>
        <w:rPr>
          <w:rFonts w:cs="Segoe UI"/>
          <w:color w:val="auto"/>
          <w:sz w:val="24"/>
          <w:szCs w:val="24"/>
        </w:rPr>
        <w:t>C</w:t>
      </w:r>
      <w:r w:rsidRPr="00984B2A">
        <w:rPr>
          <w:rFonts w:cs="Segoe UI"/>
          <w:color w:val="auto"/>
          <w:sz w:val="24"/>
          <w:szCs w:val="24"/>
        </w:rPr>
        <w:t xml:space="preserve">ertified </w:t>
      </w:r>
      <w:r>
        <w:rPr>
          <w:rFonts w:cs="Segoe UI"/>
          <w:color w:val="auto"/>
          <w:sz w:val="24"/>
          <w:szCs w:val="24"/>
        </w:rPr>
        <w:t>S</w:t>
      </w:r>
      <w:r w:rsidRPr="00984B2A">
        <w:rPr>
          <w:rFonts w:cs="Segoe UI"/>
          <w:color w:val="auto"/>
          <w:sz w:val="24"/>
          <w:szCs w:val="24"/>
        </w:rPr>
        <w:t xml:space="preserve">ex </w:t>
      </w:r>
      <w:r>
        <w:rPr>
          <w:rFonts w:cs="Segoe UI"/>
          <w:color w:val="auto"/>
          <w:sz w:val="24"/>
          <w:szCs w:val="24"/>
        </w:rPr>
        <w:t>O</w:t>
      </w:r>
      <w:r w:rsidRPr="00984B2A">
        <w:rPr>
          <w:rFonts w:cs="Segoe UI"/>
          <w:color w:val="auto"/>
          <w:sz w:val="24"/>
          <w:szCs w:val="24"/>
        </w:rPr>
        <w:t xml:space="preserve">ffender </w:t>
      </w:r>
      <w:r>
        <w:rPr>
          <w:rFonts w:cs="Segoe UI"/>
          <w:color w:val="auto"/>
          <w:sz w:val="24"/>
          <w:szCs w:val="24"/>
        </w:rPr>
        <w:t>T</w:t>
      </w:r>
      <w:r w:rsidRPr="00984B2A">
        <w:rPr>
          <w:rFonts w:cs="Segoe UI"/>
          <w:color w:val="auto"/>
          <w:sz w:val="24"/>
          <w:szCs w:val="24"/>
        </w:rPr>
        <w:t xml:space="preserve">reatment </w:t>
      </w:r>
      <w:r>
        <w:rPr>
          <w:rFonts w:cs="Segoe UI"/>
          <w:color w:val="auto"/>
          <w:sz w:val="24"/>
          <w:szCs w:val="24"/>
        </w:rPr>
        <w:t>P</w:t>
      </w:r>
      <w:r w:rsidRPr="00984B2A">
        <w:rPr>
          <w:rFonts w:cs="Segoe UI"/>
          <w:color w:val="auto"/>
          <w:sz w:val="24"/>
          <w:szCs w:val="24"/>
        </w:rPr>
        <w:t xml:space="preserve">rovider.  David served on the Virginia Board of Social Work and has been very active with social work ethics, conducting numerous workshops.  He is also known professionally in the field of sex offender treatment, domestic violence, school threat assessments and crisis intervention.  His knowledge regarding treatment for sex offenders within the Department of Corrections has informed his service on the SHRC subcommittee that is specifically assigned with the review of complaints appealed by individuals pursuant to variances approved for Central State Hospital and the Virginia Center for Behavioral Rehabilitation. David </w:t>
      </w:r>
      <w:r>
        <w:rPr>
          <w:rFonts w:cs="Segoe UI"/>
          <w:color w:val="auto"/>
          <w:sz w:val="24"/>
          <w:szCs w:val="24"/>
        </w:rPr>
        <w:t xml:space="preserve">serves in the role of </w:t>
      </w:r>
      <w:r w:rsidRPr="009B6E02">
        <w:rPr>
          <w:rFonts w:cs="Segoe UI"/>
          <w:i/>
          <w:iCs/>
          <w:color w:val="auto"/>
          <w:sz w:val="24"/>
          <w:szCs w:val="24"/>
        </w:rPr>
        <w:t xml:space="preserve">Professional </w:t>
      </w:r>
      <w:r>
        <w:rPr>
          <w:rFonts w:cs="Segoe UI"/>
          <w:color w:val="auto"/>
          <w:sz w:val="24"/>
          <w:szCs w:val="24"/>
        </w:rPr>
        <w:t>on the Committee and was first appointed</w:t>
      </w:r>
      <w:r w:rsidRPr="00984B2A">
        <w:rPr>
          <w:rFonts w:cs="Segoe UI"/>
          <w:color w:val="auto"/>
          <w:sz w:val="24"/>
          <w:szCs w:val="24"/>
        </w:rPr>
        <w:t xml:space="preserve"> in July 2018 and was reappointed to a second term </w:t>
      </w:r>
      <w:r>
        <w:rPr>
          <w:rFonts w:cs="Segoe UI"/>
          <w:color w:val="auto"/>
          <w:sz w:val="24"/>
          <w:szCs w:val="24"/>
        </w:rPr>
        <w:t xml:space="preserve">in </w:t>
      </w:r>
      <w:r w:rsidRPr="00984B2A">
        <w:rPr>
          <w:rFonts w:cs="Segoe UI"/>
          <w:color w:val="auto"/>
          <w:sz w:val="24"/>
          <w:szCs w:val="24"/>
        </w:rPr>
        <w:t>July 202</w:t>
      </w:r>
      <w:r>
        <w:rPr>
          <w:rFonts w:cs="Segoe UI"/>
          <w:color w:val="auto"/>
          <w:sz w:val="24"/>
          <w:szCs w:val="24"/>
        </w:rPr>
        <w:t>1</w:t>
      </w:r>
      <w:r w:rsidRPr="00984B2A">
        <w:rPr>
          <w:rFonts w:cs="Segoe UI"/>
          <w:color w:val="auto"/>
          <w:sz w:val="24"/>
          <w:szCs w:val="24"/>
        </w:rPr>
        <w:t>. David resides in Marion.</w:t>
      </w:r>
    </w:p>
    <w:p w14:paraId="34244403" w14:textId="77777777" w:rsidR="00B71E1D" w:rsidRDefault="00B71E1D" w:rsidP="00B71E1D">
      <w:pPr>
        <w:contextualSpacing/>
        <w:rPr>
          <w:rFonts w:cs="Segoe UI"/>
          <w:b/>
          <w:color w:val="auto"/>
          <w:sz w:val="24"/>
          <w:szCs w:val="24"/>
        </w:rPr>
      </w:pPr>
    </w:p>
    <w:p w14:paraId="6D98ABDF" w14:textId="77777777" w:rsidR="00B71E1D" w:rsidRDefault="00B71E1D" w:rsidP="00B71E1D">
      <w:pPr>
        <w:contextualSpacing/>
        <w:rPr>
          <w:rFonts w:cs="Segoe UI"/>
          <w:b/>
          <w:color w:val="auto"/>
          <w:sz w:val="24"/>
          <w:szCs w:val="24"/>
        </w:rPr>
      </w:pPr>
    </w:p>
    <w:p w14:paraId="3561A3A1" w14:textId="77777777" w:rsidR="00B71E1D" w:rsidRPr="00984B2A" w:rsidRDefault="00B71E1D" w:rsidP="00B71E1D">
      <w:pPr>
        <w:contextualSpacing/>
        <w:rPr>
          <w:rFonts w:cs="Segoe UI"/>
          <w:b/>
          <w:color w:val="auto"/>
          <w:sz w:val="24"/>
          <w:szCs w:val="24"/>
        </w:rPr>
      </w:pPr>
    </w:p>
    <w:p w14:paraId="6E520246" w14:textId="73E4DDAB" w:rsidR="00B71E1D" w:rsidRPr="00984B2A" w:rsidRDefault="00B71E1D" w:rsidP="00B71E1D">
      <w:pPr>
        <w:contextualSpacing/>
        <w:rPr>
          <w:rFonts w:cs="Segoe UI"/>
          <w:b/>
          <w:color w:val="auto"/>
          <w:sz w:val="24"/>
          <w:szCs w:val="24"/>
        </w:rPr>
      </w:pPr>
      <w:r w:rsidRPr="00984B2A">
        <w:rPr>
          <w:rFonts w:cs="Segoe UI"/>
          <w:b/>
          <w:color w:val="auto"/>
          <w:sz w:val="24"/>
          <w:szCs w:val="24"/>
        </w:rPr>
        <w:lastRenderedPageBreak/>
        <w:t>Monica Lucas</w:t>
      </w:r>
      <w:r w:rsidR="00EE7976">
        <w:rPr>
          <w:rFonts w:cs="Segoe UI"/>
          <w:b/>
          <w:color w:val="auto"/>
          <w:sz w:val="24"/>
          <w:szCs w:val="24"/>
        </w:rPr>
        <w:t>,</w:t>
      </w:r>
      <w:r>
        <w:rPr>
          <w:rFonts w:cs="Segoe UI"/>
          <w:b/>
          <w:color w:val="auto"/>
          <w:sz w:val="24"/>
          <w:szCs w:val="24"/>
        </w:rPr>
        <w:t xml:space="preserve"> Vice Chair</w:t>
      </w:r>
    </w:p>
    <w:p w14:paraId="5B2E39CE" w14:textId="44ABFA23" w:rsidR="00B71E1D" w:rsidRPr="00984B2A" w:rsidRDefault="00B71E1D" w:rsidP="00B71E1D">
      <w:pPr>
        <w:contextualSpacing/>
        <w:rPr>
          <w:rFonts w:cs="Segoe UI"/>
          <w:color w:val="auto"/>
          <w:sz w:val="24"/>
          <w:szCs w:val="24"/>
        </w:rPr>
      </w:pPr>
      <w:r w:rsidRPr="00984B2A">
        <w:rPr>
          <w:rFonts w:cs="Segoe UI"/>
          <w:color w:val="auto"/>
          <w:sz w:val="24"/>
          <w:szCs w:val="24"/>
        </w:rPr>
        <w:t xml:space="preserve">Monica is a Mental Health Consultant and Behavioral Health Technician at Lucas Concepts &amp; Consulting/Serenity Counseling Services of Virginia.  She served as a Co-Owner of Rion’s Hope, LLC, and Seventeen Twenty-Five, Inc., </w:t>
      </w:r>
      <w:r>
        <w:rPr>
          <w:rFonts w:cs="Segoe UI"/>
          <w:color w:val="auto"/>
          <w:sz w:val="24"/>
          <w:szCs w:val="24"/>
        </w:rPr>
        <w:t xml:space="preserve">which offers </w:t>
      </w:r>
      <w:r w:rsidRPr="00984B2A">
        <w:rPr>
          <w:rFonts w:cs="Segoe UI"/>
          <w:color w:val="auto"/>
          <w:sz w:val="24"/>
          <w:szCs w:val="24"/>
        </w:rPr>
        <w:t xml:space="preserve">adolescent group homes providing residential and mental health services.  Monica currently co-owns Serenity Counseling Services of VA where she oversees operations including Intensive In-Home </w:t>
      </w:r>
      <w:r>
        <w:rPr>
          <w:rFonts w:cs="Segoe UI"/>
          <w:color w:val="auto"/>
          <w:sz w:val="24"/>
          <w:szCs w:val="24"/>
        </w:rPr>
        <w:t>Services</w:t>
      </w:r>
      <w:r w:rsidRPr="00984B2A">
        <w:rPr>
          <w:rFonts w:cs="Segoe UI"/>
          <w:color w:val="auto"/>
          <w:sz w:val="24"/>
          <w:szCs w:val="24"/>
        </w:rPr>
        <w:t xml:space="preserve">, Mental Health Skill Building and Residential Crisis Stabilization programs. She has served as a member and Chair on various LHRCs including Tuckahoe, Central Area, New Creation, Goochland-Powhatan, Metropolitan, Henrico and Chesterfield.  Monica served diligently on the SHRC Bylaws subcommittee, leading the review and revision of both LHRC and SHRC Bylaws to ensure consistency and compliance with committee authority outlined in the Human Rights Regulations as well as VA Code and FOIA. Monica </w:t>
      </w:r>
      <w:r>
        <w:rPr>
          <w:rFonts w:cs="Segoe UI"/>
          <w:color w:val="auto"/>
          <w:sz w:val="24"/>
          <w:szCs w:val="24"/>
        </w:rPr>
        <w:t xml:space="preserve">serves in the role of </w:t>
      </w:r>
      <w:r w:rsidRPr="009B6E02">
        <w:rPr>
          <w:rFonts w:cs="Segoe UI"/>
          <w:i/>
          <w:iCs/>
          <w:color w:val="auto"/>
          <w:sz w:val="24"/>
          <w:szCs w:val="24"/>
        </w:rPr>
        <w:t>Healthcare Provider</w:t>
      </w:r>
      <w:r>
        <w:rPr>
          <w:rFonts w:cs="Segoe UI"/>
          <w:color w:val="auto"/>
          <w:sz w:val="24"/>
          <w:szCs w:val="24"/>
        </w:rPr>
        <w:t xml:space="preserve"> on the SHRC and </w:t>
      </w:r>
      <w:r w:rsidRPr="00984B2A">
        <w:rPr>
          <w:rFonts w:cs="Segoe UI"/>
          <w:color w:val="auto"/>
          <w:sz w:val="24"/>
          <w:szCs w:val="24"/>
        </w:rPr>
        <w:t xml:space="preserve">was first appointed in July 2018 and was reappointed to a second term </w:t>
      </w:r>
      <w:r>
        <w:rPr>
          <w:rFonts w:cs="Segoe UI"/>
          <w:color w:val="auto"/>
          <w:sz w:val="24"/>
          <w:szCs w:val="24"/>
        </w:rPr>
        <w:t>in</w:t>
      </w:r>
      <w:r w:rsidRPr="00984B2A">
        <w:rPr>
          <w:rFonts w:cs="Segoe UI"/>
          <w:color w:val="auto"/>
          <w:sz w:val="24"/>
          <w:szCs w:val="24"/>
        </w:rPr>
        <w:t xml:space="preserve"> July 2021.  Monica resides in Richmond.</w:t>
      </w:r>
    </w:p>
    <w:p w14:paraId="176C6FC7" w14:textId="77777777" w:rsidR="00B71E1D" w:rsidRPr="00984B2A" w:rsidRDefault="00B71E1D" w:rsidP="00B71E1D">
      <w:pPr>
        <w:contextualSpacing/>
        <w:rPr>
          <w:rFonts w:cs="Segoe UI"/>
          <w:color w:val="auto"/>
          <w:sz w:val="24"/>
          <w:szCs w:val="24"/>
        </w:rPr>
      </w:pPr>
    </w:p>
    <w:p w14:paraId="3608D3E6" w14:textId="77777777" w:rsidR="00B71E1D" w:rsidRPr="002F348D" w:rsidRDefault="00B71E1D" w:rsidP="00B71E1D">
      <w:pPr>
        <w:contextualSpacing/>
        <w:rPr>
          <w:rFonts w:cs="Segoe UI"/>
          <w:color w:val="auto"/>
          <w:sz w:val="24"/>
          <w:szCs w:val="24"/>
        </w:rPr>
      </w:pPr>
      <w:r w:rsidRPr="002F348D">
        <w:rPr>
          <w:rFonts w:cs="Segoe UI"/>
          <w:b/>
          <w:color w:val="auto"/>
          <w:sz w:val="24"/>
          <w:szCs w:val="24"/>
        </w:rPr>
        <w:t>Will Childers</w:t>
      </w:r>
    </w:p>
    <w:p w14:paraId="0BB5F7A6" w14:textId="1A71E43A" w:rsidR="00B71E1D" w:rsidRPr="002F348D" w:rsidRDefault="00B71E1D" w:rsidP="00B71E1D">
      <w:pPr>
        <w:contextualSpacing/>
        <w:rPr>
          <w:rFonts w:cs="Segoe UI"/>
          <w:color w:val="auto"/>
          <w:sz w:val="24"/>
          <w:szCs w:val="24"/>
        </w:rPr>
      </w:pPr>
      <w:r w:rsidRPr="002F348D">
        <w:rPr>
          <w:rFonts w:cs="Segoe UI"/>
          <w:color w:val="auto"/>
          <w:sz w:val="24"/>
          <w:szCs w:val="24"/>
        </w:rPr>
        <w:t xml:space="preserve">Will has worked with adults with developmental disabilities, mental health, and physical challenges for 35 years. He was Program Coordinator for Blue Ridge Behavioral Healthcare in Roanoke and Associate Director for Developmental Disabilities at </w:t>
      </w:r>
      <w:proofErr w:type="spellStart"/>
      <w:r w:rsidRPr="002F348D">
        <w:rPr>
          <w:rFonts w:cs="Segoe UI"/>
          <w:color w:val="auto"/>
          <w:sz w:val="24"/>
          <w:szCs w:val="24"/>
        </w:rPr>
        <w:t>HopeTree</w:t>
      </w:r>
      <w:proofErr w:type="spellEnd"/>
      <w:r w:rsidRPr="002F348D">
        <w:rPr>
          <w:rFonts w:cs="Segoe UI"/>
          <w:color w:val="auto"/>
          <w:sz w:val="24"/>
          <w:szCs w:val="24"/>
        </w:rPr>
        <w:t xml:space="preserve"> Family Services in Salem, VA. Will has coordinated residential, in-home, and independent living services for adults with intellectual and developmental disabilities and was an investigator for allegations of human rights violations for 30 years, working collaboratively with </w:t>
      </w:r>
      <w:r w:rsidR="00A44535">
        <w:rPr>
          <w:rFonts w:cs="Segoe UI"/>
          <w:color w:val="auto"/>
          <w:sz w:val="24"/>
          <w:szCs w:val="24"/>
        </w:rPr>
        <w:t>Human Rights Advocate</w:t>
      </w:r>
      <w:r w:rsidRPr="002F348D">
        <w:rPr>
          <w:rFonts w:cs="Segoe UI"/>
          <w:color w:val="auto"/>
          <w:sz w:val="24"/>
          <w:szCs w:val="24"/>
        </w:rPr>
        <w:t xml:space="preserve">s as well as other DBHDS staff. Will also volunteers regularly with </w:t>
      </w:r>
      <w:r w:rsidRPr="009E0595">
        <w:rPr>
          <w:rFonts w:cs="Segoe UI"/>
          <w:color w:val="auto"/>
          <w:sz w:val="24"/>
          <w:szCs w:val="24"/>
        </w:rPr>
        <w:t xml:space="preserve">hospice and palliative care patients, </w:t>
      </w:r>
      <w:r w:rsidRPr="002F348D">
        <w:rPr>
          <w:rFonts w:cs="Segoe UI"/>
          <w:color w:val="auto"/>
          <w:sz w:val="24"/>
          <w:szCs w:val="24"/>
        </w:rPr>
        <w:t xml:space="preserve">where he </w:t>
      </w:r>
      <w:r w:rsidRPr="009E0595">
        <w:rPr>
          <w:rFonts w:cs="Segoe UI"/>
          <w:color w:val="auto"/>
          <w:sz w:val="24"/>
          <w:szCs w:val="24"/>
        </w:rPr>
        <w:t>serve</w:t>
      </w:r>
      <w:r w:rsidRPr="002F348D">
        <w:rPr>
          <w:rFonts w:cs="Segoe UI"/>
          <w:color w:val="auto"/>
          <w:sz w:val="24"/>
          <w:szCs w:val="24"/>
        </w:rPr>
        <w:t>s</w:t>
      </w:r>
      <w:r w:rsidRPr="009E0595">
        <w:rPr>
          <w:rFonts w:cs="Segoe UI"/>
          <w:color w:val="auto"/>
          <w:sz w:val="24"/>
          <w:szCs w:val="24"/>
        </w:rPr>
        <w:t xml:space="preserve"> as an End of Life (EOL) Doula</w:t>
      </w:r>
      <w:r w:rsidRPr="002F348D">
        <w:rPr>
          <w:rFonts w:cs="Segoe UI"/>
          <w:color w:val="auto"/>
          <w:sz w:val="24"/>
          <w:szCs w:val="24"/>
        </w:rPr>
        <w:t xml:space="preserve">; he </w:t>
      </w:r>
      <w:r w:rsidR="00AB676B">
        <w:rPr>
          <w:rFonts w:cs="Segoe UI"/>
          <w:color w:val="auto"/>
          <w:sz w:val="24"/>
          <w:szCs w:val="24"/>
        </w:rPr>
        <w:t xml:space="preserve">advocates </w:t>
      </w:r>
      <w:r w:rsidRPr="002F348D">
        <w:rPr>
          <w:rFonts w:cs="Segoe UI"/>
          <w:color w:val="auto"/>
          <w:sz w:val="24"/>
          <w:szCs w:val="24"/>
        </w:rPr>
        <w:t xml:space="preserve">for children referred to the Court Appointed Special </w:t>
      </w:r>
      <w:r w:rsidR="00AB676B">
        <w:rPr>
          <w:rFonts w:cs="Segoe UI"/>
          <w:color w:val="auto"/>
          <w:sz w:val="24"/>
          <w:szCs w:val="24"/>
        </w:rPr>
        <w:t>Advoca</w:t>
      </w:r>
      <w:r w:rsidR="00D60C8F">
        <w:rPr>
          <w:rFonts w:cs="Segoe UI"/>
          <w:color w:val="auto"/>
          <w:sz w:val="24"/>
          <w:szCs w:val="24"/>
        </w:rPr>
        <w:t xml:space="preserve">tes </w:t>
      </w:r>
      <w:r w:rsidRPr="002F348D">
        <w:rPr>
          <w:rFonts w:cs="Segoe UI"/>
          <w:color w:val="auto"/>
          <w:sz w:val="24"/>
          <w:szCs w:val="24"/>
        </w:rPr>
        <w:t xml:space="preserve">program and offers his services as a Master Gardener in his community. Will is a former member of the Roanoke-Catawba LHRC, where he served multiple roles over 7 years. Will serves in the role of </w:t>
      </w:r>
      <w:r w:rsidRPr="002F348D">
        <w:rPr>
          <w:rFonts w:cs="Segoe UI"/>
          <w:i/>
          <w:iCs/>
          <w:color w:val="auto"/>
          <w:sz w:val="24"/>
          <w:szCs w:val="24"/>
        </w:rPr>
        <w:t xml:space="preserve">Professional </w:t>
      </w:r>
      <w:r w:rsidRPr="002F348D">
        <w:rPr>
          <w:rFonts w:cs="Segoe UI"/>
          <w:color w:val="auto"/>
          <w:sz w:val="24"/>
          <w:szCs w:val="24"/>
        </w:rPr>
        <w:t>on the SHRC and was first appointed to complete a vacant term in July 2018. Will was appointed to his first full term in July of 2020 and was reappointed to a second full term in July 2023. Will resides in Hardy, Virginia.</w:t>
      </w:r>
    </w:p>
    <w:p w14:paraId="5EEA4DA8" w14:textId="77777777" w:rsidR="00B71E1D" w:rsidRPr="004260C0" w:rsidRDefault="00B71E1D" w:rsidP="00B71E1D">
      <w:pPr>
        <w:rPr>
          <w:rFonts w:eastAsia="Times New Roman" w:cs="Segoe UI"/>
          <w:color w:val="FF0000"/>
          <w:sz w:val="24"/>
          <w:szCs w:val="24"/>
        </w:rPr>
      </w:pPr>
    </w:p>
    <w:p w14:paraId="5DB20244" w14:textId="77777777" w:rsidR="00B71E1D" w:rsidRPr="002F348D" w:rsidRDefault="00B71E1D" w:rsidP="00B71E1D">
      <w:pPr>
        <w:contextualSpacing/>
        <w:rPr>
          <w:rFonts w:cs="Segoe UI"/>
          <w:color w:val="auto"/>
          <w:shd w:val="clear" w:color="auto" w:fill="FFFFFF"/>
        </w:rPr>
      </w:pPr>
      <w:r w:rsidRPr="002F348D">
        <w:rPr>
          <w:rFonts w:cs="Segoe UI"/>
          <w:b/>
          <w:bCs/>
          <w:color w:val="auto"/>
          <w:sz w:val="24"/>
          <w:szCs w:val="24"/>
        </w:rPr>
        <w:t>Betty Crance</w:t>
      </w:r>
      <w:r w:rsidRPr="002F348D">
        <w:rPr>
          <w:rFonts w:cs="Segoe UI"/>
          <w:color w:val="auto"/>
          <w:shd w:val="clear" w:color="auto" w:fill="FFFFFF"/>
        </w:rPr>
        <w:t xml:space="preserve"> </w:t>
      </w:r>
    </w:p>
    <w:p w14:paraId="110DDB8C" w14:textId="0E52D2E9" w:rsidR="00B71E1D" w:rsidRPr="002F348D" w:rsidRDefault="00B71E1D" w:rsidP="00B71E1D">
      <w:pPr>
        <w:contextualSpacing/>
        <w:rPr>
          <w:rFonts w:cs="Segoe UI"/>
          <w:color w:val="auto"/>
          <w:sz w:val="24"/>
          <w:szCs w:val="24"/>
          <w:shd w:val="clear" w:color="auto" w:fill="FFFFFF"/>
        </w:rPr>
      </w:pPr>
      <w:r w:rsidRPr="002F348D">
        <w:rPr>
          <w:rFonts w:cs="Segoe UI"/>
          <w:color w:val="auto"/>
          <w:sz w:val="24"/>
          <w:szCs w:val="24"/>
          <w:shd w:val="clear" w:color="auto" w:fill="FFFFFF"/>
        </w:rPr>
        <w:t>Betty has extensive experience in the developmental disabilities field. She holds a bachelor’s degree in Criminal Justice from Radford University and a master’s degree in Counseling from VPI &amp; SU. She retired as the ID Director of Alleghany Highlands Community Services in Covington, Virginia, and in 2011 opened Commonwealth Lifespan Services, a private provider of DD services in the Highlands</w:t>
      </w:r>
      <w:r w:rsidR="00AB676B">
        <w:rPr>
          <w:rFonts w:cs="Segoe UI"/>
          <w:color w:val="auto"/>
          <w:sz w:val="24"/>
          <w:szCs w:val="24"/>
          <w:shd w:val="clear" w:color="auto" w:fill="FFFFFF"/>
        </w:rPr>
        <w:t xml:space="preserve"> area.</w:t>
      </w:r>
      <w:r w:rsidRPr="002F348D">
        <w:rPr>
          <w:rFonts w:cs="Segoe UI"/>
          <w:color w:val="auto"/>
          <w:sz w:val="24"/>
          <w:szCs w:val="24"/>
          <w:shd w:val="clear" w:color="auto" w:fill="FFFFFF"/>
        </w:rPr>
        <w:t xml:space="preserve"> She brings both professional and personal experience into her advocacy work. Having worked in the system for years, Betty has witnessed the evolution and implementation of human rights safeguards both in institutions and community-based services. Betty served on the Roanoke Valley </w:t>
      </w:r>
      <w:r w:rsidRPr="002F348D">
        <w:rPr>
          <w:rFonts w:cs="Segoe UI"/>
          <w:color w:val="auto"/>
          <w:sz w:val="24"/>
          <w:szCs w:val="24"/>
          <w:shd w:val="clear" w:color="auto" w:fill="FFFFFF"/>
        </w:rPr>
        <w:lastRenderedPageBreak/>
        <w:t xml:space="preserve">LHRC and later moved to the Roanoke-Catawba LHRC, where she served as Chairperson. Betty is passionate about advocacy and the importance of being a voice for those who cannot speak for themselves. Betty serves in the role of </w:t>
      </w:r>
      <w:r w:rsidRPr="002F348D">
        <w:rPr>
          <w:rFonts w:cs="Segoe UI"/>
          <w:i/>
          <w:iCs/>
          <w:color w:val="auto"/>
          <w:sz w:val="24"/>
          <w:szCs w:val="24"/>
          <w:shd w:val="clear" w:color="auto" w:fill="FFFFFF"/>
        </w:rPr>
        <w:t>Family Member</w:t>
      </w:r>
      <w:r w:rsidRPr="002F348D">
        <w:rPr>
          <w:rFonts w:cs="Segoe UI"/>
          <w:color w:val="auto"/>
          <w:sz w:val="24"/>
          <w:szCs w:val="24"/>
          <w:shd w:val="clear" w:color="auto" w:fill="FFFFFF"/>
        </w:rPr>
        <w:t xml:space="preserve"> on the SHRC and was appointed in March 2022 to fill a vacant term. Betty resides in Fincastle.</w:t>
      </w:r>
    </w:p>
    <w:p w14:paraId="5BAC5277" w14:textId="77777777" w:rsidR="00B71E1D" w:rsidRPr="008C2F7B" w:rsidRDefault="00B71E1D" w:rsidP="00B71E1D">
      <w:pPr>
        <w:rPr>
          <w:rFonts w:eastAsia="Times New Roman" w:cs="Segoe UI"/>
          <w:color w:val="auto"/>
          <w:sz w:val="24"/>
          <w:szCs w:val="24"/>
        </w:rPr>
      </w:pPr>
    </w:p>
    <w:p w14:paraId="7CE47971" w14:textId="77777777" w:rsidR="00B71E1D" w:rsidRPr="00984B2A" w:rsidRDefault="00B71E1D" w:rsidP="00B71E1D">
      <w:pPr>
        <w:contextualSpacing/>
        <w:rPr>
          <w:rFonts w:cs="Segoe UI"/>
          <w:b/>
          <w:bCs/>
          <w:color w:val="auto"/>
          <w:sz w:val="24"/>
          <w:szCs w:val="24"/>
        </w:rPr>
      </w:pPr>
      <w:r w:rsidRPr="00984B2A">
        <w:rPr>
          <w:rFonts w:cs="Segoe UI"/>
          <w:b/>
          <w:bCs/>
          <w:color w:val="auto"/>
          <w:sz w:val="24"/>
          <w:szCs w:val="24"/>
        </w:rPr>
        <w:t>David Crews</w:t>
      </w:r>
    </w:p>
    <w:p w14:paraId="6413D890" w14:textId="77777777" w:rsidR="00B71E1D" w:rsidRPr="00984B2A" w:rsidRDefault="00B71E1D" w:rsidP="00B71E1D">
      <w:pPr>
        <w:contextualSpacing/>
        <w:rPr>
          <w:rFonts w:cs="Segoe UI"/>
          <w:color w:val="auto"/>
          <w:sz w:val="24"/>
          <w:szCs w:val="24"/>
        </w:rPr>
      </w:pPr>
      <w:r w:rsidRPr="00984B2A">
        <w:rPr>
          <w:rFonts w:cs="Segoe UI"/>
          <w:color w:val="auto"/>
          <w:sz w:val="24"/>
          <w:szCs w:val="24"/>
        </w:rPr>
        <w:t xml:space="preserve">David Crews has </w:t>
      </w:r>
      <w:r>
        <w:rPr>
          <w:rFonts w:cs="Segoe UI"/>
          <w:color w:val="auto"/>
          <w:sz w:val="24"/>
          <w:szCs w:val="24"/>
        </w:rPr>
        <w:t>a b</w:t>
      </w:r>
      <w:r w:rsidRPr="00984B2A">
        <w:rPr>
          <w:rFonts w:cs="Segoe UI"/>
          <w:color w:val="auto"/>
          <w:sz w:val="24"/>
          <w:szCs w:val="24"/>
        </w:rPr>
        <w:t>achelor</w:t>
      </w:r>
      <w:r>
        <w:rPr>
          <w:rFonts w:cs="Segoe UI"/>
          <w:color w:val="auto"/>
          <w:sz w:val="24"/>
          <w:szCs w:val="24"/>
        </w:rPr>
        <w:t>’</w:t>
      </w:r>
      <w:r w:rsidRPr="00984B2A">
        <w:rPr>
          <w:rFonts w:cs="Segoe UI"/>
          <w:color w:val="auto"/>
          <w:sz w:val="24"/>
          <w:szCs w:val="24"/>
        </w:rPr>
        <w:t xml:space="preserve">s degree in </w:t>
      </w:r>
      <w:r>
        <w:rPr>
          <w:rFonts w:cs="Segoe UI"/>
          <w:color w:val="auto"/>
          <w:sz w:val="24"/>
          <w:szCs w:val="24"/>
        </w:rPr>
        <w:t xml:space="preserve">both </w:t>
      </w:r>
      <w:r w:rsidRPr="00984B2A">
        <w:rPr>
          <w:rFonts w:cs="Segoe UI"/>
          <w:color w:val="auto"/>
          <w:sz w:val="24"/>
          <w:szCs w:val="24"/>
        </w:rPr>
        <w:t xml:space="preserve">Criminal Justice and Sociology.  </w:t>
      </w:r>
      <w:r>
        <w:rPr>
          <w:rFonts w:cs="Segoe UI"/>
          <w:color w:val="auto"/>
          <w:sz w:val="24"/>
          <w:szCs w:val="24"/>
        </w:rPr>
        <w:t>Until beginning in a new role at the Department of Behavioral Health and Developmental Services in 2024, David served as</w:t>
      </w:r>
      <w:r w:rsidRPr="00984B2A">
        <w:rPr>
          <w:rFonts w:cs="Segoe UI"/>
          <w:color w:val="auto"/>
          <w:sz w:val="24"/>
          <w:szCs w:val="24"/>
        </w:rPr>
        <w:t xml:space="preserve"> the Administrative Director and Risk Manager of The Madeline Centre in Lynchburg, Virginia.  </w:t>
      </w:r>
      <w:r>
        <w:rPr>
          <w:rFonts w:cs="Segoe UI"/>
          <w:color w:val="auto"/>
          <w:sz w:val="24"/>
          <w:szCs w:val="24"/>
        </w:rPr>
        <w:t>David</w:t>
      </w:r>
      <w:r w:rsidRPr="00984B2A">
        <w:rPr>
          <w:rFonts w:cs="Segoe UI"/>
          <w:color w:val="auto"/>
          <w:sz w:val="24"/>
          <w:szCs w:val="24"/>
        </w:rPr>
        <w:t xml:space="preserve"> is a firm believer in following policy and procedure and lives out his expressed commitment to ensuring the individuals we serve do not “fall between the cracks”.  He is a QMHP-C and has experience working in an intensive in-home and therapeutic day treatment environment.  </w:t>
      </w:r>
      <w:r>
        <w:rPr>
          <w:rFonts w:cs="Segoe UI"/>
          <w:color w:val="auto"/>
          <w:sz w:val="24"/>
          <w:szCs w:val="24"/>
        </w:rPr>
        <w:t>David</w:t>
      </w:r>
      <w:r w:rsidRPr="00984B2A">
        <w:rPr>
          <w:rFonts w:cs="Segoe UI"/>
          <w:color w:val="auto"/>
          <w:sz w:val="24"/>
          <w:szCs w:val="24"/>
        </w:rPr>
        <w:t xml:space="preserve"> has 20+ years of experience working with youth, and he is familiar with the DBHDS system of services delivery and rights protections.  </w:t>
      </w:r>
      <w:r>
        <w:rPr>
          <w:rFonts w:cs="Segoe UI"/>
          <w:color w:val="auto"/>
          <w:sz w:val="24"/>
          <w:szCs w:val="24"/>
        </w:rPr>
        <w:t>David</w:t>
      </w:r>
      <w:r w:rsidRPr="00984B2A">
        <w:rPr>
          <w:rFonts w:cs="Segoe UI"/>
          <w:color w:val="auto"/>
          <w:sz w:val="24"/>
          <w:szCs w:val="24"/>
        </w:rPr>
        <w:t xml:space="preserve"> serves in the role of a </w:t>
      </w:r>
      <w:r w:rsidRPr="005033CF">
        <w:rPr>
          <w:rFonts w:cs="Segoe UI"/>
          <w:i/>
          <w:iCs/>
          <w:color w:val="auto"/>
          <w:sz w:val="24"/>
          <w:szCs w:val="24"/>
        </w:rPr>
        <w:t>Healthcare Provider</w:t>
      </w:r>
      <w:r w:rsidRPr="00984B2A">
        <w:rPr>
          <w:rFonts w:cs="Segoe UI"/>
          <w:color w:val="auto"/>
          <w:sz w:val="24"/>
          <w:szCs w:val="24"/>
        </w:rPr>
        <w:t xml:space="preserve"> </w:t>
      </w:r>
      <w:r>
        <w:rPr>
          <w:rFonts w:cs="Segoe UI"/>
          <w:color w:val="auto"/>
          <w:sz w:val="24"/>
          <w:szCs w:val="24"/>
        </w:rPr>
        <w:t xml:space="preserve">on the SHRC </w:t>
      </w:r>
      <w:r w:rsidRPr="00984B2A">
        <w:rPr>
          <w:rFonts w:cs="Segoe UI"/>
          <w:color w:val="auto"/>
          <w:sz w:val="24"/>
          <w:szCs w:val="24"/>
        </w:rPr>
        <w:t xml:space="preserve">and was appointed to his first full term </w:t>
      </w:r>
      <w:r>
        <w:rPr>
          <w:rFonts w:cs="Segoe UI"/>
          <w:color w:val="auto"/>
          <w:sz w:val="24"/>
          <w:szCs w:val="24"/>
        </w:rPr>
        <w:t xml:space="preserve">in </w:t>
      </w:r>
      <w:r w:rsidRPr="00984B2A">
        <w:rPr>
          <w:rFonts w:cs="Segoe UI"/>
          <w:color w:val="auto"/>
          <w:sz w:val="24"/>
          <w:szCs w:val="24"/>
        </w:rPr>
        <w:t>July</w:t>
      </w:r>
      <w:r>
        <w:rPr>
          <w:rFonts w:cs="Segoe UI"/>
          <w:color w:val="auto"/>
          <w:sz w:val="24"/>
          <w:szCs w:val="24"/>
        </w:rPr>
        <w:t xml:space="preserve"> </w:t>
      </w:r>
      <w:r w:rsidRPr="00984B2A">
        <w:rPr>
          <w:rFonts w:cs="Segoe UI"/>
          <w:color w:val="auto"/>
          <w:sz w:val="24"/>
          <w:szCs w:val="24"/>
        </w:rPr>
        <w:t>2022.</w:t>
      </w:r>
      <w:r>
        <w:rPr>
          <w:rFonts w:cs="Segoe UI"/>
          <w:color w:val="auto"/>
          <w:sz w:val="24"/>
          <w:szCs w:val="24"/>
        </w:rPr>
        <w:t xml:space="preserve"> David resides in Chatham.</w:t>
      </w:r>
    </w:p>
    <w:p w14:paraId="6867F788" w14:textId="77777777" w:rsidR="00B71E1D" w:rsidRPr="00984B2A" w:rsidRDefault="00B71E1D" w:rsidP="00B71E1D">
      <w:pPr>
        <w:contextualSpacing/>
        <w:rPr>
          <w:rFonts w:cs="Segoe UI"/>
          <w:color w:val="auto"/>
          <w:sz w:val="24"/>
          <w:szCs w:val="24"/>
        </w:rPr>
      </w:pPr>
    </w:p>
    <w:p w14:paraId="779019D5" w14:textId="77777777" w:rsidR="00B71E1D" w:rsidRPr="00984B2A" w:rsidRDefault="00B71E1D" w:rsidP="00B71E1D">
      <w:pPr>
        <w:contextualSpacing/>
        <w:rPr>
          <w:rFonts w:cs="Segoe UI"/>
          <w:b/>
          <w:color w:val="auto"/>
          <w:sz w:val="24"/>
          <w:szCs w:val="24"/>
        </w:rPr>
      </w:pPr>
      <w:r w:rsidRPr="00984B2A">
        <w:rPr>
          <w:rFonts w:cs="Segoe UI"/>
          <w:b/>
          <w:color w:val="auto"/>
          <w:sz w:val="24"/>
          <w:szCs w:val="24"/>
        </w:rPr>
        <w:t>Julie C. Allen</w:t>
      </w:r>
    </w:p>
    <w:p w14:paraId="6E3C0320" w14:textId="61296DCD" w:rsidR="00B71E1D" w:rsidRPr="00984B2A" w:rsidRDefault="00B71E1D" w:rsidP="00B71E1D">
      <w:pPr>
        <w:contextualSpacing/>
        <w:rPr>
          <w:rFonts w:cs="Segoe UI"/>
          <w:color w:val="auto"/>
          <w:sz w:val="24"/>
          <w:szCs w:val="24"/>
        </w:rPr>
      </w:pPr>
      <w:r w:rsidRPr="00984B2A">
        <w:rPr>
          <w:rFonts w:cs="Segoe UI"/>
          <w:color w:val="auto"/>
          <w:sz w:val="24"/>
          <w:szCs w:val="24"/>
        </w:rPr>
        <w:t xml:space="preserve">Julie </w:t>
      </w:r>
      <w:r w:rsidR="00D60C8F">
        <w:rPr>
          <w:rFonts w:cs="Segoe UI"/>
          <w:color w:val="auto"/>
          <w:sz w:val="24"/>
          <w:szCs w:val="24"/>
        </w:rPr>
        <w:t>i</w:t>
      </w:r>
      <w:r w:rsidRPr="00984B2A">
        <w:rPr>
          <w:rFonts w:cs="Segoe UI"/>
          <w:color w:val="auto"/>
          <w:sz w:val="24"/>
          <w:szCs w:val="24"/>
        </w:rPr>
        <w:t xml:space="preserve">s a licensed and board-certified behavior analyst with 20+ years of experience working with children and adults with disabilities, particularly in developing and monitoring behavior support plans.  Most recently, Julie served as Senior Director of Clinical Services at </w:t>
      </w:r>
      <w:proofErr w:type="spellStart"/>
      <w:r w:rsidRPr="00984B2A">
        <w:rPr>
          <w:rFonts w:cs="Segoe UI"/>
          <w:color w:val="auto"/>
          <w:sz w:val="24"/>
          <w:szCs w:val="24"/>
        </w:rPr>
        <w:t>CRi</w:t>
      </w:r>
      <w:proofErr w:type="spellEnd"/>
      <w:r w:rsidRPr="00984B2A">
        <w:rPr>
          <w:rFonts w:cs="Segoe UI"/>
          <w:color w:val="auto"/>
          <w:sz w:val="24"/>
          <w:szCs w:val="24"/>
        </w:rPr>
        <w:t xml:space="preserve">, a large non-profit provider, prior to establishing herself as an independent consultant.  Under her leadership, the program expanded to provide behavior consultation services to several community services boards, utilizing both Medicaid Waiver therapeutic consultation services and county funding.  Before joining the SHRC, Julie worked collaboratively with several LHRCs in Northern Virginia for over 15 years. </w:t>
      </w:r>
      <w:r>
        <w:rPr>
          <w:rFonts w:cs="Segoe UI"/>
          <w:color w:val="auto"/>
          <w:sz w:val="24"/>
          <w:szCs w:val="24"/>
        </w:rPr>
        <w:t>Julie</w:t>
      </w:r>
      <w:r w:rsidRPr="00984B2A">
        <w:rPr>
          <w:rFonts w:cs="Segoe UI"/>
          <w:color w:val="auto"/>
          <w:sz w:val="24"/>
          <w:szCs w:val="24"/>
        </w:rPr>
        <w:t xml:space="preserve"> </w:t>
      </w:r>
      <w:r>
        <w:rPr>
          <w:rFonts w:cs="Segoe UI"/>
          <w:color w:val="auto"/>
          <w:sz w:val="24"/>
          <w:szCs w:val="24"/>
        </w:rPr>
        <w:t xml:space="preserve">serves in the role of </w:t>
      </w:r>
      <w:r w:rsidRPr="009B6E02">
        <w:rPr>
          <w:rFonts w:cs="Segoe UI"/>
          <w:i/>
          <w:iCs/>
          <w:color w:val="auto"/>
          <w:sz w:val="24"/>
          <w:szCs w:val="24"/>
        </w:rPr>
        <w:t xml:space="preserve">Professional </w:t>
      </w:r>
      <w:r w:rsidRPr="00984B2A">
        <w:rPr>
          <w:rFonts w:cs="Segoe UI"/>
          <w:color w:val="auto"/>
          <w:sz w:val="24"/>
          <w:szCs w:val="24"/>
        </w:rPr>
        <w:t>on the Committee</w:t>
      </w:r>
      <w:r>
        <w:rPr>
          <w:rFonts w:cs="Segoe UI"/>
          <w:color w:val="auto"/>
          <w:sz w:val="24"/>
          <w:szCs w:val="24"/>
        </w:rPr>
        <w:t xml:space="preserve"> and </w:t>
      </w:r>
      <w:r w:rsidRPr="00984B2A">
        <w:rPr>
          <w:rFonts w:cs="Segoe UI"/>
          <w:color w:val="auto"/>
          <w:sz w:val="24"/>
          <w:szCs w:val="24"/>
        </w:rPr>
        <w:t xml:space="preserve">was </w:t>
      </w:r>
      <w:r>
        <w:rPr>
          <w:rFonts w:cs="Segoe UI"/>
          <w:color w:val="auto"/>
          <w:sz w:val="24"/>
          <w:szCs w:val="24"/>
        </w:rPr>
        <w:t xml:space="preserve">first </w:t>
      </w:r>
      <w:r w:rsidRPr="00984B2A">
        <w:rPr>
          <w:rFonts w:cs="Segoe UI"/>
          <w:color w:val="auto"/>
          <w:sz w:val="24"/>
          <w:szCs w:val="24"/>
        </w:rPr>
        <w:t>appointed to</w:t>
      </w:r>
      <w:r>
        <w:rPr>
          <w:rFonts w:cs="Segoe UI"/>
          <w:color w:val="auto"/>
          <w:sz w:val="24"/>
          <w:szCs w:val="24"/>
        </w:rPr>
        <w:t xml:space="preserve"> complete</w:t>
      </w:r>
      <w:r w:rsidRPr="00984B2A">
        <w:rPr>
          <w:rFonts w:cs="Segoe UI"/>
          <w:color w:val="auto"/>
          <w:sz w:val="24"/>
          <w:szCs w:val="24"/>
        </w:rPr>
        <w:t xml:space="preserve"> a vacant term </w:t>
      </w:r>
      <w:r>
        <w:rPr>
          <w:rFonts w:cs="Segoe UI"/>
          <w:color w:val="auto"/>
          <w:sz w:val="24"/>
          <w:szCs w:val="24"/>
        </w:rPr>
        <w:t xml:space="preserve">in July 2018. Julie </w:t>
      </w:r>
      <w:r w:rsidRPr="00984B2A">
        <w:rPr>
          <w:rFonts w:cs="Segoe UI"/>
          <w:color w:val="auto"/>
          <w:sz w:val="24"/>
          <w:szCs w:val="24"/>
        </w:rPr>
        <w:t xml:space="preserve">was appointed </w:t>
      </w:r>
      <w:r>
        <w:rPr>
          <w:rFonts w:cs="Segoe UI"/>
          <w:color w:val="auto"/>
          <w:sz w:val="24"/>
          <w:szCs w:val="24"/>
        </w:rPr>
        <w:t xml:space="preserve">to her first full term </w:t>
      </w:r>
      <w:r w:rsidRPr="00984B2A">
        <w:rPr>
          <w:rFonts w:cs="Segoe UI"/>
          <w:color w:val="auto"/>
          <w:sz w:val="24"/>
          <w:szCs w:val="24"/>
        </w:rPr>
        <w:t xml:space="preserve">in July of 2019 </w:t>
      </w:r>
      <w:r>
        <w:rPr>
          <w:rFonts w:cs="Segoe UI"/>
          <w:color w:val="auto"/>
          <w:sz w:val="24"/>
          <w:szCs w:val="24"/>
        </w:rPr>
        <w:t>and</w:t>
      </w:r>
      <w:r w:rsidRPr="00984B2A">
        <w:rPr>
          <w:rFonts w:cs="Segoe UI"/>
          <w:color w:val="auto"/>
          <w:sz w:val="24"/>
          <w:szCs w:val="24"/>
        </w:rPr>
        <w:t xml:space="preserve"> was reappointed to </w:t>
      </w:r>
      <w:r>
        <w:rPr>
          <w:rFonts w:cs="Segoe UI"/>
          <w:color w:val="auto"/>
          <w:sz w:val="24"/>
          <w:szCs w:val="24"/>
        </w:rPr>
        <w:t>a</w:t>
      </w:r>
      <w:r w:rsidRPr="00984B2A">
        <w:rPr>
          <w:rFonts w:cs="Segoe UI"/>
          <w:color w:val="auto"/>
          <w:sz w:val="24"/>
          <w:szCs w:val="24"/>
        </w:rPr>
        <w:t xml:space="preserve"> second full term</w:t>
      </w:r>
      <w:r>
        <w:rPr>
          <w:rFonts w:cs="Segoe UI"/>
          <w:color w:val="auto"/>
          <w:sz w:val="24"/>
          <w:szCs w:val="24"/>
        </w:rPr>
        <w:t xml:space="preserve"> in</w:t>
      </w:r>
      <w:r w:rsidRPr="00984B2A">
        <w:rPr>
          <w:rFonts w:cs="Segoe UI"/>
          <w:color w:val="auto"/>
          <w:sz w:val="24"/>
          <w:szCs w:val="24"/>
        </w:rPr>
        <w:t xml:space="preserve"> July 2022. Julie </w:t>
      </w:r>
      <w:r>
        <w:rPr>
          <w:rFonts w:cs="Segoe UI"/>
          <w:color w:val="auto"/>
          <w:sz w:val="24"/>
          <w:szCs w:val="24"/>
        </w:rPr>
        <w:t>resides</w:t>
      </w:r>
      <w:r w:rsidRPr="00984B2A">
        <w:rPr>
          <w:rFonts w:cs="Segoe UI"/>
          <w:color w:val="auto"/>
          <w:sz w:val="24"/>
          <w:szCs w:val="24"/>
        </w:rPr>
        <w:t xml:space="preserve"> in Springfield. </w:t>
      </w:r>
    </w:p>
    <w:p w14:paraId="0F50E17B" w14:textId="77777777" w:rsidR="00B71E1D" w:rsidRDefault="00B71E1D" w:rsidP="00B71E1D">
      <w:pPr>
        <w:contextualSpacing/>
        <w:rPr>
          <w:rFonts w:cs="Segoe UI"/>
          <w:color w:val="333333"/>
          <w:sz w:val="24"/>
          <w:szCs w:val="24"/>
          <w:shd w:val="clear" w:color="auto" w:fill="FFFFFF"/>
        </w:rPr>
      </w:pPr>
    </w:p>
    <w:p w14:paraId="2CE6F317" w14:textId="77777777" w:rsidR="00B71E1D" w:rsidRPr="00984B2A" w:rsidRDefault="00B71E1D" w:rsidP="00B71E1D">
      <w:pPr>
        <w:contextualSpacing/>
        <w:rPr>
          <w:rFonts w:cs="Segoe UI"/>
          <w:color w:val="auto"/>
          <w:sz w:val="24"/>
          <w:szCs w:val="24"/>
        </w:rPr>
      </w:pPr>
      <w:r w:rsidRPr="00984B2A">
        <w:rPr>
          <w:rFonts w:cs="Segoe UI"/>
          <w:b/>
          <w:color w:val="auto"/>
          <w:sz w:val="24"/>
          <w:szCs w:val="24"/>
        </w:rPr>
        <w:t>Timothy Russell</w:t>
      </w:r>
    </w:p>
    <w:p w14:paraId="3308972B" w14:textId="77777777" w:rsidR="00B71E1D" w:rsidRPr="00984B2A" w:rsidRDefault="00B71E1D" w:rsidP="00B71E1D">
      <w:pPr>
        <w:contextualSpacing/>
        <w:rPr>
          <w:rFonts w:cs="Segoe UI"/>
          <w:color w:val="auto"/>
          <w:sz w:val="24"/>
          <w:szCs w:val="24"/>
        </w:rPr>
      </w:pPr>
      <w:r w:rsidRPr="00984B2A">
        <w:rPr>
          <w:rFonts w:cs="Segoe UI"/>
          <w:color w:val="auto"/>
          <w:sz w:val="24"/>
          <w:szCs w:val="24"/>
        </w:rPr>
        <w:t xml:space="preserve">Timothy (Tim) is a Director of Space Planning at William &amp; Mary.  He is a former Transitional Living Counselor at </w:t>
      </w:r>
      <w:proofErr w:type="spellStart"/>
      <w:r w:rsidRPr="00984B2A">
        <w:rPr>
          <w:rFonts w:cs="Segoe UI"/>
          <w:color w:val="auto"/>
          <w:sz w:val="24"/>
          <w:szCs w:val="24"/>
        </w:rPr>
        <w:t>ValuMark</w:t>
      </w:r>
      <w:proofErr w:type="spellEnd"/>
      <w:r w:rsidRPr="00984B2A">
        <w:rPr>
          <w:rFonts w:cs="Segoe UI"/>
          <w:color w:val="auto"/>
          <w:sz w:val="24"/>
          <w:szCs w:val="24"/>
        </w:rPr>
        <w:t xml:space="preserve"> West End Behavioral Health Care.  Tim has experience serving as a member of the Newport News Regional LHRC, and as a former member and Chair of the Williamsburg Regional LHRC.  Tim previously served</w:t>
      </w:r>
      <w:r>
        <w:rPr>
          <w:rFonts w:cs="Segoe UI"/>
          <w:color w:val="auto"/>
          <w:sz w:val="24"/>
          <w:szCs w:val="24"/>
        </w:rPr>
        <w:t xml:space="preserve"> two full terms</w:t>
      </w:r>
      <w:r w:rsidRPr="00984B2A">
        <w:rPr>
          <w:rFonts w:cs="Segoe UI"/>
          <w:color w:val="auto"/>
          <w:sz w:val="24"/>
          <w:szCs w:val="24"/>
        </w:rPr>
        <w:t xml:space="preserve"> on the SHRC</w:t>
      </w:r>
      <w:r>
        <w:rPr>
          <w:rFonts w:cs="Segoe UI"/>
          <w:color w:val="auto"/>
          <w:sz w:val="24"/>
          <w:szCs w:val="24"/>
        </w:rPr>
        <w:t>,</w:t>
      </w:r>
      <w:r w:rsidRPr="00984B2A">
        <w:rPr>
          <w:rFonts w:cs="Segoe UI"/>
          <w:color w:val="auto"/>
          <w:sz w:val="24"/>
          <w:szCs w:val="24"/>
        </w:rPr>
        <w:t xml:space="preserve"> prior to taking the required year-long hiatus. Tim passionately represents the perspective of an individual who has received services</w:t>
      </w:r>
      <w:r>
        <w:rPr>
          <w:rFonts w:cs="Segoe UI"/>
          <w:color w:val="auto"/>
          <w:sz w:val="24"/>
          <w:szCs w:val="24"/>
        </w:rPr>
        <w:t xml:space="preserve"> and </w:t>
      </w:r>
      <w:r w:rsidRPr="00984B2A">
        <w:rPr>
          <w:rFonts w:cs="Segoe UI"/>
          <w:color w:val="auto"/>
          <w:sz w:val="24"/>
          <w:szCs w:val="24"/>
        </w:rPr>
        <w:t xml:space="preserve">also oversaw the Workplan Subcommittee for the SHRC. </w:t>
      </w:r>
      <w:r>
        <w:rPr>
          <w:rFonts w:cs="Segoe UI"/>
          <w:color w:val="auto"/>
          <w:sz w:val="24"/>
          <w:szCs w:val="24"/>
        </w:rPr>
        <w:t>Tim serves in the role of</w:t>
      </w:r>
      <w:r w:rsidRPr="002467BA">
        <w:rPr>
          <w:rFonts w:cs="Segoe UI"/>
          <w:i/>
          <w:iCs/>
          <w:color w:val="auto"/>
          <w:sz w:val="24"/>
          <w:szCs w:val="24"/>
        </w:rPr>
        <w:t xml:space="preserve"> Individual</w:t>
      </w:r>
      <w:r>
        <w:rPr>
          <w:rFonts w:cs="Segoe UI"/>
          <w:color w:val="auto"/>
          <w:sz w:val="24"/>
          <w:szCs w:val="24"/>
        </w:rPr>
        <w:t xml:space="preserve"> on the SHRC and was appointed</w:t>
      </w:r>
      <w:r w:rsidRPr="00984B2A">
        <w:rPr>
          <w:rFonts w:cs="Segoe UI"/>
          <w:color w:val="auto"/>
          <w:sz w:val="24"/>
          <w:szCs w:val="24"/>
        </w:rPr>
        <w:t xml:space="preserve"> to fill a vacant term </w:t>
      </w:r>
      <w:r>
        <w:rPr>
          <w:rFonts w:cs="Segoe UI"/>
          <w:color w:val="auto"/>
          <w:sz w:val="24"/>
          <w:szCs w:val="24"/>
        </w:rPr>
        <w:t xml:space="preserve">in July 2019 </w:t>
      </w:r>
      <w:r w:rsidRPr="00984B2A">
        <w:rPr>
          <w:rFonts w:cs="Segoe UI"/>
          <w:color w:val="auto"/>
          <w:sz w:val="24"/>
          <w:szCs w:val="24"/>
        </w:rPr>
        <w:t xml:space="preserve">and reappointed to a full term </w:t>
      </w:r>
      <w:r>
        <w:rPr>
          <w:rFonts w:cs="Segoe UI"/>
          <w:color w:val="auto"/>
          <w:sz w:val="24"/>
          <w:szCs w:val="24"/>
        </w:rPr>
        <w:t xml:space="preserve">in </w:t>
      </w:r>
      <w:r w:rsidRPr="00984B2A">
        <w:rPr>
          <w:rFonts w:cs="Segoe UI"/>
          <w:color w:val="auto"/>
          <w:sz w:val="24"/>
          <w:szCs w:val="24"/>
        </w:rPr>
        <w:t xml:space="preserve">July 2021.  Tim resides in Williamsburg.  </w:t>
      </w:r>
    </w:p>
    <w:p w14:paraId="6B9C0FFB" w14:textId="77777777" w:rsidR="00B71E1D" w:rsidRPr="003B5744" w:rsidRDefault="00B71E1D" w:rsidP="00B71E1D">
      <w:pPr>
        <w:rPr>
          <w:rFonts w:cs="Segoe UI"/>
          <w:sz w:val="24"/>
          <w:szCs w:val="24"/>
        </w:rPr>
      </w:pPr>
    </w:p>
    <w:p w14:paraId="5D1DF556" w14:textId="77777777" w:rsidR="00B71E1D" w:rsidRPr="00F15859" w:rsidRDefault="00B71E1D" w:rsidP="00B71E1D">
      <w:pPr>
        <w:contextualSpacing/>
        <w:rPr>
          <w:rFonts w:cs="Segoe UI"/>
          <w:b/>
          <w:bCs/>
          <w:color w:val="auto"/>
          <w:sz w:val="24"/>
          <w:szCs w:val="24"/>
        </w:rPr>
      </w:pPr>
      <w:r w:rsidRPr="00F15859">
        <w:rPr>
          <w:rFonts w:cs="Segoe UI"/>
          <w:b/>
          <w:bCs/>
          <w:color w:val="auto"/>
          <w:sz w:val="24"/>
          <w:szCs w:val="24"/>
        </w:rPr>
        <w:t>Renee F. Valdez</w:t>
      </w:r>
    </w:p>
    <w:p w14:paraId="6159C679" w14:textId="1E4D45A9" w:rsidR="00B71E1D" w:rsidRPr="00F15859" w:rsidRDefault="00B71E1D" w:rsidP="00B71E1D">
      <w:pPr>
        <w:rPr>
          <w:rFonts w:eastAsia="Times New Roman" w:cs="Segoe UI"/>
          <w:bCs/>
          <w:color w:val="auto"/>
          <w:sz w:val="24"/>
          <w:szCs w:val="24"/>
        </w:rPr>
      </w:pPr>
      <w:r w:rsidRPr="00F15859">
        <w:rPr>
          <w:rFonts w:eastAsia="Times New Roman" w:cs="Segoe UI"/>
          <w:bCs/>
          <w:color w:val="auto"/>
          <w:sz w:val="24"/>
          <w:szCs w:val="24"/>
        </w:rPr>
        <w:t xml:space="preserve">Renee has a Bachelor’s degree in Psychology and a Master’s degree in Community Counseling.  Renee has worked in the area of behavioral health in various capacities since 1985, beginning in the field of addictions, detoxification, and counseling. Renee later retired from American Systems, Inc. where she was an Independent Consultant in Workforce Training and Development. She also has extensive experience working with at-risk youth, HIV/AIDS prevention, long-term care and post-secondary education.  Renee is a former member and Vice Chairperson of the Northern Virginia Regional LHRC, and she is passionate about health, wholeness and advocacy. Renee serves in the role of </w:t>
      </w:r>
      <w:r w:rsidRPr="00F15859">
        <w:rPr>
          <w:rFonts w:eastAsia="Times New Roman" w:cs="Segoe UI"/>
          <w:bCs/>
          <w:i/>
          <w:iCs/>
          <w:color w:val="auto"/>
          <w:sz w:val="24"/>
          <w:szCs w:val="24"/>
        </w:rPr>
        <w:t>Individual</w:t>
      </w:r>
      <w:r w:rsidRPr="00F15859">
        <w:rPr>
          <w:rFonts w:eastAsia="Times New Roman" w:cs="Segoe UI"/>
          <w:bCs/>
          <w:color w:val="auto"/>
          <w:sz w:val="24"/>
          <w:szCs w:val="24"/>
        </w:rPr>
        <w:t xml:space="preserve"> on the committee and was</w:t>
      </w:r>
      <w:r w:rsidRPr="00F15859">
        <w:rPr>
          <w:rFonts w:eastAsia="Times New Roman" w:cs="Segoe UI"/>
          <w:color w:val="auto"/>
          <w:sz w:val="24"/>
          <w:szCs w:val="24"/>
        </w:rPr>
        <w:t xml:space="preserve"> appointed to her first term in July 2023. Renee</w:t>
      </w:r>
      <w:r w:rsidRPr="00F15859">
        <w:rPr>
          <w:rFonts w:eastAsia="Times New Roman" w:cs="Segoe UI"/>
          <w:bCs/>
          <w:color w:val="auto"/>
          <w:sz w:val="24"/>
          <w:szCs w:val="24"/>
        </w:rPr>
        <w:t xml:space="preserve"> resides in Alexandria.  </w:t>
      </w:r>
    </w:p>
    <w:p w14:paraId="4C1FEED1" w14:textId="77777777" w:rsidR="00B71E1D" w:rsidRPr="004260C0" w:rsidRDefault="00B71E1D" w:rsidP="00B71E1D">
      <w:pPr>
        <w:jc w:val="center"/>
        <w:rPr>
          <w:rFonts w:cs="Segoe UI"/>
          <w:color w:val="FF0000"/>
        </w:rPr>
      </w:pPr>
    </w:p>
    <w:p w14:paraId="0019A01F" w14:textId="77777777" w:rsidR="00B71E1D" w:rsidRPr="002162F8" w:rsidRDefault="00B71E1D" w:rsidP="00B71E1D">
      <w:pPr>
        <w:rPr>
          <w:rFonts w:cs="Segoe UI"/>
          <w:b/>
          <w:bCs/>
          <w:color w:val="auto"/>
          <w:sz w:val="24"/>
          <w:szCs w:val="24"/>
        </w:rPr>
      </w:pPr>
      <w:r w:rsidRPr="00F84638">
        <w:rPr>
          <w:rFonts w:cs="Segoe UI"/>
          <w:b/>
          <w:bCs/>
          <w:color w:val="auto"/>
          <w:sz w:val="24"/>
          <w:szCs w:val="24"/>
        </w:rPr>
        <w:t>John B. Shepherd</w:t>
      </w:r>
    </w:p>
    <w:p w14:paraId="722070B8" w14:textId="235090F8" w:rsidR="00B71E1D" w:rsidRPr="002F348D" w:rsidRDefault="00B71E1D" w:rsidP="00B71E1D">
      <w:pPr>
        <w:rPr>
          <w:rFonts w:cs="Segoe UI"/>
          <w:bCs/>
          <w:color w:val="auto"/>
          <w:sz w:val="24"/>
          <w:szCs w:val="24"/>
        </w:rPr>
      </w:pPr>
      <w:r w:rsidRPr="002162F8">
        <w:rPr>
          <w:rFonts w:cs="Segoe UI"/>
          <w:color w:val="auto"/>
          <w:sz w:val="24"/>
          <w:szCs w:val="24"/>
        </w:rPr>
        <w:t>John</w:t>
      </w:r>
      <w:r w:rsidRPr="00F84638">
        <w:rPr>
          <w:rFonts w:cs="Segoe UI"/>
          <w:color w:val="auto"/>
          <w:sz w:val="24"/>
          <w:szCs w:val="24"/>
        </w:rPr>
        <w:t xml:space="preserve"> has a Bachelor’s degree in Religious Studies and a Master’s degree in Education</w:t>
      </w:r>
      <w:r w:rsidRPr="002162F8">
        <w:rPr>
          <w:rFonts w:cs="Segoe UI"/>
          <w:color w:val="auto"/>
          <w:sz w:val="24"/>
          <w:szCs w:val="24"/>
        </w:rPr>
        <w:t xml:space="preserve">. John was previously employed by Albemarle County as an Adult Protective Service Worker with the Department of Social Services and more recently as a Planner and Zoning Official with the Community Development Department. John currently serves on the Albemarle County Board of Zoning </w:t>
      </w:r>
      <w:r w:rsidR="00D60C8F" w:rsidRPr="002162F8">
        <w:rPr>
          <w:rFonts w:cs="Segoe UI"/>
          <w:color w:val="auto"/>
          <w:sz w:val="24"/>
          <w:szCs w:val="24"/>
        </w:rPr>
        <w:t>Appeals and</w:t>
      </w:r>
      <w:r w:rsidRPr="002162F8">
        <w:rPr>
          <w:rFonts w:cs="Segoe UI"/>
          <w:color w:val="auto"/>
          <w:sz w:val="24"/>
          <w:szCs w:val="24"/>
        </w:rPr>
        <w:t xml:space="preserve"> has extensive experience interpreting regulations. John</w:t>
      </w:r>
      <w:r w:rsidRPr="00F84638">
        <w:rPr>
          <w:rFonts w:cs="Segoe UI"/>
          <w:bCs/>
          <w:color w:val="auto"/>
          <w:sz w:val="24"/>
          <w:szCs w:val="24"/>
        </w:rPr>
        <w:t xml:space="preserve"> served on the Board of Children, Youth and Family Services Inc. and the Oakland School. </w:t>
      </w:r>
      <w:r w:rsidRPr="002162F8">
        <w:rPr>
          <w:rFonts w:cs="Segoe UI"/>
          <w:bCs/>
          <w:color w:val="auto"/>
          <w:sz w:val="24"/>
          <w:szCs w:val="24"/>
        </w:rPr>
        <w:t>John</w:t>
      </w:r>
      <w:r w:rsidRPr="00F84638">
        <w:rPr>
          <w:rFonts w:cs="Segoe UI"/>
          <w:bCs/>
          <w:color w:val="auto"/>
          <w:sz w:val="24"/>
          <w:szCs w:val="24"/>
        </w:rPr>
        <w:t xml:space="preserve"> is a former member and Chairperson of the Region Ten LHRC and served as a member of the Charlottesville LHRC. </w:t>
      </w:r>
      <w:r w:rsidRPr="002162F8">
        <w:rPr>
          <w:rFonts w:cs="Segoe UI"/>
          <w:color w:val="auto"/>
          <w:sz w:val="24"/>
          <w:szCs w:val="24"/>
        </w:rPr>
        <w:t>John serves in the role of</w:t>
      </w:r>
      <w:r w:rsidRPr="00F84638">
        <w:rPr>
          <w:rFonts w:cs="Segoe UI"/>
          <w:color w:val="auto"/>
          <w:sz w:val="24"/>
          <w:szCs w:val="24"/>
        </w:rPr>
        <w:t xml:space="preserve"> </w:t>
      </w:r>
      <w:r w:rsidRPr="00F84638">
        <w:rPr>
          <w:rFonts w:cs="Segoe UI"/>
          <w:i/>
          <w:iCs/>
          <w:color w:val="auto"/>
          <w:sz w:val="24"/>
          <w:szCs w:val="24"/>
        </w:rPr>
        <w:t>Professional</w:t>
      </w:r>
      <w:bookmarkStart w:id="1" w:name="_Hlk138424443"/>
      <w:r w:rsidRPr="002162F8">
        <w:rPr>
          <w:rFonts w:cs="Segoe UI"/>
          <w:b/>
          <w:bCs/>
          <w:color w:val="auto"/>
          <w:sz w:val="24"/>
          <w:szCs w:val="24"/>
        </w:rPr>
        <w:t xml:space="preserve"> </w:t>
      </w:r>
      <w:r w:rsidRPr="00A61F1E">
        <w:rPr>
          <w:rFonts w:cs="Segoe UI"/>
          <w:color w:val="auto"/>
          <w:sz w:val="24"/>
          <w:szCs w:val="24"/>
        </w:rPr>
        <w:t>on the SHRC</w:t>
      </w:r>
      <w:r>
        <w:rPr>
          <w:rFonts w:cs="Segoe UI"/>
          <w:b/>
          <w:bCs/>
          <w:color w:val="auto"/>
          <w:sz w:val="24"/>
          <w:szCs w:val="24"/>
        </w:rPr>
        <w:t xml:space="preserve"> </w:t>
      </w:r>
      <w:r w:rsidRPr="002162F8">
        <w:rPr>
          <w:rFonts w:cs="Segoe UI"/>
          <w:color w:val="auto"/>
          <w:sz w:val="24"/>
          <w:szCs w:val="24"/>
        </w:rPr>
        <w:t>and was</w:t>
      </w:r>
      <w:r w:rsidRPr="00F84638">
        <w:rPr>
          <w:rFonts w:cs="Segoe UI"/>
          <w:color w:val="auto"/>
          <w:sz w:val="24"/>
          <w:szCs w:val="24"/>
        </w:rPr>
        <w:t xml:space="preserve"> appointed </w:t>
      </w:r>
      <w:r w:rsidRPr="002162F8">
        <w:rPr>
          <w:rFonts w:cs="Segoe UI"/>
          <w:color w:val="auto"/>
          <w:sz w:val="24"/>
          <w:szCs w:val="24"/>
        </w:rPr>
        <w:t>to his first term in</w:t>
      </w:r>
      <w:r w:rsidRPr="00F84638">
        <w:rPr>
          <w:rFonts w:cs="Segoe UI"/>
          <w:color w:val="auto"/>
          <w:sz w:val="24"/>
          <w:szCs w:val="24"/>
        </w:rPr>
        <w:t xml:space="preserve"> July 2023. </w:t>
      </w:r>
      <w:bookmarkEnd w:id="1"/>
      <w:r w:rsidRPr="002162F8">
        <w:rPr>
          <w:rFonts w:cs="Segoe UI"/>
          <w:color w:val="auto"/>
          <w:sz w:val="24"/>
          <w:szCs w:val="24"/>
        </w:rPr>
        <w:t>John</w:t>
      </w:r>
      <w:r w:rsidRPr="00F84638">
        <w:rPr>
          <w:rFonts w:cs="Segoe UI"/>
          <w:color w:val="auto"/>
          <w:sz w:val="24"/>
          <w:szCs w:val="24"/>
        </w:rPr>
        <w:t xml:space="preserve"> resides in Charlottesville. </w:t>
      </w:r>
    </w:p>
    <w:p w14:paraId="69A5153C" w14:textId="77777777" w:rsidR="006419AD" w:rsidRDefault="006419AD" w:rsidP="00987D31">
      <w:pPr>
        <w:contextualSpacing/>
        <w:rPr>
          <w:rFonts w:cs="Segoe UI"/>
          <w:color w:val="333333"/>
          <w:sz w:val="24"/>
          <w:szCs w:val="24"/>
          <w:shd w:val="clear" w:color="auto" w:fill="FFFFFF"/>
        </w:rPr>
      </w:pPr>
    </w:p>
    <w:p w14:paraId="30DA3755" w14:textId="77777777" w:rsidR="006419AD" w:rsidRDefault="006419AD" w:rsidP="00987D31">
      <w:pPr>
        <w:contextualSpacing/>
        <w:rPr>
          <w:rFonts w:cs="Segoe UI"/>
          <w:color w:val="333333"/>
          <w:sz w:val="24"/>
          <w:szCs w:val="24"/>
          <w:shd w:val="clear" w:color="auto" w:fill="FFFFFF"/>
        </w:rPr>
      </w:pPr>
    </w:p>
    <w:p w14:paraId="3D662000" w14:textId="77777777" w:rsidR="006419AD" w:rsidRDefault="006419AD" w:rsidP="00987D31">
      <w:pPr>
        <w:contextualSpacing/>
        <w:rPr>
          <w:rFonts w:cs="Segoe UI"/>
          <w:color w:val="333333"/>
          <w:sz w:val="24"/>
          <w:szCs w:val="24"/>
          <w:shd w:val="clear" w:color="auto" w:fill="FFFFFF"/>
        </w:rPr>
      </w:pPr>
    </w:p>
    <w:p w14:paraId="51F9BD7C" w14:textId="77777777" w:rsidR="006419AD" w:rsidRDefault="006419AD" w:rsidP="00987D31">
      <w:pPr>
        <w:contextualSpacing/>
        <w:rPr>
          <w:rFonts w:cs="Segoe UI"/>
          <w:color w:val="333333"/>
          <w:sz w:val="24"/>
          <w:szCs w:val="24"/>
          <w:shd w:val="clear" w:color="auto" w:fill="FFFFFF"/>
        </w:rPr>
      </w:pPr>
    </w:p>
    <w:p w14:paraId="600DB6D3" w14:textId="77777777" w:rsidR="006419AD" w:rsidRDefault="006419AD" w:rsidP="00987D31">
      <w:pPr>
        <w:contextualSpacing/>
        <w:rPr>
          <w:rFonts w:cs="Segoe UI"/>
          <w:color w:val="333333"/>
          <w:sz w:val="24"/>
          <w:szCs w:val="24"/>
          <w:shd w:val="clear" w:color="auto" w:fill="FFFFFF"/>
        </w:rPr>
      </w:pPr>
    </w:p>
    <w:p w14:paraId="6C5B01DA" w14:textId="77777777" w:rsidR="006419AD" w:rsidRDefault="006419AD" w:rsidP="00987D31">
      <w:pPr>
        <w:contextualSpacing/>
        <w:rPr>
          <w:rFonts w:cs="Segoe UI"/>
          <w:color w:val="333333"/>
          <w:sz w:val="24"/>
          <w:szCs w:val="24"/>
          <w:shd w:val="clear" w:color="auto" w:fill="FFFFFF"/>
        </w:rPr>
      </w:pPr>
    </w:p>
    <w:p w14:paraId="4126E6C1" w14:textId="77777777" w:rsidR="006419AD" w:rsidRDefault="006419AD" w:rsidP="00987D31">
      <w:pPr>
        <w:contextualSpacing/>
        <w:rPr>
          <w:rFonts w:cs="Segoe UI"/>
          <w:color w:val="333333"/>
          <w:sz w:val="24"/>
          <w:szCs w:val="24"/>
          <w:shd w:val="clear" w:color="auto" w:fill="FFFFFF"/>
        </w:rPr>
      </w:pPr>
    </w:p>
    <w:p w14:paraId="262846FD" w14:textId="77777777" w:rsidR="006419AD" w:rsidRDefault="006419AD" w:rsidP="00987D31">
      <w:pPr>
        <w:contextualSpacing/>
        <w:rPr>
          <w:rFonts w:cs="Segoe UI"/>
          <w:color w:val="333333"/>
          <w:sz w:val="24"/>
          <w:szCs w:val="24"/>
          <w:shd w:val="clear" w:color="auto" w:fill="FFFFFF"/>
        </w:rPr>
      </w:pPr>
    </w:p>
    <w:p w14:paraId="6B6A2303" w14:textId="77777777" w:rsidR="006419AD" w:rsidRDefault="006419AD" w:rsidP="00987D31">
      <w:pPr>
        <w:contextualSpacing/>
        <w:rPr>
          <w:rFonts w:cs="Segoe UI"/>
          <w:color w:val="333333"/>
          <w:sz w:val="24"/>
          <w:szCs w:val="24"/>
          <w:shd w:val="clear" w:color="auto" w:fill="FFFFFF"/>
        </w:rPr>
      </w:pPr>
    </w:p>
    <w:p w14:paraId="102E5A7E" w14:textId="77777777" w:rsidR="00B71E1D" w:rsidRDefault="00B71E1D" w:rsidP="00987D31">
      <w:pPr>
        <w:contextualSpacing/>
        <w:rPr>
          <w:rFonts w:cs="Segoe UI"/>
          <w:color w:val="333333"/>
          <w:sz w:val="24"/>
          <w:szCs w:val="24"/>
          <w:shd w:val="clear" w:color="auto" w:fill="FFFFFF"/>
        </w:rPr>
      </w:pPr>
    </w:p>
    <w:p w14:paraId="0B7EBF19" w14:textId="77777777" w:rsidR="00D60C8F" w:rsidRDefault="00D60C8F" w:rsidP="00987D31">
      <w:pPr>
        <w:contextualSpacing/>
        <w:rPr>
          <w:rFonts w:cs="Segoe UI"/>
          <w:color w:val="333333"/>
          <w:sz w:val="24"/>
          <w:szCs w:val="24"/>
          <w:shd w:val="clear" w:color="auto" w:fill="FFFFFF"/>
        </w:rPr>
      </w:pPr>
    </w:p>
    <w:p w14:paraId="3D225207" w14:textId="77777777" w:rsidR="006419AD" w:rsidRDefault="006419AD" w:rsidP="00987D31">
      <w:pPr>
        <w:contextualSpacing/>
        <w:rPr>
          <w:rFonts w:cs="Segoe UI"/>
          <w:color w:val="333333"/>
          <w:sz w:val="24"/>
          <w:szCs w:val="24"/>
          <w:shd w:val="clear" w:color="auto" w:fill="FFFFFF"/>
        </w:rPr>
      </w:pPr>
    </w:p>
    <w:p w14:paraId="03F38F56" w14:textId="77777777" w:rsidR="006419AD" w:rsidRDefault="006419AD" w:rsidP="00987D31">
      <w:pPr>
        <w:contextualSpacing/>
        <w:rPr>
          <w:rFonts w:cs="Segoe UI"/>
          <w:color w:val="333333"/>
          <w:sz w:val="24"/>
          <w:szCs w:val="24"/>
          <w:shd w:val="clear" w:color="auto" w:fill="FFFFFF"/>
        </w:rPr>
      </w:pPr>
    </w:p>
    <w:p w14:paraId="5DB0F08E" w14:textId="77777777" w:rsidR="006419AD" w:rsidRPr="00984B2A" w:rsidRDefault="006419AD" w:rsidP="00987D31">
      <w:pPr>
        <w:contextualSpacing/>
        <w:rPr>
          <w:rFonts w:cs="Segoe UI"/>
          <w:color w:val="333333"/>
          <w:sz w:val="24"/>
          <w:szCs w:val="24"/>
          <w:shd w:val="clear" w:color="auto" w:fill="FFFFFF"/>
        </w:rPr>
      </w:pPr>
    </w:p>
    <w:p w14:paraId="5D491A9C" w14:textId="2E8A1E30" w:rsidR="00E24F14" w:rsidRDefault="00E24F14" w:rsidP="00E24F14">
      <w:pPr>
        <w:pStyle w:val="Heading1"/>
        <w:rPr>
          <w:rFonts w:ascii="Segoe UI" w:hAnsi="Segoe UI" w:cs="Segoe UI"/>
          <w:i/>
          <w:sz w:val="24"/>
          <w:szCs w:val="24"/>
        </w:rPr>
      </w:pPr>
      <w:r w:rsidRPr="009136B2">
        <w:rPr>
          <w:rFonts w:ascii="Segoe UI" w:hAnsi="Segoe UI" w:cs="Segoe UI"/>
          <w:i/>
          <w:sz w:val="24"/>
          <w:szCs w:val="24"/>
        </w:rPr>
        <w:lastRenderedPageBreak/>
        <w:t>State Human Rights Committee Members</w:t>
      </w:r>
      <w:r>
        <w:rPr>
          <w:rFonts w:ascii="Segoe UI" w:hAnsi="Segoe UI" w:cs="Segoe UI"/>
          <w:i/>
          <w:sz w:val="24"/>
          <w:szCs w:val="24"/>
        </w:rPr>
        <w:t>hip Information</w:t>
      </w:r>
      <w:r w:rsidRPr="009136B2">
        <w:rPr>
          <w:rFonts w:ascii="Segoe UI" w:hAnsi="Segoe UI" w:cs="Segoe UI"/>
          <w:i/>
          <w:sz w:val="24"/>
          <w:szCs w:val="24"/>
        </w:rPr>
        <w:t xml:space="preserve"> </w:t>
      </w:r>
    </w:p>
    <w:p w14:paraId="222A50BA" w14:textId="77777777" w:rsidR="00B94CFF" w:rsidRPr="00B94CFF" w:rsidRDefault="00B94CFF" w:rsidP="00B94CFF"/>
    <w:tbl>
      <w:tblPr>
        <w:tblW w:w="106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2"/>
        <w:gridCol w:w="3510"/>
        <w:gridCol w:w="3518"/>
      </w:tblGrid>
      <w:tr w:rsidR="00B31962" w:rsidRPr="00B31962" w14:paraId="6BE124DE" w14:textId="77777777" w:rsidTr="00B31962">
        <w:trPr>
          <w:trHeight w:val="3045"/>
          <w:jc w:val="center"/>
        </w:trPr>
        <w:tc>
          <w:tcPr>
            <w:tcW w:w="3592" w:type="dxa"/>
            <w:tcBorders>
              <w:top w:val="dotted" w:sz="6" w:space="0" w:color="auto"/>
              <w:left w:val="dotted" w:sz="6" w:space="0" w:color="auto"/>
              <w:bottom w:val="dotted" w:sz="6" w:space="0" w:color="auto"/>
              <w:right w:val="dotted" w:sz="6" w:space="0" w:color="auto"/>
            </w:tcBorders>
            <w:shd w:val="clear" w:color="auto" w:fill="auto"/>
            <w:hideMark/>
          </w:tcPr>
          <w:p w14:paraId="2AA39381" w14:textId="44ABD7F2"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Chair</w:t>
            </w:r>
            <w:r w:rsidRPr="00B31962">
              <w:rPr>
                <w:rFonts w:ascii="Segoe UI Symbol" w:eastAsia="Times New Roman" w:hAnsi="Segoe UI Symbol" w:cs="Segoe UI"/>
                <w:color w:val="auto"/>
                <w:sz w:val="20"/>
                <w:szCs w:val="20"/>
              </w:rPr>
              <w:t>  </w:t>
            </w:r>
          </w:p>
          <w:p w14:paraId="605E94BA" w14:textId="7A0F9D99"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David Boehm</w:t>
            </w:r>
            <w:r w:rsidRPr="00B31962">
              <w:rPr>
                <w:rFonts w:ascii="Segoe UI Symbol" w:eastAsia="Times New Roman" w:hAnsi="Segoe UI Symbol" w:cs="Segoe UI"/>
                <w:color w:val="auto"/>
                <w:sz w:val="20"/>
                <w:szCs w:val="20"/>
              </w:rPr>
              <w:t>  </w:t>
            </w:r>
          </w:p>
          <w:p w14:paraId="277C8DBF" w14:textId="4BFEB549"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Marion  </w:t>
            </w:r>
          </w:p>
          <w:p w14:paraId="70569A9F" w14:textId="3F071B2F"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3, far southwest  </w:t>
            </w:r>
          </w:p>
          <w:p w14:paraId="4576B57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761D02ED"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June 2018  </w:t>
            </w:r>
          </w:p>
          <w:p w14:paraId="520636B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7/1/2018 - 6/30/2021 Term </w:t>
            </w:r>
          </w:p>
          <w:p w14:paraId="536E8ED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7/1/2021 - 6/30/2024 Term </w:t>
            </w:r>
          </w:p>
          <w:p w14:paraId="536B491D"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55E0CA6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Professional   </w:t>
            </w:r>
          </w:p>
          <w:p w14:paraId="2BC1CEB3"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c>
          <w:tcPr>
            <w:tcW w:w="3510" w:type="dxa"/>
            <w:tcBorders>
              <w:top w:val="dotted" w:sz="6" w:space="0" w:color="auto"/>
              <w:left w:val="dotted" w:sz="6" w:space="0" w:color="auto"/>
              <w:bottom w:val="dotted" w:sz="6" w:space="0" w:color="auto"/>
              <w:right w:val="dotted" w:sz="6" w:space="0" w:color="auto"/>
            </w:tcBorders>
            <w:shd w:val="clear" w:color="auto" w:fill="auto"/>
            <w:hideMark/>
          </w:tcPr>
          <w:p w14:paraId="4523777A"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lang w:val="fr-FR"/>
              </w:rPr>
              <w:t>Vice-Chair</w:t>
            </w:r>
            <w:r w:rsidRPr="00B31962">
              <w:rPr>
                <w:rFonts w:ascii="Segoe UI Symbol" w:eastAsia="Times New Roman" w:hAnsi="Segoe UI Symbol" w:cs="Segoe UI"/>
                <w:color w:val="auto"/>
                <w:sz w:val="20"/>
                <w:szCs w:val="20"/>
              </w:rPr>
              <w:t>  </w:t>
            </w:r>
          </w:p>
          <w:p w14:paraId="7CAB63F9"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Monica Lucas</w:t>
            </w:r>
            <w:r w:rsidRPr="00B31962">
              <w:rPr>
                <w:rFonts w:ascii="Segoe UI Symbol" w:eastAsia="Times New Roman" w:hAnsi="Segoe UI Symbol" w:cs="Segoe UI"/>
                <w:color w:val="auto"/>
                <w:sz w:val="20"/>
                <w:szCs w:val="20"/>
              </w:rPr>
              <w:t>  </w:t>
            </w:r>
          </w:p>
          <w:p w14:paraId="562753CC"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Richmond  </w:t>
            </w:r>
          </w:p>
          <w:p w14:paraId="3DC69B31"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4  </w:t>
            </w:r>
          </w:p>
          <w:p w14:paraId="073C77BA"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35C9D4A4"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June 2018  </w:t>
            </w:r>
          </w:p>
          <w:p w14:paraId="1AEF68A7"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7/1/2018 – 6/30/2021 Term </w:t>
            </w:r>
          </w:p>
          <w:p w14:paraId="6D8E96AC"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7/1/2021 - 6/30/2024 Term </w:t>
            </w:r>
          </w:p>
          <w:p w14:paraId="123733AE"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6AC662F7"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→Healthcare Provider  </w:t>
            </w:r>
          </w:p>
          <w:p w14:paraId="57CF85E1"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c>
          <w:tcPr>
            <w:tcW w:w="3518" w:type="dxa"/>
            <w:tcBorders>
              <w:top w:val="dotted" w:sz="6" w:space="0" w:color="auto"/>
              <w:left w:val="dotted" w:sz="6" w:space="0" w:color="auto"/>
              <w:bottom w:val="dotted" w:sz="6" w:space="0" w:color="auto"/>
              <w:right w:val="dotted" w:sz="6" w:space="0" w:color="auto"/>
            </w:tcBorders>
            <w:shd w:val="clear" w:color="auto" w:fill="auto"/>
            <w:hideMark/>
          </w:tcPr>
          <w:p w14:paraId="497CF95D" w14:textId="6E057A64"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Will Childers</w:t>
            </w:r>
            <w:r w:rsidRPr="00B31962">
              <w:rPr>
                <w:rFonts w:ascii="Segoe UI Symbol" w:eastAsia="Times New Roman" w:hAnsi="Segoe UI Symbol" w:cs="Segoe UI"/>
                <w:color w:val="auto"/>
                <w:sz w:val="20"/>
                <w:szCs w:val="20"/>
              </w:rPr>
              <w:t>  </w:t>
            </w:r>
          </w:p>
          <w:p w14:paraId="5A774BF6"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Hardy  </w:t>
            </w:r>
          </w:p>
          <w:p w14:paraId="2DA9FAC7"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1/3 border  </w:t>
            </w:r>
          </w:p>
          <w:p w14:paraId="6D067909"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2C5E38D2"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July 2018  </w:t>
            </w:r>
          </w:p>
          <w:p w14:paraId="35B68F2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7/1/2017 – 6/30/2020 Vacancy  </w:t>
            </w:r>
          </w:p>
          <w:p w14:paraId="379EB43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7/1/2020 - 6/30/2023  </w:t>
            </w:r>
          </w:p>
          <w:p w14:paraId="5E749525" w14:textId="6AB38B76"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7/1/2023 - 6/30/202</w:t>
            </w:r>
            <w:r w:rsidR="006F1B85">
              <w:rPr>
                <w:rFonts w:ascii="Segoe UI Symbol" w:eastAsia="Times New Roman" w:hAnsi="Segoe UI Symbol" w:cs="Segoe UI"/>
                <w:color w:val="auto"/>
                <w:sz w:val="20"/>
                <w:szCs w:val="20"/>
              </w:rPr>
              <w:t>6</w:t>
            </w:r>
            <w:r w:rsidRPr="00B31962">
              <w:rPr>
                <w:rFonts w:ascii="Segoe UI Symbol" w:eastAsia="Times New Roman" w:hAnsi="Segoe UI Symbol" w:cs="Segoe UI"/>
                <w:color w:val="auto"/>
                <w:sz w:val="20"/>
                <w:szCs w:val="20"/>
              </w:rPr>
              <w:t xml:space="preserve"> Term </w:t>
            </w:r>
          </w:p>
          <w:p w14:paraId="398A8D40"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13599DCE"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→Professional  </w:t>
            </w:r>
          </w:p>
          <w:p w14:paraId="70079B3C"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p w14:paraId="6EDB3DDC"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r>
      <w:tr w:rsidR="00B31962" w:rsidRPr="00B31962" w14:paraId="0CDA9EE8" w14:textId="77777777" w:rsidTr="00B31962">
        <w:trPr>
          <w:trHeight w:val="2415"/>
          <w:jc w:val="center"/>
        </w:trPr>
        <w:tc>
          <w:tcPr>
            <w:tcW w:w="3592" w:type="dxa"/>
            <w:tcBorders>
              <w:top w:val="dotted" w:sz="6" w:space="0" w:color="auto"/>
              <w:left w:val="dotted" w:sz="6" w:space="0" w:color="auto"/>
              <w:bottom w:val="dotted" w:sz="6" w:space="0" w:color="auto"/>
              <w:right w:val="dotted" w:sz="6" w:space="0" w:color="auto"/>
            </w:tcBorders>
            <w:shd w:val="clear" w:color="auto" w:fill="auto"/>
            <w:hideMark/>
          </w:tcPr>
          <w:p w14:paraId="1FAFBD7B" w14:textId="536A9D46"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r w:rsidRPr="00B31962">
              <w:rPr>
                <w:rFonts w:ascii="Segoe UI Symbol" w:eastAsia="Times New Roman" w:hAnsi="Segoe UI Symbol" w:cs="Segoe UI"/>
                <w:b/>
                <w:bCs/>
                <w:color w:val="auto"/>
                <w:sz w:val="20"/>
                <w:szCs w:val="20"/>
              </w:rPr>
              <w:t>Betty Crance</w:t>
            </w:r>
            <w:r w:rsidRPr="00B31962">
              <w:rPr>
                <w:rFonts w:ascii="Segoe UI Symbol" w:eastAsia="Times New Roman" w:hAnsi="Segoe UI Symbol" w:cs="Segoe UI"/>
                <w:color w:val="auto"/>
                <w:sz w:val="20"/>
                <w:szCs w:val="20"/>
              </w:rPr>
              <w:t>  </w:t>
            </w:r>
          </w:p>
          <w:p w14:paraId="3404D520"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Fincastle  </w:t>
            </w:r>
          </w:p>
          <w:p w14:paraId="3871045E"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3  </w:t>
            </w:r>
          </w:p>
          <w:p w14:paraId="62C15886"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2E6DE65F"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March 2022  </w:t>
            </w:r>
          </w:p>
          <w:p w14:paraId="492B8E3F"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7/1/2021 – 6/30/2024 Term </w:t>
            </w:r>
          </w:p>
          <w:p w14:paraId="26FCE885"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01C60F6D" w14:textId="77777777" w:rsidR="0067176E" w:rsidRDefault="0067176E" w:rsidP="00B31962">
            <w:pPr>
              <w:spacing w:line="240" w:lineRule="auto"/>
              <w:textAlignment w:val="baseline"/>
              <w:rPr>
                <w:rFonts w:ascii="Segoe UI Symbol" w:eastAsia="Times New Roman" w:hAnsi="Segoe UI Symbol" w:cs="Segoe UI"/>
                <w:color w:val="auto"/>
                <w:sz w:val="20"/>
                <w:szCs w:val="20"/>
              </w:rPr>
            </w:pPr>
          </w:p>
          <w:p w14:paraId="10870D9A" w14:textId="77777777" w:rsidR="0067176E" w:rsidRDefault="0067176E" w:rsidP="00B31962">
            <w:pPr>
              <w:spacing w:line="240" w:lineRule="auto"/>
              <w:textAlignment w:val="baseline"/>
              <w:rPr>
                <w:rFonts w:ascii="Segoe UI Symbol" w:eastAsia="Times New Roman" w:hAnsi="Segoe UI Symbol" w:cs="Segoe UI"/>
                <w:color w:val="auto"/>
                <w:sz w:val="20"/>
                <w:szCs w:val="20"/>
              </w:rPr>
            </w:pPr>
          </w:p>
          <w:p w14:paraId="4F7103CB" w14:textId="264A6EBD"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Family Member  </w:t>
            </w:r>
          </w:p>
          <w:p w14:paraId="3DAB558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c>
          <w:tcPr>
            <w:tcW w:w="3510" w:type="dxa"/>
            <w:tcBorders>
              <w:top w:val="dotted" w:sz="6" w:space="0" w:color="auto"/>
              <w:left w:val="dotted" w:sz="6" w:space="0" w:color="auto"/>
              <w:bottom w:val="dotted" w:sz="6" w:space="0" w:color="auto"/>
              <w:right w:val="dotted" w:sz="6" w:space="0" w:color="auto"/>
            </w:tcBorders>
            <w:shd w:val="clear" w:color="auto" w:fill="auto"/>
            <w:hideMark/>
          </w:tcPr>
          <w:p w14:paraId="48CA1AED" w14:textId="3B2509DA"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David Crews</w:t>
            </w:r>
            <w:r w:rsidRPr="00B31962">
              <w:rPr>
                <w:rFonts w:ascii="Segoe UI Symbol" w:eastAsia="Times New Roman" w:hAnsi="Segoe UI Symbol" w:cs="Segoe UI"/>
                <w:color w:val="auto"/>
                <w:sz w:val="20"/>
                <w:szCs w:val="20"/>
              </w:rPr>
              <w:t>  </w:t>
            </w:r>
          </w:p>
          <w:p w14:paraId="0C77C78C"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Chatham  </w:t>
            </w:r>
          </w:p>
          <w:p w14:paraId="6A2F0A57"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3  </w:t>
            </w:r>
          </w:p>
          <w:p w14:paraId="29ACAC8F"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6064B493"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March 2022  </w:t>
            </w:r>
          </w:p>
          <w:p w14:paraId="12706850"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7/1/2019 – 6/30/2022 Vacancy  </w:t>
            </w:r>
          </w:p>
          <w:p w14:paraId="7D5E70A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7/1/2022 – 6/30/2025 Term </w:t>
            </w:r>
          </w:p>
          <w:p w14:paraId="2B154563"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4EC60E8C" w14:textId="77777777" w:rsidR="0067176E" w:rsidRDefault="0067176E" w:rsidP="00B31962">
            <w:pPr>
              <w:spacing w:line="240" w:lineRule="auto"/>
              <w:textAlignment w:val="baseline"/>
              <w:rPr>
                <w:rFonts w:ascii="Segoe UI Symbol" w:eastAsia="Times New Roman" w:hAnsi="Segoe UI Symbol" w:cs="Segoe UI"/>
                <w:color w:val="auto"/>
                <w:sz w:val="20"/>
                <w:szCs w:val="20"/>
              </w:rPr>
            </w:pPr>
          </w:p>
          <w:p w14:paraId="6A13A4C7" w14:textId="172DB003"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→Healthcare Provider  </w:t>
            </w:r>
          </w:p>
          <w:p w14:paraId="0EA560E1"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c>
          <w:tcPr>
            <w:tcW w:w="3518" w:type="dxa"/>
            <w:tcBorders>
              <w:top w:val="dotted" w:sz="6" w:space="0" w:color="auto"/>
              <w:left w:val="dotted" w:sz="6" w:space="0" w:color="auto"/>
              <w:bottom w:val="dotted" w:sz="6" w:space="0" w:color="auto"/>
              <w:right w:val="dotted" w:sz="6" w:space="0" w:color="auto"/>
            </w:tcBorders>
            <w:shd w:val="clear" w:color="auto" w:fill="auto"/>
            <w:hideMark/>
          </w:tcPr>
          <w:p w14:paraId="79825181"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lang w:val="fr-FR"/>
              </w:rPr>
              <w:t>Julie C. Allen</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  </w:t>
            </w:r>
          </w:p>
          <w:p w14:paraId="177DC3C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Springfield</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  </w:t>
            </w:r>
          </w:p>
          <w:p w14:paraId="4ECCF506"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2</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  </w:t>
            </w:r>
          </w:p>
          <w:p w14:paraId="27E0BC73"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Times New Roman" w:eastAsia="Times New Roman" w:hAnsi="Times New Roman" w:cs="Times New Roman"/>
                <w:color w:val="auto"/>
                <w:sz w:val="24"/>
                <w:szCs w:val="24"/>
              </w:rPr>
              <w:t>   </w:t>
            </w:r>
          </w:p>
          <w:p w14:paraId="73AA5660"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July 2018</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  </w:t>
            </w:r>
          </w:p>
          <w:p w14:paraId="68C08F7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7/1/2016 – 6/30/2019 Vacancy</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  </w:t>
            </w:r>
          </w:p>
          <w:p w14:paraId="3E4CCC54"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7/1/2019 – 6/30/2022</w:t>
            </w:r>
            <w:r w:rsidRPr="00B31962">
              <w:rPr>
                <w:rFonts w:ascii="Segoe UI Symbol" w:eastAsia="Times New Roman" w:hAnsi="Segoe UI Symbol" w:cs="Segoe UI"/>
                <w:color w:val="auto"/>
                <w:sz w:val="20"/>
                <w:szCs w:val="20"/>
                <w:lang w:val="fr-FR"/>
              </w:rPr>
              <w:t> Term</w:t>
            </w:r>
            <w:r w:rsidRPr="00B31962">
              <w:rPr>
                <w:rFonts w:ascii="Segoe UI Symbol" w:eastAsia="Times New Roman" w:hAnsi="Segoe UI Symbol" w:cs="Segoe UI"/>
                <w:color w:val="auto"/>
                <w:sz w:val="20"/>
                <w:szCs w:val="20"/>
              </w:rPr>
              <w:t> </w:t>
            </w:r>
          </w:p>
          <w:p w14:paraId="23479546" w14:textId="164EADD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7/1/2022 – 6/30/2025</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Term </w:t>
            </w:r>
          </w:p>
          <w:p w14:paraId="0C36615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Times New Roman" w:eastAsia="Times New Roman" w:hAnsi="Times New Roman" w:cs="Times New Roman"/>
                <w:color w:val="auto"/>
                <w:sz w:val="24"/>
                <w:szCs w:val="24"/>
              </w:rPr>
              <w:t>   </w:t>
            </w:r>
          </w:p>
          <w:p w14:paraId="1D412850"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Family Member</w:t>
            </w:r>
            <w:r w:rsidRPr="00B31962">
              <w:rPr>
                <w:rFonts w:ascii="Segoe UI Symbol" w:eastAsia="Times New Roman" w:hAnsi="Segoe UI Symbol" w:cs="Segoe UI"/>
                <w:color w:val="auto"/>
                <w:sz w:val="20"/>
                <w:szCs w:val="20"/>
                <w:lang w:val="fr-FR"/>
              </w:rPr>
              <w:t> </w:t>
            </w:r>
            <w:r w:rsidRPr="00B31962">
              <w:rPr>
                <w:rFonts w:ascii="Segoe UI Symbol" w:eastAsia="Times New Roman" w:hAnsi="Segoe UI Symbol" w:cs="Segoe UI"/>
                <w:color w:val="auto"/>
                <w:sz w:val="20"/>
                <w:szCs w:val="20"/>
              </w:rPr>
              <w:t>  </w:t>
            </w:r>
          </w:p>
          <w:p w14:paraId="19F01369" w14:textId="77777777" w:rsidR="00B31962" w:rsidRDefault="00B31962" w:rsidP="00B31962">
            <w:pPr>
              <w:spacing w:line="240" w:lineRule="auto"/>
              <w:textAlignment w:val="baseline"/>
              <w:rPr>
                <w:rFonts w:ascii="Segoe UI Symbol" w:eastAsia="Times New Roman" w:hAnsi="Segoe UI Symbol" w:cs="Segoe UI"/>
                <w:color w:val="auto"/>
              </w:rPr>
            </w:pPr>
            <w:r w:rsidRPr="00B31962">
              <w:rPr>
                <w:rFonts w:ascii="Segoe UI Symbol" w:eastAsia="Times New Roman" w:hAnsi="Segoe UI Symbol" w:cs="Segoe UI"/>
                <w:color w:val="auto"/>
              </w:rPr>
              <w:t> </w:t>
            </w:r>
          </w:p>
          <w:p w14:paraId="67B45981" w14:textId="77777777" w:rsidR="00482EA2" w:rsidRPr="00B31962" w:rsidRDefault="00482EA2" w:rsidP="00B31962">
            <w:pPr>
              <w:spacing w:line="240" w:lineRule="auto"/>
              <w:textAlignment w:val="baseline"/>
              <w:rPr>
                <w:rFonts w:eastAsia="Times New Roman" w:cs="Segoe UI"/>
                <w:color w:val="auto"/>
                <w:sz w:val="18"/>
                <w:szCs w:val="18"/>
              </w:rPr>
            </w:pPr>
          </w:p>
        </w:tc>
      </w:tr>
      <w:tr w:rsidR="00B31962" w:rsidRPr="00B31962" w14:paraId="30D535D3" w14:textId="77777777" w:rsidTr="00E10D48">
        <w:trPr>
          <w:trHeight w:val="2829"/>
          <w:jc w:val="center"/>
        </w:trPr>
        <w:tc>
          <w:tcPr>
            <w:tcW w:w="3592" w:type="dxa"/>
            <w:tcBorders>
              <w:top w:val="dotted" w:sz="6" w:space="0" w:color="auto"/>
              <w:left w:val="dotted" w:sz="6" w:space="0" w:color="auto"/>
              <w:bottom w:val="dotted" w:sz="6" w:space="0" w:color="auto"/>
              <w:right w:val="dotted" w:sz="6" w:space="0" w:color="auto"/>
            </w:tcBorders>
            <w:shd w:val="clear" w:color="auto" w:fill="auto"/>
            <w:hideMark/>
          </w:tcPr>
          <w:p w14:paraId="65C5FF83" w14:textId="2452834C"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Timothy Russell</w:t>
            </w:r>
            <w:r w:rsidRPr="00B31962">
              <w:rPr>
                <w:rFonts w:ascii="Segoe UI Symbol" w:eastAsia="Times New Roman" w:hAnsi="Segoe UI Symbol" w:cs="Segoe UI"/>
                <w:color w:val="auto"/>
                <w:sz w:val="20"/>
                <w:szCs w:val="20"/>
              </w:rPr>
              <w:t>  </w:t>
            </w:r>
          </w:p>
          <w:p w14:paraId="77E827B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Williamsburg  </w:t>
            </w:r>
          </w:p>
          <w:p w14:paraId="2048A399"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5  </w:t>
            </w:r>
          </w:p>
          <w:p w14:paraId="1DB8F1D6"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5B225CA2"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December 2019  </w:t>
            </w:r>
          </w:p>
          <w:p w14:paraId="50488E0A"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7/1/2018 – 6/30/2021 Vacancy  </w:t>
            </w:r>
          </w:p>
          <w:p w14:paraId="0A7DF1A6"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7/1/2021 - 6/30/2024   </w:t>
            </w:r>
          </w:p>
          <w:p w14:paraId="1CAC22E2"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12C2E6B6"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→Individual  </w:t>
            </w:r>
          </w:p>
          <w:p w14:paraId="2056E530" w14:textId="4097D65B"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p w14:paraId="40A31850"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c>
          <w:tcPr>
            <w:tcW w:w="3510" w:type="dxa"/>
            <w:tcBorders>
              <w:top w:val="dotted" w:sz="6" w:space="0" w:color="auto"/>
              <w:left w:val="dotted" w:sz="6" w:space="0" w:color="auto"/>
              <w:bottom w:val="dotted" w:sz="6" w:space="0" w:color="auto"/>
              <w:right w:val="dotted" w:sz="6" w:space="0" w:color="auto"/>
            </w:tcBorders>
            <w:shd w:val="clear" w:color="auto" w:fill="auto"/>
            <w:hideMark/>
          </w:tcPr>
          <w:p w14:paraId="3171C01A" w14:textId="54702723"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Renee F. Valdez</w:t>
            </w:r>
            <w:r w:rsidRPr="00B31962">
              <w:rPr>
                <w:rFonts w:ascii="Segoe UI Symbol" w:eastAsia="Times New Roman" w:hAnsi="Segoe UI Symbol" w:cs="Segoe UI"/>
                <w:color w:val="auto"/>
                <w:sz w:val="20"/>
                <w:szCs w:val="20"/>
              </w:rPr>
              <w:t>  </w:t>
            </w:r>
          </w:p>
          <w:p w14:paraId="73E37FA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Alexandria  </w:t>
            </w:r>
          </w:p>
          <w:p w14:paraId="79A5448B"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2  </w:t>
            </w:r>
          </w:p>
          <w:p w14:paraId="544373B8"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3ABB30FC"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June 2023   </w:t>
            </w:r>
          </w:p>
          <w:p w14:paraId="3A5316E7"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7/1/2023 – 6/30/2026 Term  </w:t>
            </w:r>
          </w:p>
          <w:p w14:paraId="12B7AEB9" w14:textId="0D4C39BD"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4CF08937" w14:textId="77777777" w:rsidR="003C58F7" w:rsidRDefault="003C58F7" w:rsidP="00B31962">
            <w:pPr>
              <w:spacing w:line="240" w:lineRule="auto"/>
              <w:textAlignment w:val="baseline"/>
              <w:rPr>
                <w:rFonts w:ascii="Segoe UI Symbol" w:eastAsia="Times New Roman" w:hAnsi="Segoe UI Symbol" w:cs="Segoe UI"/>
                <w:color w:val="auto"/>
                <w:sz w:val="20"/>
                <w:szCs w:val="20"/>
              </w:rPr>
            </w:pPr>
          </w:p>
          <w:p w14:paraId="2BB6A049" w14:textId="404FB571"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→Individual </w:t>
            </w:r>
          </w:p>
          <w:p w14:paraId="01193EC7" w14:textId="17197D15"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rPr>
              <w:t> </w:t>
            </w:r>
          </w:p>
        </w:tc>
        <w:tc>
          <w:tcPr>
            <w:tcW w:w="3518" w:type="dxa"/>
            <w:tcBorders>
              <w:top w:val="dotted" w:sz="6" w:space="0" w:color="auto"/>
              <w:left w:val="dotted" w:sz="6" w:space="0" w:color="auto"/>
              <w:bottom w:val="dotted" w:sz="6" w:space="0" w:color="auto"/>
              <w:right w:val="dotted" w:sz="6" w:space="0" w:color="auto"/>
            </w:tcBorders>
            <w:shd w:val="clear" w:color="auto" w:fill="auto"/>
            <w:hideMark/>
          </w:tcPr>
          <w:p w14:paraId="0D289CC4" w14:textId="3CADBC02"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b/>
                <w:bCs/>
                <w:color w:val="auto"/>
                <w:sz w:val="20"/>
                <w:szCs w:val="20"/>
              </w:rPr>
              <w:t>John B. Shepherd</w:t>
            </w:r>
            <w:r w:rsidRPr="00B31962">
              <w:rPr>
                <w:rFonts w:ascii="Segoe UI Symbol" w:eastAsia="Times New Roman" w:hAnsi="Segoe UI Symbol" w:cs="Segoe UI"/>
                <w:color w:val="auto"/>
                <w:sz w:val="20"/>
                <w:szCs w:val="20"/>
              </w:rPr>
              <w:t>  </w:t>
            </w:r>
          </w:p>
          <w:p w14:paraId="6A12C379"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Charlottesville  </w:t>
            </w:r>
          </w:p>
          <w:p w14:paraId="6CE1E29A"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Region 1  </w:t>
            </w:r>
          </w:p>
          <w:p w14:paraId="30BF327F"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3200F20D"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Appointed June 2023   </w:t>
            </w:r>
          </w:p>
          <w:p w14:paraId="6952B43D"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7/1/2023 – 6/30/2026 Term  </w:t>
            </w:r>
          </w:p>
          <w:p w14:paraId="24D967FF" w14:textId="77777777"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  </w:t>
            </w:r>
          </w:p>
          <w:p w14:paraId="49206BE0" w14:textId="77777777" w:rsidR="003C58F7" w:rsidRDefault="003C58F7" w:rsidP="00B31962">
            <w:pPr>
              <w:spacing w:line="240" w:lineRule="auto"/>
              <w:textAlignment w:val="baseline"/>
              <w:rPr>
                <w:rFonts w:ascii="Segoe UI Symbol" w:eastAsia="Times New Roman" w:hAnsi="Segoe UI Symbol" w:cs="Segoe UI"/>
                <w:color w:val="auto"/>
                <w:sz w:val="20"/>
                <w:szCs w:val="20"/>
              </w:rPr>
            </w:pPr>
          </w:p>
          <w:p w14:paraId="43776153" w14:textId="42CCE2AA" w:rsidR="00B31962" w:rsidRPr="00B31962" w:rsidRDefault="00B31962" w:rsidP="00B31962">
            <w:pPr>
              <w:spacing w:line="240" w:lineRule="auto"/>
              <w:textAlignment w:val="baseline"/>
              <w:rPr>
                <w:rFonts w:eastAsia="Times New Roman" w:cs="Segoe UI"/>
                <w:color w:val="auto"/>
                <w:sz w:val="18"/>
                <w:szCs w:val="18"/>
              </w:rPr>
            </w:pPr>
            <w:r w:rsidRPr="00B31962">
              <w:rPr>
                <w:rFonts w:ascii="Segoe UI Symbol" w:eastAsia="Times New Roman" w:hAnsi="Segoe UI Symbol" w:cs="Segoe UI"/>
                <w:color w:val="auto"/>
                <w:sz w:val="20"/>
                <w:szCs w:val="20"/>
              </w:rPr>
              <w:t>→Professional  </w:t>
            </w:r>
          </w:p>
          <w:p w14:paraId="55DD9620" w14:textId="47E048B3" w:rsidR="00B31962" w:rsidRPr="00B31962" w:rsidRDefault="00B31962" w:rsidP="00B31962">
            <w:pPr>
              <w:spacing w:line="240" w:lineRule="auto"/>
              <w:textAlignment w:val="baseline"/>
              <w:rPr>
                <w:rFonts w:eastAsia="Times New Roman" w:cs="Segoe UI"/>
                <w:color w:val="auto"/>
                <w:sz w:val="18"/>
                <w:szCs w:val="18"/>
              </w:rPr>
            </w:pPr>
          </w:p>
        </w:tc>
      </w:tr>
    </w:tbl>
    <w:p w14:paraId="0050CA03" w14:textId="77777777" w:rsidR="00CA0F57" w:rsidRDefault="00CA0F57"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49FE2354" w14:textId="77777777" w:rsidR="006419AD"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0EDD054B" w14:textId="77777777" w:rsidR="006419AD"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17329FA9" w14:textId="77777777" w:rsidR="006419AD"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5759FB46" w14:textId="77777777" w:rsidR="006419AD"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32EC712E" w14:textId="77777777" w:rsidR="006419AD"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35F33BAB" w14:textId="77777777" w:rsidR="006419AD"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1FDB2BDD" w14:textId="77777777" w:rsidR="006419AD" w:rsidRPr="00841389" w:rsidRDefault="006419AD" w:rsidP="00CA0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rPr>
      </w:pPr>
    </w:p>
    <w:p w14:paraId="247AE820" w14:textId="77777777" w:rsidR="00C64E04" w:rsidRPr="00261932" w:rsidRDefault="00C64E04" w:rsidP="00E43F0B">
      <w:pPr>
        <w:pStyle w:val="Heading1"/>
        <w:spacing w:line="360" w:lineRule="auto"/>
        <w:rPr>
          <w:rFonts w:ascii="Segoe UI" w:hAnsi="Segoe UI" w:cs="Segoe UI"/>
          <w:i/>
          <w:color w:val="auto"/>
          <w:sz w:val="24"/>
          <w:szCs w:val="24"/>
        </w:rPr>
      </w:pPr>
      <w:r w:rsidRPr="00261932">
        <w:rPr>
          <w:rFonts w:ascii="Segoe UI" w:hAnsi="Segoe UI" w:cs="Segoe UI"/>
          <w:i/>
          <w:color w:val="auto"/>
          <w:sz w:val="24"/>
          <w:szCs w:val="24"/>
        </w:rPr>
        <w:lastRenderedPageBreak/>
        <w:t>The DBHDS Office of Human Rights</w:t>
      </w:r>
    </w:p>
    <w:p w14:paraId="2456C427" w14:textId="70B4515A" w:rsidR="002232CC" w:rsidRPr="00925470" w:rsidRDefault="002232CC" w:rsidP="002232CC">
      <w:pPr>
        <w:rPr>
          <w:rFonts w:eastAsia="Calibri" w:cs="Times New Roman"/>
          <w:sz w:val="24"/>
          <w:szCs w:val="24"/>
        </w:rPr>
      </w:pPr>
      <w:r w:rsidRPr="00C64E04">
        <w:rPr>
          <w:rFonts w:eastAsia="Calibri" w:cs="Times New Roman"/>
          <w:sz w:val="24"/>
          <w:szCs w:val="24"/>
        </w:rPr>
        <w:t>The mission of the DBHDS O</w:t>
      </w:r>
      <w:r w:rsidR="00E57AEA">
        <w:rPr>
          <w:rFonts w:eastAsia="Calibri" w:cs="Times New Roman"/>
          <w:sz w:val="24"/>
          <w:szCs w:val="24"/>
        </w:rPr>
        <w:t xml:space="preserve">ffice of Human </w:t>
      </w:r>
      <w:r w:rsidRPr="00C64E04">
        <w:rPr>
          <w:rFonts w:eastAsia="Calibri" w:cs="Times New Roman"/>
          <w:sz w:val="24"/>
          <w:szCs w:val="24"/>
        </w:rPr>
        <w:t>R</w:t>
      </w:r>
      <w:r w:rsidR="00E57AEA">
        <w:rPr>
          <w:rFonts w:eastAsia="Calibri" w:cs="Times New Roman"/>
          <w:sz w:val="24"/>
          <w:szCs w:val="24"/>
        </w:rPr>
        <w:t>ights</w:t>
      </w:r>
      <w:r w:rsidRPr="00C64E04">
        <w:rPr>
          <w:rFonts w:eastAsia="Calibri" w:cs="Times New Roman"/>
          <w:sz w:val="24"/>
          <w:szCs w:val="24"/>
        </w:rPr>
        <w:t xml:space="preserve"> is to promote the basic precepts of human dignity by monitoring provider compliance with </w:t>
      </w:r>
      <w:r w:rsidR="00F80922" w:rsidRPr="00261932">
        <w:rPr>
          <w:color w:val="auto"/>
          <w:sz w:val="24"/>
          <w:szCs w:val="24"/>
        </w:rPr>
        <w:t>th</w:t>
      </w:r>
      <w:r w:rsidR="007E4C65">
        <w:rPr>
          <w:color w:val="auto"/>
          <w:sz w:val="24"/>
          <w:szCs w:val="24"/>
        </w:rPr>
        <w:t>e Human Rights Regulations</w:t>
      </w:r>
      <w:r w:rsidR="00F80922">
        <w:rPr>
          <w:i/>
          <w:iCs/>
          <w:color w:val="auto"/>
          <w:sz w:val="24"/>
          <w:szCs w:val="24"/>
        </w:rPr>
        <w:t>,</w:t>
      </w:r>
      <w:r w:rsidR="00F80922">
        <w:rPr>
          <w:color w:val="auto"/>
          <w:sz w:val="24"/>
          <w:szCs w:val="24"/>
        </w:rPr>
        <w:t xml:space="preserve"> </w:t>
      </w:r>
      <w:r w:rsidRPr="00C64E04">
        <w:rPr>
          <w:rFonts w:eastAsia="Calibri" w:cs="Times New Roman"/>
          <w:sz w:val="24"/>
          <w:szCs w:val="24"/>
        </w:rPr>
        <w:t>managing the department</w:t>
      </w:r>
      <w:r w:rsidR="005879B2">
        <w:rPr>
          <w:rFonts w:eastAsia="Calibri" w:cs="Times New Roman"/>
          <w:sz w:val="24"/>
          <w:szCs w:val="24"/>
        </w:rPr>
        <w:t>’</w:t>
      </w:r>
      <w:r w:rsidRPr="00C64E04">
        <w:rPr>
          <w:rFonts w:eastAsia="Calibri" w:cs="Times New Roman"/>
          <w:sz w:val="24"/>
          <w:szCs w:val="24"/>
        </w:rPr>
        <w:t>s complaint resolution program, and advocating for the rights of individuals with disabilities</w:t>
      </w:r>
      <w:r>
        <w:rPr>
          <w:rFonts w:eastAsia="Calibri" w:cs="Times New Roman"/>
          <w:sz w:val="24"/>
          <w:szCs w:val="24"/>
        </w:rPr>
        <w:t xml:space="preserve"> in our service delivery system</w:t>
      </w:r>
      <w:r w:rsidRPr="00C64E04">
        <w:rPr>
          <w:rFonts w:eastAsia="Calibri" w:cs="Times New Roman"/>
          <w:sz w:val="24"/>
          <w:szCs w:val="24"/>
        </w:rPr>
        <w:t>.</w:t>
      </w:r>
      <w:r>
        <w:rPr>
          <w:rFonts w:eastAsia="Calibri" w:cs="Times New Roman"/>
          <w:sz w:val="24"/>
          <w:szCs w:val="24"/>
        </w:rPr>
        <w:t xml:space="preserve"> Below is a </w:t>
      </w:r>
      <w:r w:rsidR="007E4C65">
        <w:rPr>
          <w:rFonts w:eastAsia="Calibri" w:cs="Times New Roman"/>
          <w:sz w:val="24"/>
          <w:szCs w:val="24"/>
        </w:rPr>
        <w:t>visual</w:t>
      </w:r>
      <w:r>
        <w:rPr>
          <w:rFonts w:eastAsia="Calibri" w:cs="Times New Roman"/>
          <w:sz w:val="24"/>
          <w:szCs w:val="24"/>
        </w:rPr>
        <w:t xml:space="preserve"> representation of </w:t>
      </w:r>
      <w:r w:rsidR="00497F88">
        <w:rPr>
          <w:rFonts w:eastAsia="Calibri" w:cs="Times New Roman"/>
          <w:sz w:val="24"/>
          <w:szCs w:val="24"/>
        </w:rPr>
        <w:t>the</w:t>
      </w:r>
      <w:r>
        <w:rPr>
          <w:rFonts w:eastAsia="Calibri" w:cs="Times New Roman"/>
          <w:sz w:val="24"/>
          <w:szCs w:val="24"/>
        </w:rPr>
        <w:t xml:space="preserve"> Human Rights Program within the DBHDS organizational structure.</w:t>
      </w:r>
    </w:p>
    <w:p w14:paraId="2FAFC56A" w14:textId="4D438962" w:rsidR="002232CC" w:rsidRPr="00E01396" w:rsidRDefault="002232CC" w:rsidP="002232CC">
      <w:pPr>
        <w:rPr>
          <w:color w:val="FF0000"/>
          <w:sz w:val="24"/>
          <w:szCs w:val="24"/>
        </w:rPr>
      </w:pPr>
      <w:r>
        <w:rPr>
          <w:rFonts w:eastAsiaTheme="minorEastAsia" w:cs="Segoe UI"/>
          <w:i/>
          <w:noProof/>
          <w:color w:val="auto"/>
        </w:rPr>
        <w:drawing>
          <wp:anchor distT="0" distB="0" distL="114300" distR="114300" simplePos="0" relativeHeight="251652608" behindDoc="0" locked="0" layoutInCell="1" allowOverlap="1" wp14:anchorId="053544A9" wp14:editId="1EA08A94">
            <wp:simplePos x="0" y="0"/>
            <wp:positionH relativeFrom="page">
              <wp:align>left</wp:align>
            </wp:positionH>
            <wp:positionV relativeFrom="paragraph">
              <wp:posOffset>443230</wp:posOffset>
            </wp:positionV>
            <wp:extent cx="9625647" cy="57912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5647" cy="5791200"/>
                    </a:xfrm>
                    <a:prstGeom prst="rect">
                      <a:avLst/>
                    </a:prstGeom>
                    <a:noFill/>
                  </pic:spPr>
                </pic:pic>
              </a:graphicData>
            </a:graphic>
            <wp14:sizeRelH relativeFrom="margin">
              <wp14:pctWidth>0</wp14:pctWidth>
            </wp14:sizeRelH>
            <wp14:sizeRelV relativeFrom="margin">
              <wp14:pctHeight>0</wp14:pctHeight>
            </wp14:sizeRelV>
          </wp:anchor>
        </w:drawing>
      </w:r>
    </w:p>
    <w:p w14:paraId="026BEED2" w14:textId="64D1CD19" w:rsidR="002232CC" w:rsidRDefault="002232CC" w:rsidP="00B56B0A">
      <w:pPr>
        <w:rPr>
          <w:color w:val="auto"/>
          <w:sz w:val="24"/>
          <w:szCs w:val="24"/>
        </w:rPr>
      </w:pPr>
    </w:p>
    <w:p w14:paraId="31A99B41" w14:textId="77777777" w:rsidR="002232CC" w:rsidRDefault="002232CC" w:rsidP="00B56B0A">
      <w:pPr>
        <w:rPr>
          <w:color w:val="auto"/>
          <w:sz w:val="24"/>
          <w:szCs w:val="24"/>
        </w:rPr>
      </w:pPr>
    </w:p>
    <w:p w14:paraId="2805EBEB" w14:textId="77777777" w:rsidR="002232CC" w:rsidRDefault="002232CC" w:rsidP="00B56B0A">
      <w:pPr>
        <w:rPr>
          <w:color w:val="auto"/>
          <w:sz w:val="24"/>
          <w:szCs w:val="24"/>
        </w:rPr>
      </w:pPr>
    </w:p>
    <w:p w14:paraId="3DAE7F5E" w14:textId="77777777" w:rsidR="002232CC" w:rsidRDefault="002232CC" w:rsidP="00B56B0A">
      <w:pPr>
        <w:rPr>
          <w:color w:val="auto"/>
          <w:sz w:val="24"/>
          <w:szCs w:val="24"/>
        </w:rPr>
      </w:pPr>
    </w:p>
    <w:p w14:paraId="3512E84E" w14:textId="5FEF5ABC" w:rsidR="00B56B0A" w:rsidRPr="00261932" w:rsidRDefault="00B56B0A" w:rsidP="00B56B0A">
      <w:pPr>
        <w:rPr>
          <w:color w:val="auto"/>
          <w:sz w:val="24"/>
          <w:szCs w:val="24"/>
        </w:rPr>
      </w:pPr>
      <w:r w:rsidRPr="00261932">
        <w:rPr>
          <w:color w:val="auto"/>
          <w:sz w:val="24"/>
          <w:szCs w:val="24"/>
        </w:rPr>
        <w:lastRenderedPageBreak/>
        <w:t xml:space="preserve">Title 37.2-400, Code of Virginia is the authority behind </w:t>
      </w:r>
      <w:r w:rsidR="0073097D" w:rsidRPr="0073097D">
        <w:rPr>
          <w:color w:val="auto"/>
          <w:sz w:val="24"/>
          <w:szCs w:val="24"/>
        </w:rPr>
        <w:t xml:space="preserve">the </w:t>
      </w:r>
      <w:r w:rsidR="00FC5DF4" w:rsidRPr="00841389">
        <w:rPr>
          <w:color w:val="auto"/>
          <w:sz w:val="24"/>
          <w:szCs w:val="24"/>
        </w:rPr>
        <w:t>Human Rights Regulations</w:t>
      </w:r>
      <w:r w:rsidR="00FB763E">
        <w:rPr>
          <w:color w:val="auto"/>
          <w:sz w:val="24"/>
          <w:szCs w:val="24"/>
        </w:rPr>
        <w:t>. The</w:t>
      </w:r>
      <w:r w:rsidR="00A27981">
        <w:rPr>
          <w:color w:val="auto"/>
          <w:sz w:val="24"/>
          <w:szCs w:val="24"/>
        </w:rPr>
        <w:t xml:space="preserve">se </w:t>
      </w:r>
      <w:r w:rsidR="00FB763E">
        <w:rPr>
          <w:color w:val="auto"/>
          <w:sz w:val="24"/>
          <w:szCs w:val="24"/>
        </w:rPr>
        <w:t xml:space="preserve">Regulations also </w:t>
      </w:r>
      <w:r w:rsidR="00FB763E" w:rsidRPr="00261932">
        <w:rPr>
          <w:color w:val="auto"/>
          <w:sz w:val="24"/>
          <w:szCs w:val="24"/>
        </w:rPr>
        <w:t>outline responsibilit</w:t>
      </w:r>
      <w:r w:rsidR="00FB763E">
        <w:rPr>
          <w:color w:val="auto"/>
          <w:sz w:val="24"/>
          <w:szCs w:val="24"/>
        </w:rPr>
        <w:t>ies</w:t>
      </w:r>
      <w:r w:rsidR="00FB763E" w:rsidRPr="00261932">
        <w:rPr>
          <w:color w:val="auto"/>
          <w:sz w:val="24"/>
          <w:szCs w:val="24"/>
        </w:rPr>
        <w:t xml:space="preserve"> </w:t>
      </w:r>
      <w:r w:rsidR="00FB763E">
        <w:rPr>
          <w:color w:val="auto"/>
          <w:sz w:val="24"/>
          <w:szCs w:val="24"/>
        </w:rPr>
        <w:t xml:space="preserve">of DBHDS and its providers </w:t>
      </w:r>
      <w:r w:rsidR="00FB763E" w:rsidRPr="00261932">
        <w:rPr>
          <w:color w:val="auto"/>
          <w:sz w:val="24"/>
          <w:szCs w:val="24"/>
        </w:rPr>
        <w:t xml:space="preserve">for </w:t>
      </w:r>
      <w:r w:rsidR="00A27981">
        <w:rPr>
          <w:color w:val="auto"/>
          <w:sz w:val="24"/>
          <w:szCs w:val="24"/>
        </w:rPr>
        <w:t>ens</w:t>
      </w:r>
      <w:r w:rsidR="00FB763E" w:rsidRPr="00261932">
        <w:rPr>
          <w:color w:val="auto"/>
          <w:sz w:val="24"/>
          <w:szCs w:val="24"/>
        </w:rPr>
        <w:t xml:space="preserve">uring the protection of </w:t>
      </w:r>
      <w:r w:rsidRPr="00261932">
        <w:rPr>
          <w:color w:val="auto"/>
          <w:sz w:val="24"/>
          <w:szCs w:val="24"/>
        </w:rPr>
        <w:t xml:space="preserve">the following </w:t>
      </w:r>
      <w:r w:rsidR="00FB763E">
        <w:rPr>
          <w:color w:val="auto"/>
          <w:sz w:val="24"/>
          <w:szCs w:val="24"/>
        </w:rPr>
        <w:t xml:space="preserve">“assured </w:t>
      </w:r>
      <w:r w:rsidRPr="00261932">
        <w:rPr>
          <w:color w:val="auto"/>
          <w:sz w:val="24"/>
          <w:szCs w:val="24"/>
        </w:rPr>
        <w:t>rights</w:t>
      </w:r>
      <w:r w:rsidR="00FB763E">
        <w:rPr>
          <w:color w:val="auto"/>
          <w:sz w:val="24"/>
          <w:szCs w:val="24"/>
        </w:rPr>
        <w:t xml:space="preserve">” of each individual receiving </w:t>
      </w:r>
      <w:r w:rsidR="0073097D">
        <w:rPr>
          <w:color w:val="auto"/>
          <w:sz w:val="24"/>
          <w:szCs w:val="24"/>
        </w:rPr>
        <w:t>services</w:t>
      </w:r>
      <w:r w:rsidRPr="00261932">
        <w:rPr>
          <w:color w:val="auto"/>
          <w:sz w:val="24"/>
          <w:szCs w:val="24"/>
        </w:rPr>
        <w:t>:</w:t>
      </w:r>
    </w:p>
    <w:p w14:paraId="3166BCF9"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Retain his legal rights as provided by state and federal law;</w:t>
      </w:r>
    </w:p>
    <w:p w14:paraId="4D6C5E9E"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Receive prompt evaluation and treatment or training about which he is informed insofar as he is capable of understanding;</w:t>
      </w:r>
    </w:p>
    <w:p w14:paraId="5176BC26"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Be treated with dignity as a human being and be free from abuse and neglect;</w:t>
      </w:r>
    </w:p>
    <w:p w14:paraId="531CD518"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Not be the subject of experimental or investigational research without his prior written and informed consent or that of his legally authorized representative;</w:t>
      </w:r>
    </w:p>
    <w:p w14:paraId="1427EB03"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Be afforded the opportunity to have access to consultation with a private physician at his own expense;</w:t>
      </w:r>
    </w:p>
    <w:p w14:paraId="5A6F9E24"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Be treated under the least restrictive conditions consistent with his condition and not be subjected to unnecessary physical restraint or isolation;</w:t>
      </w:r>
    </w:p>
    <w:p w14:paraId="0712B2EF"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Be allowed to send and receive sealed letter mail;</w:t>
      </w:r>
    </w:p>
    <w:p w14:paraId="736724DB"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 xml:space="preserve">Have access to his medical and clinical treatment, training or habilitation records and be assured of their confidentiality; </w:t>
      </w:r>
    </w:p>
    <w:p w14:paraId="56FDE1F0"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 xml:space="preserve">Have the right to an impartial review of violations of the rights assured under section 37.2-400 and the right to access legal counsel; </w:t>
      </w:r>
    </w:p>
    <w:p w14:paraId="64D1A21B"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Be afforded the appropriate opportunities to participate in the development and implementation of his individualized service plan; and</w:t>
      </w:r>
    </w:p>
    <w:p w14:paraId="5944D18E" w14:textId="77777777" w:rsidR="00B56B0A" w:rsidRPr="00261932" w:rsidRDefault="00B56B0A" w:rsidP="00261932">
      <w:pPr>
        <w:pStyle w:val="ListParagraph"/>
        <w:numPr>
          <w:ilvl w:val="0"/>
          <w:numId w:val="2"/>
        </w:numPr>
        <w:rPr>
          <w:color w:val="auto"/>
          <w:sz w:val="24"/>
          <w:szCs w:val="24"/>
        </w:rPr>
      </w:pPr>
      <w:r w:rsidRPr="00261932">
        <w:rPr>
          <w:color w:val="auto"/>
          <w:sz w:val="24"/>
          <w:szCs w:val="24"/>
        </w:rPr>
        <w:t xml:space="preserve">Be afforded the opportunity to have an individual of his choice notified of his general condition, location, and transfer to another facility. </w:t>
      </w:r>
    </w:p>
    <w:p w14:paraId="00126C84" w14:textId="77777777" w:rsidR="00841389" w:rsidRPr="007C2F9C" w:rsidRDefault="00841389" w:rsidP="00F83A65">
      <w:pPr>
        <w:rPr>
          <w:i/>
          <w:iCs/>
          <w:color w:val="auto"/>
          <w:sz w:val="18"/>
          <w:szCs w:val="18"/>
        </w:rPr>
      </w:pPr>
    </w:p>
    <w:p w14:paraId="674A1E21" w14:textId="31D0302D" w:rsidR="009C5704" w:rsidRPr="00E67CA5" w:rsidRDefault="00FC5DF4" w:rsidP="009C5704">
      <w:pPr>
        <w:rPr>
          <w:color w:val="auto"/>
          <w:sz w:val="24"/>
          <w:szCs w:val="24"/>
        </w:rPr>
      </w:pPr>
      <w:r>
        <w:rPr>
          <w:color w:val="auto"/>
          <w:sz w:val="24"/>
          <w:szCs w:val="24"/>
        </w:rPr>
        <w:t>E</w:t>
      </w:r>
      <w:r w:rsidRPr="00261932">
        <w:rPr>
          <w:color w:val="auto"/>
          <w:sz w:val="24"/>
          <w:szCs w:val="24"/>
        </w:rPr>
        <w:t xml:space="preserve">stablished in 1978, </w:t>
      </w:r>
      <w:r>
        <w:rPr>
          <w:color w:val="auto"/>
          <w:sz w:val="24"/>
          <w:szCs w:val="24"/>
        </w:rPr>
        <w:t>the O</w:t>
      </w:r>
      <w:r w:rsidR="00C0088C">
        <w:rPr>
          <w:color w:val="auto"/>
          <w:sz w:val="24"/>
          <w:szCs w:val="24"/>
        </w:rPr>
        <w:t xml:space="preserve">ffice of </w:t>
      </w:r>
      <w:r>
        <w:rPr>
          <w:color w:val="auto"/>
          <w:sz w:val="24"/>
          <w:szCs w:val="24"/>
        </w:rPr>
        <w:t>H</w:t>
      </w:r>
      <w:r w:rsidR="00C0088C">
        <w:rPr>
          <w:color w:val="auto"/>
          <w:sz w:val="24"/>
          <w:szCs w:val="24"/>
        </w:rPr>
        <w:t>uman</w:t>
      </w:r>
      <w:r w:rsidR="008615A4">
        <w:rPr>
          <w:color w:val="auto"/>
          <w:sz w:val="24"/>
          <w:szCs w:val="24"/>
        </w:rPr>
        <w:t xml:space="preserve"> </w:t>
      </w:r>
      <w:r>
        <w:rPr>
          <w:color w:val="auto"/>
          <w:sz w:val="24"/>
          <w:szCs w:val="24"/>
        </w:rPr>
        <w:t>R</w:t>
      </w:r>
      <w:r w:rsidR="008615A4">
        <w:rPr>
          <w:color w:val="auto"/>
          <w:sz w:val="24"/>
          <w:szCs w:val="24"/>
        </w:rPr>
        <w:t>ights (OHR)</w:t>
      </w:r>
      <w:r>
        <w:rPr>
          <w:color w:val="auto"/>
          <w:sz w:val="24"/>
          <w:szCs w:val="24"/>
        </w:rPr>
        <w:t xml:space="preserve"> </w:t>
      </w:r>
      <w:r w:rsidR="00841389" w:rsidRPr="00841389">
        <w:rPr>
          <w:color w:val="auto"/>
          <w:sz w:val="24"/>
          <w:szCs w:val="24"/>
        </w:rPr>
        <w:t>uniquely fulfills DBHDS' code</w:t>
      </w:r>
      <w:r w:rsidR="005879B2">
        <w:rPr>
          <w:color w:val="auto"/>
          <w:sz w:val="24"/>
          <w:szCs w:val="24"/>
        </w:rPr>
        <w:t>-</w:t>
      </w:r>
      <w:r w:rsidR="00841389" w:rsidRPr="00841389">
        <w:rPr>
          <w:color w:val="auto"/>
          <w:sz w:val="24"/>
          <w:szCs w:val="24"/>
        </w:rPr>
        <w:t>mandate</w:t>
      </w:r>
      <w:r>
        <w:rPr>
          <w:color w:val="auto"/>
          <w:sz w:val="24"/>
          <w:szCs w:val="24"/>
        </w:rPr>
        <w:t xml:space="preserve">d </w:t>
      </w:r>
      <w:r w:rsidR="00E9228E">
        <w:rPr>
          <w:color w:val="auto"/>
          <w:sz w:val="24"/>
          <w:szCs w:val="24"/>
        </w:rPr>
        <w:t>duty</w:t>
      </w:r>
      <w:r w:rsidR="00841389" w:rsidRPr="00841389">
        <w:rPr>
          <w:color w:val="auto"/>
          <w:sz w:val="24"/>
          <w:szCs w:val="24"/>
        </w:rPr>
        <w:t xml:space="preserve"> to protect the rights of individuals receiving services by:</w:t>
      </w:r>
    </w:p>
    <w:p w14:paraId="2DF1D214" w14:textId="77777777" w:rsidR="00DE50C8" w:rsidRPr="00A44535" w:rsidRDefault="00DE50C8" w:rsidP="00A44535">
      <w:pPr>
        <w:pStyle w:val="ListParagraph"/>
        <w:numPr>
          <w:ilvl w:val="0"/>
          <w:numId w:val="36"/>
        </w:numPr>
        <w:rPr>
          <w:sz w:val="24"/>
          <w:szCs w:val="24"/>
        </w:rPr>
      </w:pPr>
      <w:r w:rsidRPr="00A44535">
        <w:rPr>
          <w:sz w:val="24"/>
          <w:szCs w:val="24"/>
        </w:rPr>
        <w:t>Providing training and technical assistance to individuals, family members and providers on the HRR and our processes.</w:t>
      </w:r>
    </w:p>
    <w:p w14:paraId="3115213C" w14:textId="77777777" w:rsidR="00DE50C8" w:rsidRPr="00A44535" w:rsidRDefault="00DE50C8" w:rsidP="00A44535">
      <w:pPr>
        <w:pStyle w:val="ListParagraph"/>
        <w:numPr>
          <w:ilvl w:val="0"/>
          <w:numId w:val="36"/>
        </w:numPr>
        <w:rPr>
          <w:sz w:val="24"/>
          <w:szCs w:val="24"/>
        </w:rPr>
      </w:pPr>
      <w:r w:rsidRPr="00A44535">
        <w:rPr>
          <w:sz w:val="24"/>
          <w:szCs w:val="24"/>
        </w:rPr>
        <w:t>Monitoring on-going compliance at the provider level through policy reviews and on a systems level through initiatives like the Community Look-Behind.</w:t>
      </w:r>
    </w:p>
    <w:p w14:paraId="12A8B7B7" w14:textId="77777777" w:rsidR="00DE50C8" w:rsidRPr="00A44535" w:rsidRDefault="00DE50C8" w:rsidP="00A44535">
      <w:pPr>
        <w:pStyle w:val="ListParagraph"/>
        <w:numPr>
          <w:ilvl w:val="0"/>
          <w:numId w:val="36"/>
        </w:numPr>
        <w:rPr>
          <w:sz w:val="24"/>
          <w:szCs w:val="24"/>
        </w:rPr>
      </w:pPr>
      <w:r w:rsidRPr="00A44535">
        <w:rPr>
          <w:sz w:val="24"/>
          <w:szCs w:val="24"/>
        </w:rPr>
        <w:t>Conducting independent and joint reviews with internal offices like the DBHDS Office of Licensing and the Office of Integrated Health, as well as external agencies such as Adult Protective Services (APS) and Child Protective Services (CPS) to investigate and examine all conditions or practices that have an impact on an individual's human rights.</w:t>
      </w:r>
    </w:p>
    <w:p w14:paraId="6D9CB4CE" w14:textId="77777777" w:rsidR="00DE50C8" w:rsidRPr="00A44535" w:rsidRDefault="00DE50C8" w:rsidP="00A44535">
      <w:pPr>
        <w:pStyle w:val="ListParagraph"/>
        <w:numPr>
          <w:ilvl w:val="0"/>
          <w:numId w:val="36"/>
        </w:numPr>
        <w:rPr>
          <w:sz w:val="24"/>
          <w:szCs w:val="24"/>
        </w:rPr>
      </w:pPr>
      <w:r w:rsidRPr="00A44535">
        <w:rPr>
          <w:sz w:val="24"/>
          <w:szCs w:val="24"/>
        </w:rPr>
        <w:t>Representing individuals and their representatives who are making a complaint that their human rights have been violated.</w:t>
      </w:r>
    </w:p>
    <w:p w14:paraId="2FD12E0F" w14:textId="77777777" w:rsidR="00DE50C8" w:rsidRPr="00A44535" w:rsidRDefault="00DE50C8" w:rsidP="00A44535">
      <w:pPr>
        <w:pStyle w:val="ListParagraph"/>
        <w:numPr>
          <w:ilvl w:val="0"/>
          <w:numId w:val="36"/>
        </w:numPr>
        <w:rPr>
          <w:sz w:val="24"/>
          <w:szCs w:val="24"/>
        </w:rPr>
      </w:pPr>
      <w:r w:rsidRPr="00A44535">
        <w:rPr>
          <w:sz w:val="24"/>
          <w:szCs w:val="24"/>
        </w:rPr>
        <w:t>Providing oversight, training and technical assistance to Local and State Human Rights Committees, which are integral to the practical application of due process for individuals.</w:t>
      </w:r>
    </w:p>
    <w:p w14:paraId="06E0CC98" w14:textId="77777777" w:rsidR="00DE50C8" w:rsidRPr="00A44535" w:rsidRDefault="00DE50C8" w:rsidP="00A44535">
      <w:pPr>
        <w:pStyle w:val="ListParagraph"/>
        <w:numPr>
          <w:ilvl w:val="0"/>
          <w:numId w:val="36"/>
        </w:numPr>
        <w:rPr>
          <w:sz w:val="24"/>
          <w:szCs w:val="24"/>
        </w:rPr>
      </w:pPr>
      <w:r w:rsidRPr="00A44535">
        <w:rPr>
          <w:sz w:val="24"/>
          <w:szCs w:val="24"/>
        </w:rPr>
        <w:t>Tracking and trending data to determine areas for quality improvement initiatives.</w:t>
      </w:r>
    </w:p>
    <w:p w14:paraId="7915A035" w14:textId="77777777" w:rsidR="00DE50C8" w:rsidRPr="00A44535" w:rsidRDefault="00DE50C8" w:rsidP="00A44535">
      <w:pPr>
        <w:pStyle w:val="ListParagraph"/>
        <w:numPr>
          <w:ilvl w:val="0"/>
          <w:numId w:val="36"/>
        </w:numPr>
        <w:rPr>
          <w:sz w:val="24"/>
          <w:szCs w:val="24"/>
        </w:rPr>
      </w:pPr>
      <w:r w:rsidRPr="00A44535">
        <w:rPr>
          <w:sz w:val="24"/>
          <w:szCs w:val="24"/>
        </w:rPr>
        <w:lastRenderedPageBreak/>
        <w:t>Reviewing of reports of alleged violations wherein we provide technical assistance directly to stakeholders, make determinations of regulatory compliance, and ensure due process for individuals.</w:t>
      </w:r>
    </w:p>
    <w:p w14:paraId="77777B9E" w14:textId="77777777" w:rsidR="00DE50C8" w:rsidRPr="00926386" w:rsidRDefault="00DE50C8" w:rsidP="009C5704">
      <w:pPr>
        <w:rPr>
          <w:color w:val="FF0000"/>
          <w:sz w:val="24"/>
          <w:szCs w:val="24"/>
        </w:rPr>
      </w:pPr>
    </w:p>
    <w:p w14:paraId="4C0E65FC" w14:textId="3139E4EC" w:rsidR="00D97D31" w:rsidRPr="00921986" w:rsidRDefault="00C24077" w:rsidP="00BA78AF">
      <w:pPr>
        <w:rPr>
          <w:rFonts w:eastAsia="Times New Roman" w:cs="Segoe UI"/>
          <w:sz w:val="24"/>
          <w:szCs w:val="24"/>
        </w:rPr>
      </w:pPr>
      <w:r w:rsidRPr="00921986">
        <w:rPr>
          <w:sz w:val="24"/>
          <w:szCs w:val="24"/>
        </w:rPr>
        <w:t xml:space="preserve">Concurrent to completing activities associated with </w:t>
      </w:r>
      <w:r w:rsidR="001C30C6" w:rsidRPr="00921986">
        <w:rPr>
          <w:sz w:val="24"/>
          <w:szCs w:val="24"/>
        </w:rPr>
        <w:t>Virginia C</w:t>
      </w:r>
      <w:r w:rsidRPr="00921986">
        <w:rPr>
          <w:sz w:val="24"/>
          <w:szCs w:val="24"/>
        </w:rPr>
        <w:t xml:space="preserve">ode-mandated duties outlined above, </w:t>
      </w:r>
      <w:r w:rsidR="00A44535">
        <w:rPr>
          <w:sz w:val="24"/>
          <w:szCs w:val="24"/>
        </w:rPr>
        <w:t>Human Rights Advocate</w:t>
      </w:r>
      <w:r w:rsidR="009C5704" w:rsidRPr="00921986">
        <w:rPr>
          <w:sz w:val="24"/>
          <w:szCs w:val="24"/>
        </w:rPr>
        <w:t xml:space="preserve">s are assigned to each of the 12 </w:t>
      </w:r>
      <w:r w:rsidR="00F15859" w:rsidRPr="00921986">
        <w:rPr>
          <w:sz w:val="24"/>
          <w:szCs w:val="24"/>
        </w:rPr>
        <w:t>DBHDS-</w:t>
      </w:r>
      <w:r w:rsidR="009C5704" w:rsidRPr="00921986">
        <w:rPr>
          <w:sz w:val="24"/>
          <w:szCs w:val="24"/>
        </w:rPr>
        <w:t xml:space="preserve">operated facilities and mobilized </w:t>
      </w:r>
      <w:r w:rsidR="009C5704" w:rsidRPr="00921986">
        <w:rPr>
          <w:rFonts w:cs="Segoe UI"/>
          <w:sz w:val="24"/>
          <w:szCs w:val="24"/>
        </w:rPr>
        <w:t>to</w:t>
      </w:r>
      <w:r w:rsidR="009C5704" w:rsidRPr="00921986">
        <w:rPr>
          <w:sz w:val="24"/>
          <w:szCs w:val="24"/>
        </w:rPr>
        <w:t xml:space="preserve"> public and private community programs</w:t>
      </w:r>
      <w:r w:rsidR="009C5704" w:rsidRPr="00921986">
        <w:rPr>
          <w:rFonts w:cs="Segoe UI"/>
          <w:sz w:val="24"/>
          <w:szCs w:val="24"/>
        </w:rPr>
        <w:t xml:space="preserve"> where </w:t>
      </w:r>
      <w:r w:rsidR="00FC5DF4" w:rsidRPr="00921986">
        <w:rPr>
          <w:rFonts w:cs="Segoe UI"/>
          <w:sz w:val="24"/>
          <w:szCs w:val="24"/>
        </w:rPr>
        <w:t>high-profile</w:t>
      </w:r>
      <w:r w:rsidR="009C5704" w:rsidRPr="00921986">
        <w:rPr>
          <w:rFonts w:cs="Segoe UI"/>
          <w:sz w:val="24"/>
          <w:szCs w:val="24"/>
        </w:rPr>
        <w:t xml:space="preserve"> incidents occurred or other trends impacting rights protections are identified. </w:t>
      </w:r>
      <w:r w:rsidR="00A44535">
        <w:rPr>
          <w:sz w:val="24"/>
          <w:szCs w:val="24"/>
        </w:rPr>
        <w:t>Human Rights Advocate</w:t>
      </w:r>
      <w:r w:rsidR="009C5704" w:rsidRPr="00921986">
        <w:rPr>
          <w:sz w:val="24"/>
          <w:szCs w:val="24"/>
        </w:rPr>
        <w:t xml:space="preserve">s conduct </w:t>
      </w:r>
      <w:r w:rsidR="009C5704" w:rsidRPr="00921986">
        <w:rPr>
          <w:rFonts w:cs="Segoe UI"/>
          <w:sz w:val="24"/>
          <w:szCs w:val="24"/>
        </w:rPr>
        <w:t>independent</w:t>
      </w:r>
      <w:r w:rsidR="00BA78AF" w:rsidRPr="00921986">
        <w:rPr>
          <w:rFonts w:cs="Segoe UI"/>
          <w:sz w:val="24"/>
          <w:szCs w:val="24"/>
        </w:rPr>
        <w:t xml:space="preserve"> reviews</w:t>
      </w:r>
      <w:r w:rsidR="009C5704" w:rsidRPr="00921986">
        <w:rPr>
          <w:rFonts w:cs="Segoe UI"/>
          <w:sz w:val="24"/>
          <w:szCs w:val="24"/>
        </w:rPr>
        <w:t xml:space="preserve"> and joint investigations with the Office of Licensing, </w:t>
      </w:r>
      <w:r w:rsidR="001C76D8" w:rsidRPr="00921986">
        <w:rPr>
          <w:rFonts w:cs="Segoe UI"/>
          <w:sz w:val="24"/>
          <w:szCs w:val="24"/>
        </w:rPr>
        <w:t>DBHDS-operated f</w:t>
      </w:r>
      <w:r w:rsidR="009C5704" w:rsidRPr="00921986">
        <w:rPr>
          <w:rFonts w:cs="Segoe UI"/>
          <w:sz w:val="24"/>
          <w:szCs w:val="24"/>
        </w:rPr>
        <w:t xml:space="preserve">acility </w:t>
      </w:r>
      <w:r w:rsidR="001C76D8" w:rsidRPr="00921986">
        <w:rPr>
          <w:rFonts w:cs="Segoe UI"/>
          <w:sz w:val="24"/>
          <w:szCs w:val="24"/>
        </w:rPr>
        <w:t>i</w:t>
      </w:r>
      <w:r w:rsidR="009C5704" w:rsidRPr="00921986">
        <w:rPr>
          <w:rFonts w:cs="Segoe UI"/>
          <w:sz w:val="24"/>
          <w:szCs w:val="24"/>
        </w:rPr>
        <w:t xml:space="preserve">nvestigators, Law Enforcement and/or Adult and Child Protective Services, where individuals are determined to be at imminent risk of harm. </w:t>
      </w:r>
      <w:r w:rsidR="00A44535">
        <w:rPr>
          <w:rFonts w:eastAsia="Times New Roman" w:cs="Segoe UI"/>
          <w:sz w:val="24"/>
          <w:szCs w:val="24"/>
        </w:rPr>
        <w:t>Human Rights Advocate</w:t>
      </w:r>
      <w:r w:rsidR="00BC6045" w:rsidRPr="00921986">
        <w:rPr>
          <w:rFonts w:eastAsia="Times New Roman" w:cs="Segoe UI"/>
          <w:sz w:val="24"/>
          <w:szCs w:val="24"/>
        </w:rPr>
        <w:t>s also provide monitoring and oversight to individuals discharged from the Southeastern Virginia Training Center in response to the United States Department of Justice Settlement Agreement with Virginia and co</w:t>
      </w:r>
      <w:r w:rsidR="003839CD">
        <w:rPr>
          <w:rFonts w:eastAsia="Times New Roman" w:cs="Segoe UI"/>
          <w:sz w:val="24"/>
          <w:szCs w:val="24"/>
        </w:rPr>
        <w:t>mplete</w:t>
      </w:r>
      <w:r w:rsidR="00BC6045" w:rsidRPr="00921986">
        <w:rPr>
          <w:rFonts w:eastAsia="Times New Roman" w:cs="Segoe UI"/>
          <w:sz w:val="24"/>
          <w:szCs w:val="24"/>
        </w:rPr>
        <w:t xml:space="preserve"> onsite reviews of newly licensed </w:t>
      </w:r>
      <w:r w:rsidR="00921986" w:rsidRPr="00921986">
        <w:rPr>
          <w:rFonts w:eastAsia="Times New Roman" w:cs="Segoe UI"/>
          <w:sz w:val="24"/>
          <w:szCs w:val="24"/>
        </w:rPr>
        <w:t>DD-</w:t>
      </w:r>
      <w:r w:rsidR="00BC6045" w:rsidRPr="00921986">
        <w:rPr>
          <w:rFonts w:eastAsia="Times New Roman" w:cs="Segoe UI"/>
          <w:sz w:val="24"/>
          <w:szCs w:val="24"/>
        </w:rPr>
        <w:t>Waiver providers to assess compliance with the Home and Community Based Settings (HCBS) Rule.</w:t>
      </w:r>
      <w:r w:rsidR="00984B2A" w:rsidRPr="00921986">
        <w:rPr>
          <w:sz w:val="24"/>
          <w:szCs w:val="24"/>
        </w:rPr>
        <w:t xml:space="preserve"> </w:t>
      </w:r>
    </w:p>
    <w:p w14:paraId="18C844C1" w14:textId="77777777" w:rsidR="00D00B99" w:rsidRDefault="00D00B99" w:rsidP="00D97D31">
      <w:pPr>
        <w:rPr>
          <w:rFonts w:eastAsia="Calibri" w:cs="Times New Roman"/>
          <w:color w:val="FF0000"/>
          <w:sz w:val="24"/>
          <w:szCs w:val="24"/>
        </w:rPr>
      </w:pPr>
    </w:p>
    <w:p w14:paraId="3219DBDB" w14:textId="77777777" w:rsidR="00D00B99" w:rsidRPr="00926386" w:rsidRDefault="00D00B99" w:rsidP="00D97D31">
      <w:pPr>
        <w:rPr>
          <w:rFonts w:eastAsia="Calibri" w:cs="Times New Roman"/>
          <w:color w:val="FF0000"/>
          <w:sz w:val="24"/>
          <w:szCs w:val="24"/>
        </w:rPr>
      </w:pPr>
    </w:p>
    <w:p w14:paraId="311B6F9D" w14:textId="77777777" w:rsidR="00D97D31" w:rsidRDefault="00D97D31" w:rsidP="00D97D31">
      <w:pPr>
        <w:rPr>
          <w:rFonts w:eastAsia="Calibri" w:cs="Times New Roman"/>
          <w:sz w:val="24"/>
          <w:szCs w:val="24"/>
        </w:rPr>
      </w:pPr>
    </w:p>
    <w:p w14:paraId="3AC8D9CC" w14:textId="77777777" w:rsidR="00B71E1D" w:rsidRDefault="00B71E1D" w:rsidP="00D97D31">
      <w:pPr>
        <w:rPr>
          <w:rFonts w:eastAsia="Calibri" w:cs="Times New Roman"/>
          <w:sz w:val="24"/>
          <w:szCs w:val="24"/>
        </w:rPr>
      </w:pPr>
    </w:p>
    <w:p w14:paraId="4469E8CF" w14:textId="77777777" w:rsidR="00B71E1D" w:rsidRDefault="00B71E1D" w:rsidP="00D97D31">
      <w:pPr>
        <w:rPr>
          <w:rFonts w:eastAsia="Calibri" w:cs="Times New Roman"/>
          <w:sz w:val="24"/>
          <w:szCs w:val="24"/>
        </w:rPr>
      </w:pPr>
    </w:p>
    <w:p w14:paraId="7D0BB65A" w14:textId="77777777" w:rsidR="00B71E1D" w:rsidRDefault="00B71E1D" w:rsidP="00D97D31">
      <w:pPr>
        <w:rPr>
          <w:rFonts w:eastAsia="Calibri" w:cs="Times New Roman"/>
          <w:sz w:val="24"/>
          <w:szCs w:val="24"/>
        </w:rPr>
      </w:pPr>
    </w:p>
    <w:p w14:paraId="000B3834" w14:textId="77777777" w:rsidR="00B71E1D" w:rsidRDefault="00B71E1D" w:rsidP="00D97D31">
      <w:pPr>
        <w:rPr>
          <w:rFonts w:eastAsia="Calibri" w:cs="Times New Roman"/>
          <w:sz w:val="24"/>
          <w:szCs w:val="24"/>
        </w:rPr>
      </w:pPr>
    </w:p>
    <w:p w14:paraId="130EE0DB" w14:textId="77777777" w:rsidR="00B71E1D" w:rsidRDefault="00B71E1D" w:rsidP="00D97D31">
      <w:pPr>
        <w:rPr>
          <w:rFonts w:eastAsia="Calibri" w:cs="Times New Roman"/>
          <w:sz w:val="24"/>
          <w:szCs w:val="24"/>
        </w:rPr>
      </w:pPr>
    </w:p>
    <w:p w14:paraId="4D358985" w14:textId="77777777" w:rsidR="00B71E1D" w:rsidRDefault="00B71E1D" w:rsidP="00D97D31">
      <w:pPr>
        <w:rPr>
          <w:rFonts w:eastAsia="Calibri" w:cs="Times New Roman"/>
          <w:sz w:val="24"/>
          <w:szCs w:val="24"/>
        </w:rPr>
      </w:pPr>
    </w:p>
    <w:p w14:paraId="3162D77D" w14:textId="77777777" w:rsidR="00B71E1D" w:rsidRDefault="00B71E1D" w:rsidP="00D97D31">
      <w:pPr>
        <w:rPr>
          <w:rFonts w:eastAsia="Calibri" w:cs="Times New Roman"/>
          <w:sz w:val="24"/>
          <w:szCs w:val="24"/>
        </w:rPr>
      </w:pPr>
    </w:p>
    <w:p w14:paraId="49D32929" w14:textId="77777777" w:rsidR="00B71E1D" w:rsidRDefault="00B71E1D" w:rsidP="00D97D31">
      <w:pPr>
        <w:rPr>
          <w:rFonts w:eastAsia="Calibri" w:cs="Times New Roman"/>
          <w:sz w:val="24"/>
          <w:szCs w:val="24"/>
        </w:rPr>
      </w:pPr>
    </w:p>
    <w:p w14:paraId="3626D138" w14:textId="77777777" w:rsidR="00B71E1D" w:rsidRDefault="00B71E1D" w:rsidP="00D97D31">
      <w:pPr>
        <w:rPr>
          <w:rFonts w:eastAsia="Calibri" w:cs="Times New Roman"/>
          <w:sz w:val="24"/>
          <w:szCs w:val="24"/>
        </w:rPr>
      </w:pPr>
    </w:p>
    <w:p w14:paraId="340BA427" w14:textId="77777777" w:rsidR="00B71E1D" w:rsidRDefault="00B71E1D" w:rsidP="00D97D31">
      <w:pPr>
        <w:rPr>
          <w:rFonts w:eastAsia="Calibri" w:cs="Times New Roman"/>
          <w:sz w:val="24"/>
          <w:szCs w:val="24"/>
        </w:rPr>
      </w:pPr>
    </w:p>
    <w:p w14:paraId="08506E58" w14:textId="77777777" w:rsidR="00B71E1D" w:rsidRDefault="00B71E1D" w:rsidP="00D97D31">
      <w:pPr>
        <w:rPr>
          <w:rFonts w:eastAsia="Calibri" w:cs="Times New Roman"/>
          <w:sz w:val="24"/>
          <w:szCs w:val="24"/>
        </w:rPr>
      </w:pPr>
    </w:p>
    <w:p w14:paraId="43467699" w14:textId="77777777" w:rsidR="00B71E1D" w:rsidRDefault="00B71E1D" w:rsidP="00D97D31">
      <w:pPr>
        <w:rPr>
          <w:rFonts w:eastAsia="Calibri" w:cs="Times New Roman"/>
          <w:sz w:val="24"/>
          <w:szCs w:val="24"/>
        </w:rPr>
      </w:pPr>
    </w:p>
    <w:p w14:paraId="28255143" w14:textId="77777777" w:rsidR="00B71E1D" w:rsidRDefault="00B71E1D" w:rsidP="00D97D31">
      <w:pPr>
        <w:rPr>
          <w:rFonts w:eastAsia="Calibri" w:cs="Times New Roman"/>
          <w:sz w:val="24"/>
          <w:szCs w:val="24"/>
        </w:rPr>
      </w:pPr>
    </w:p>
    <w:p w14:paraId="562E7339" w14:textId="77777777" w:rsidR="00B71E1D" w:rsidRDefault="00B71E1D" w:rsidP="00D97D31">
      <w:pPr>
        <w:rPr>
          <w:rFonts w:eastAsia="Calibri" w:cs="Times New Roman"/>
          <w:sz w:val="24"/>
          <w:szCs w:val="24"/>
        </w:rPr>
      </w:pPr>
    </w:p>
    <w:p w14:paraId="6451A6AC" w14:textId="77777777" w:rsidR="00B71E1D" w:rsidRDefault="00B71E1D" w:rsidP="00D97D31">
      <w:pPr>
        <w:rPr>
          <w:rFonts w:eastAsia="Calibri" w:cs="Times New Roman"/>
          <w:sz w:val="24"/>
          <w:szCs w:val="24"/>
        </w:rPr>
      </w:pPr>
    </w:p>
    <w:p w14:paraId="1BAFBF20" w14:textId="77777777" w:rsidR="00B71E1D" w:rsidRDefault="00B71E1D" w:rsidP="00D97D31">
      <w:pPr>
        <w:rPr>
          <w:rFonts w:eastAsia="Calibri" w:cs="Times New Roman"/>
          <w:sz w:val="24"/>
          <w:szCs w:val="24"/>
        </w:rPr>
      </w:pPr>
    </w:p>
    <w:p w14:paraId="09FA91F4" w14:textId="77777777" w:rsidR="00B71E1D" w:rsidRDefault="00B71E1D" w:rsidP="00D97D31">
      <w:pPr>
        <w:rPr>
          <w:rFonts w:eastAsia="Calibri" w:cs="Times New Roman"/>
          <w:sz w:val="24"/>
          <w:szCs w:val="24"/>
        </w:rPr>
      </w:pPr>
    </w:p>
    <w:p w14:paraId="4E6A76F9" w14:textId="77777777" w:rsidR="00B71E1D" w:rsidRDefault="00B71E1D" w:rsidP="00D97D31">
      <w:pPr>
        <w:rPr>
          <w:rFonts w:eastAsia="Calibri" w:cs="Times New Roman"/>
          <w:sz w:val="24"/>
          <w:szCs w:val="24"/>
        </w:rPr>
      </w:pPr>
    </w:p>
    <w:p w14:paraId="521B31DF" w14:textId="77777777" w:rsidR="001D584D" w:rsidRDefault="001D584D" w:rsidP="00E9228E">
      <w:pPr>
        <w:rPr>
          <w:rFonts w:cs="Segoe UI"/>
          <w:i/>
          <w:sz w:val="24"/>
          <w:szCs w:val="24"/>
        </w:rPr>
      </w:pPr>
    </w:p>
    <w:p w14:paraId="210DEB03" w14:textId="1D188E63" w:rsidR="00E9228E" w:rsidRDefault="00E9228E" w:rsidP="00E9228E">
      <w:pPr>
        <w:rPr>
          <w:rFonts w:cs="Segoe UI"/>
          <w:i/>
          <w:sz w:val="24"/>
          <w:szCs w:val="24"/>
        </w:rPr>
      </w:pPr>
      <w:r w:rsidRPr="00261932">
        <w:rPr>
          <w:rFonts w:cs="Segoe UI"/>
          <w:i/>
          <w:sz w:val="24"/>
          <w:szCs w:val="24"/>
        </w:rPr>
        <w:lastRenderedPageBreak/>
        <w:t>Office of Human Rights Staff</w:t>
      </w:r>
    </w:p>
    <w:p w14:paraId="04A40948" w14:textId="77777777" w:rsidR="00D14AD7" w:rsidRDefault="00D14AD7" w:rsidP="00E9228E">
      <w:pPr>
        <w:rPr>
          <w:rFonts w:cs="Segoe UI"/>
          <w:i/>
          <w:sz w:val="4"/>
          <w:szCs w:val="4"/>
        </w:rPr>
      </w:pPr>
    </w:p>
    <w:p w14:paraId="2DFDA796" w14:textId="77777777" w:rsidR="00E9228E" w:rsidRPr="00261932" w:rsidRDefault="00E9228E" w:rsidP="00E9228E">
      <w:pPr>
        <w:jc w:val="center"/>
        <w:rPr>
          <w:rFonts w:eastAsia="Calibri" w:cs="Segoe UI"/>
          <w:sz w:val="4"/>
          <w:szCs w:val="4"/>
        </w:rPr>
      </w:pPr>
    </w:p>
    <w:p w14:paraId="7712E2A1" w14:textId="77777777" w:rsidR="00E9228E" w:rsidRPr="00261932" w:rsidRDefault="00E9228E" w:rsidP="00E9228E">
      <w:pPr>
        <w:spacing w:line="240" w:lineRule="auto"/>
        <w:contextualSpacing/>
        <w:rPr>
          <w:rFonts w:cs="Segoe UI"/>
          <w:i/>
          <w:color w:val="auto"/>
        </w:rPr>
      </w:pPr>
      <w:r>
        <w:rPr>
          <w:rFonts w:cs="Segoe UI"/>
          <w:i/>
          <w:sz w:val="24"/>
          <w:szCs w:val="24"/>
        </w:rPr>
        <w:t>Central Office</w:t>
      </w:r>
    </w:p>
    <w:p w14:paraId="2A8D4316" w14:textId="77777777" w:rsidR="00E9228E" w:rsidRPr="00261932" w:rsidRDefault="00E9228E" w:rsidP="00E9228E">
      <w:pPr>
        <w:spacing w:line="240" w:lineRule="auto"/>
        <w:contextualSpacing/>
        <w:rPr>
          <w:rFonts w:cs="Segoe UI"/>
          <w:color w:val="auto"/>
        </w:rPr>
      </w:pPr>
      <w:r w:rsidRPr="00261932">
        <w:rPr>
          <w:rFonts w:cs="Segoe UI"/>
          <w:color w:val="auto"/>
        </w:rPr>
        <w:t>Taneika Goldman, State Human Rights Director</w:t>
      </w:r>
    </w:p>
    <w:p w14:paraId="0F9CD51C" w14:textId="77777777" w:rsidR="004A7EE6" w:rsidRPr="00261932" w:rsidRDefault="004A7EE6" w:rsidP="004A7EE6">
      <w:pPr>
        <w:spacing w:line="240" w:lineRule="auto"/>
        <w:contextualSpacing/>
        <w:rPr>
          <w:rFonts w:cs="Segoe UI"/>
          <w:color w:val="auto"/>
        </w:rPr>
      </w:pPr>
      <w:r w:rsidRPr="00261932">
        <w:rPr>
          <w:rFonts w:cs="Segoe UI"/>
          <w:color w:val="auto"/>
        </w:rPr>
        <w:t>Jennifer Kovack, Associate Director, Community Operations</w:t>
      </w:r>
    </w:p>
    <w:p w14:paraId="08535B91" w14:textId="77777777" w:rsidR="00E9228E" w:rsidRPr="00261932" w:rsidRDefault="00E9228E" w:rsidP="00E9228E">
      <w:pPr>
        <w:spacing w:line="240" w:lineRule="auto"/>
        <w:contextualSpacing/>
        <w:rPr>
          <w:rFonts w:cs="Segoe UI"/>
          <w:color w:val="auto"/>
        </w:rPr>
      </w:pPr>
      <w:r w:rsidRPr="00261932">
        <w:rPr>
          <w:rFonts w:cs="Segoe UI"/>
          <w:color w:val="auto"/>
        </w:rPr>
        <w:t>Mary Clair O’Hara, Associate Director, Facility Operations</w:t>
      </w:r>
    </w:p>
    <w:p w14:paraId="0C5629A9" w14:textId="10630CD6" w:rsidR="00E9228E" w:rsidRPr="00261932" w:rsidRDefault="00C25A0B" w:rsidP="00E9228E">
      <w:pPr>
        <w:spacing w:line="240" w:lineRule="auto"/>
        <w:contextualSpacing/>
        <w:rPr>
          <w:rFonts w:cs="Segoe UI"/>
          <w:color w:val="auto"/>
        </w:rPr>
      </w:pPr>
      <w:r>
        <w:rPr>
          <w:rFonts w:cs="Segoe UI"/>
          <w:color w:val="auto"/>
        </w:rPr>
        <w:t>Alonzo Riggins</w:t>
      </w:r>
      <w:r w:rsidR="00BF7FAB">
        <w:rPr>
          <w:rFonts w:cs="Segoe UI"/>
          <w:color w:val="auto"/>
        </w:rPr>
        <w:t>,</w:t>
      </w:r>
      <w:r w:rsidR="00E9228E" w:rsidRPr="00261932">
        <w:rPr>
          <w:rFonts w:cs="Segoe UI"/>
          <w:color w:val="auto"/>
        </w:rPr>
        <w:t xml:space="preserve"> Training &amp; Development Coordinator</w:t>
      </w:r>
    </w:p>
    <w:p w14:paraId="6088F9BB" w14:textId="7572A5EE" w:rsidR="00E9228E" w:rsidRPr="00261932" w:rsidRDefault="00E9228E" w:rsidP="00E9228E">
      <w:pPr>
        <w:spacing w:line="240" w:lineRule="auto"/>
        <w:contextualSpacing/>
        <w:rPr>
          <w:rFonts w:cs="Segoe UI"/>
          <w:color w:val="auto"/>
        </w:rPr>
      </w:pPr>
      <w:r w:rsidRPr="00261932">
        <w:rPr>
          <w:rFonts w:cs="Segoe UI"/>
          <w:color w:val="auto"/>
        </w:rPr>
        <w:t xml:space="preserve">Michelle Lochart, Data Coordination </w:t>
      </w:r>
      <w:r w:rsidR="00A44535">
        <w:rPr>
          <w:rFonts w:cs="Segoe UI"/>
          <w:color w:val="auto"/>
        </w:rPr>
        <w:t>Human Rights Advocate</w:t>
      </w:r>
    </w:p>
    <w:p w14:paraId="01E16F44" w14:textId="77777777" w:rsidR="00E9228E" w:rsidRPr="00261932" w:rsidRDefault="00E9228E" w:rsidP="00E9228E">
      <w:pPr>
        <w:spacing w:line="240" w:lineRule="auto"/>
        <w:contextualSpacing/>
        <w:rPr>
          <w:rFonts w:cs="Segoe UI"/>
          <w:color w:val="auto"/>
        </w:rPr>
      </w:pPr>
      <w:r w:rsidRPr="00261932">
        <w:rPr>
          <w:rFonts w:cs="Segoe UI"/>
          <w:color w:val="auto"/>
        </w:rPr>
        <w:t>Betsy Thompson, TOVA and NRI Data Coordinator</w:t>
      </w:r>
    </w:p>
    <w:p w14:paraId="407623EC" w14:textId="27A98174" w:rsidR="00E9228E" w:rsidRPr="00261932" w:rsidRDefault="00C25A0B" w:rsidP="00E9228E">
      <w:pPr>
        <w:spacing w:line="240" w:lineRule="auto"/>
        <w:contextualSpacing/>
        <w:rPr>
          <w:rFonts w:cs="Segoe UI"/>
          <w:color w:val="auto"/>
        </w:rPr>
      </w:pPr>
      <w:r w:rsidRPr="00D850AC">
        <w:rPr>
          <w:rFonts w:cs="Segoe UI"/>
          <w:color w:val="auto"/>
        </w:rPr>
        <w:t>Delisa Turner</w:t>
      </w:r>
      <w:r w:rsidR="00E9228E" w:rsidRPr="00D850AC">
        <w:rPr>
          <w:rFonts w:cs="Segoe UI"/>
          <w:color w:val="auto"/>
        </w:rPr>
        <w:t xml:space="preserve">, </w:t>
      </w:r>
      <w:r w:rsidR="00D850AC" w:rsidRPr="00D850AC">
        <w:rPr>
          <w:rFonts w:cs="Segoe UI"/>
          <w:color w:val="auto"/>
        </w:rPr>
        <w:t>Sr Administrative Support Coordinator </w:t>
      </w:r>
    </w:p>
    <w:p w14:paraId="0F4CF2A0" w14:textId="1C587480" w:rsidR="00E9228E" w:rsidRDefault="00C25A0B" w:rsidP="00E9228E">
      <w:pPr>
        <w:spacing w:line="240" w:lineRule="auto"/>
        <w:contextualSpacing/>
        <w:rPr>
          <w:rFonts w:cs="Segoe UI"/>
          <w:color w:val="auto"/>
          <w:sz w:val="4"/>
          <w:szCs w:val="4"/>
        </w:rPr>
      </w:pPr>
      <w:r>
        <w:rPr>
          <w:rFonts w:cs="Segoe UI"/>
          <w:color w:val="auto"/>
        </w:rPr>
        <w:t>Franclynn Smith</w:t>
      </w:r>
      <w:r w:rsidR="00E9228E" w:rsidRPr="00925470">
        <w:rPr>
          <w:rFonts w:cs="Segoe UI"/>
          <w:color w:val="auto"/>
        </w:rPr>
        <w:t>, Administrative</w:t>
      </w:r>
      <w:r w:rsidR="00E9228E" w:rsidRPr="00261932">
        <w:rPr>
          <w:rFonts w:cs="Segoe UI"/>
          <w:color w:val="auto"/>
        </w:rPr>
        <w:t xml:space="preserve"> Assistant to Operations</w:t>
      </w:r>
      <w:r w:rsidR="00E9228E">
        <w:rPr>
          <w:rFonts w:cs="Segoe UI"/>
          <w:color w:val="auto"/>
        </w:rPr>
        <w:t xml:space="preserve"> </w:t>
      </w:r>
    </w:p>
    <w:p w14:paraId="16049F19" w14:textId="77777777" w:rsidR="00E9228E" w:rsidRPr="00261932" w:rsidRDefault="00E9228E" w:rsidP="00E9228E">
      <w:pPr>
        <w:spacing w:line="240" w:lineRule="auto"/>
        <w:contextualSpacing/>
        <w:rPr>
          <w:rFonts w:cs="Segoe UI"/>
          <w:color w:val="auto"/>
          <w:sz w:val="10"/>
          <w:szCs w:val="10"/>
        </w:rPr>
      </w:pPr>
    </w:p>
    <w:p w14:paraId="4A5833AF" w14:textId="77777777" w:rsidR="00E9228E" w:rsidRPr="00261932" w:rsidRDefault="00E9228E" w:rsidP="00E9228E">
      <w:pPr>
        <w:spacing w:line="240" w:lineRule="auto"/>
        <w:contextualSpacing/>
        <w:rPr>
          <w:rFonts w:cs="Segoe UI"/>
          <w:i/>
          <w:color w:val="auto"/>
        </w:rPr>
      </w:pPr>
      <w:r w:rsidRPr="00261932">
        <w:rPr>
          <w:rFonts w:cs="Segoe UI"/>
          <w:i/>
          <w:sz w:val="24"/>
          <w:szCs w:val="24"/>
        </w:rPr>
        <w:t>Region 1</w:t>
      </w:r>
    </w:p>
    <w:p w14:paraId="34C3A3DB" w14:textId="77777777" w:rsidR="00E9228E" w:rsidRPr="00261932" w:rsidRDefault="00E9228E" w:rsidP="00E9228E">
      <w:pPr>
        <w:spacing w:line="240" w:lineRule="auto"/>
        <w:contextualSpacing/>
        <w:rPr>
          <w:rFonts w:cs="Segoe UI"/>
          <w:color w:val="auto"/>
        </w:rPr>
      </w:pPr>
      <w:r w:rsidRPr="00261932">
        <w:rPr>
          <w:rFonts w:cs="Segoe UI"/>
          <w:color w:val="auto"/>
        </w:rPr>
        <w:t>Cassie Purtlebaugh, Manager</w:t>
      </w:r>
    </w:p>
    <w:p w14:paraId="5071D5E2" w14:textId="27DF5D5F" w:rsidR="00E9228E" w:rsidRPr="00261932" w:rsidRDefault="00E9228E" w:rsidP="00E9228E">
      <w:pPr>
        <w:spacing w:line="240" w:lineRule="auto"/>
        <w:contextualSpacing/>
        <w:rPr>
          <w:rFonts w:cs="Segoe UI"/>
          <w:color w:val="auto"/>
        </w:rPr>
      </w:pPr>
      <w:r w:rsidRPr="00261932">
        <w:rPr>
          <w:rFonts w:cs="Segoe UI"/>
          <w:color w:val="auto"/>
        </w:rPr>
        <w:t xml:space="preserve">Lequetta Hayes, DD </w:t>
      </w:r>
      <w:r w:rsidR="00A44535">
        <w:rPr>
          <w:rFonts w:cs="Segoe UI"/>
          <w:color w:val="auto"/>
        </w:rPr>
        <w:t>Human Rights Advocate</w:t>
      </w:r>
    </w:p>
    <w:p w14:paraId="3A272A53" w14:textId="0DEBA329" w:rsidR="00E9228E" w:rsidRPr="00261932" w:rsidRDefault="00E9228E" w:rsidP="00E9228E">
      <w:pPr>
        <w:spacing w:line="240" w:lineRule="auto"/>
        <w:contextualSpacing/>
        <w:rPr>
          <w:rFonts w:cs="Segoe UI"/>
          <w:color w:val="auto"/>
        </w:rPr>
      </w:pPr>
      <w:r w:rsidRPr="00261932">
        <w:rPr>
          <w:rFonts w:cs="Segoe UI"/>
          <w:color w:val="auto"/>
        </w:rPr>
        <w:t xml:space="preserve">Artea Ambrose, Community </w:t>
      </w:r>
      <w:r w:rsidR="00A44535">
        <w:rPr>
          <w:rFonts w:cs="Segoe UI"/>
          <w:color w:val="auto"/>
        </w:rPr>
        <w:t>Human Rights Advocate</w:t>
      </w:r>
    </w:p>
    <w:p w14:paraId="0B8F8939" w14:textId="415A4A4B" w:rsidR="00E9228E" w:rsidRDefault="00E9228E" w:rsidP="00E9228E">
      <w:pPr>
        <w:spacing w:line="240" w:lineRule="auto"/>
        <w:contextualSpacing/>
        <w:rPr>
          <w:rFonts w:cs="Segoe UI"/>
          <w:color w:val="auto"/>
        </w:rPr>
      </w:pPr>
      <w:r w:rsidRPr="00261932">
        <w:rPr>
          <w:rFonts w:cs="Segoe UI"/>
          <w:color w:val="auto"/>
        </w:rPr>
        <w:t xml:space="preserve">Heather Hilleary, Community </w:t>
      </w:r>
      <w:r w:rsidR="00A44535">
        <w:rPr>
          <w:rFonts w:cs="Segoe UI"/>
          <w:color w:val="auto"/>
        </w:rPr>
        <w:t>Human Rights Advocate</w:t>
      </w:r>
      <w:r>
        <w:rPr>
          <w:rFonts w:cs="Segoe UI"/>
          <w:color w:val="auto"/>
        </w:rPr>
        <w:t xml:space="preserve"> </w:t>
      </w:r>
    </w:p>
    <w:p w14:paraId="1C9005BC" w14:textId="77777777" w:rsidR="00E9228E" w:rsidRPr="00261932" w:rsidRDefault="00E9228E" w:rsidP="00E9228E">
      <w:pPr>
        <w:spacing w:line="240" w:lineRule="auto"/>
        <w:contextualSpacing/>
        <w:rPr>
          <w:rFonts w:cs="Segoe UI"/>
          <w:color w:val="auto"/>
          <w:sz w:val="10"/>
          <w:szCs w:val="10"/>
        </w:rPr>
      </w:pPr>
    </w:p>
    <w:p w14:paraId="5C38AF59" w14:textId="77777777" w:rsidR="00E9228E" w:rsidRPr="001C290D" w:rsidRDefault="00E9228E" w:rsidP="00E9228E">
      <w:pPr>
        <w:spacing w:line="240" w:lineRule="auto"/>
        <w:contextualSpacing/>
        <w:rPr>
          <w:rFonts w:cs="Segoe UI"/>
          <w:color w:val="auto"/>
        </w:rPr>
      </w:pPr>
      <w:r w:rsidRPr="001C290D">
        <w:rPr>
          <w:rFonts w:cs="Segoe UI"/>
          <w:i/>
          <w:sz w:val="24"/>
          <w:szCs w:val="24"/>
        </w:rPr>
        <w:t>Region 2</w:t>
      </w:r>
    </w:p>
    <w:p w14:paraId="05ABD010" w14:textId="1AD50112" w:rsidR="00E9228E" w:rsidRPr="001C290D" w:rsidRDefault="00D61ED7" w:rsidP="00E9228E">
      <w:pPr>
        <w:rPr>
          <w:rFonts w:cs="Segoe UI"/>
        </w:rPr>
      </w:pPr>
      <w:r>
        <w:rPr>
          <w:rFonts w:cs="Segoe UI"/>
        </w:rPr>
        <w:t>Ann Pa</w:t>
      </w:r>
      <w:r w:rsidR="008615A4">
        <w:rPr>
          <w:rFonts w:cs="Segoe UI"/>
        </w:rPr>
        <w:t>s</w:t>
      </w:r>
      <w:r>
        <w:rPr>
          <w:rFonts w:cs="Segoe UI"/>
        </w:rPr>
        <w:t>coe</w:t>
      </w:r>
      <w:r w:rsidR="00E9228E" w:rsidRPr="001C290D">
        <w:rPr>
          <w:rFonts w:cs="Segoe UI"/>
        </w:rPr>
        <w:t>, Manager</w:t>
      </w:r>
      <w:r w:rsidR="0003723D">
        <w:rPr>
          <w:rFonts w:cs="Segoe UI"/>
        </w:rPr>
        <w:t xml:space="preserve"> </w:t>
      </w:r>
    </w:p>
    <w:p w14:paraId="2B59AA6A" w14:textId="349B3459" w:rsidR="00E9228E" w:rsidRPr="001C290D" w:rsidRDefault="00D850AC" w:rsidP="00E9228E">
      <w:pPr>
        <w:spacing w:line="240" w:lineRule="auto"/>
        <w:contextualSpacing/>
        <w:rPr>
          <w:rFonts w:cs="Segoe UI"/>
          <w:color w:val="auto"/>
        </w:rPr>
      </w:pPr>
      <w:r w:rsidRPr="001C290D">
        <w:rPr>
          <w:rFonts w:cs="Segoe UI"/>
          <w:color w:val="auto"/>
        </w:rPr>
        <w:t>Nadya Said</w:t>
      </w:r>
      <w:r w:rsidR="00E9228E" w:rsidRPr="001C290D">
        <w:rPr>
          <w:rFonts w:cs="Segoe UI"/>
          <w:color w:val="auto"/>
        </w:rPr>
        <w:t>,</w:t>
      </w:r>
      <w:r w:rsidR="00925470" w:rsidRPr="001C290D">
        <w:rPr>
          <w:rFonts w:cs="Segoe UI"/>
          <w:color w:val="auto"/>
        </w:rPr>
        <w:t xml:space="preserve"> </w:t>
      </w:r>
      <w:r w:rsidR="00E9228E" w:rsidRPr="001C290D">
        <w:rPr>
          <w:rFonts w:cs="Segoe UI"/>
          <w:color w:val="auto"/>
        </w:rPr>
        <w:t>Community</w:t>
      </w:r>
      <w:r w:rsidR="00925470" w:rsidRPr="001C290D">
        <w:rPr>
          <w:rFonts w:cs="Segoe UI"/>
          <w:color w:val="auto"/>
        </w:rPr>
        <w:t xml:space="preserve"> </w:t>
      </w:r>
      <w:r w:rsidR="00A44535">
        <w:rPr>
          <w:rFonts w:cs="Segoe UI"/>
          <w:color w:val="auto"/>
        </w:rPr>
        <w:t>Human Rights Advocate</w:t>
      </w:r>
    </w:p>
    <w:p w14:paraId="29EB6B9E" w14:textId="026D3666" w:rsidR="00E9228E" w:rsidRDefault="00D61ED7" w:rsidP="00E9228E">
      <w:pPr>
        <w:spacing w:line="240" w:lineRule="auto"/>
        <w:contextualSpacing/>
        <w:rPr>
          <w:rFonts w:cs="Segoe UI"/>
          <w:color w:val="auto"/>
        </w:rPr>
      </w:pPr>
      <w:r>
        <w:rPr>
          <w:rFonts w:cs="Segoe UI"/>
          <w:color w:val="auto"/>
        </w:rPr>
        <w:t>Diana Atcha</w:t>
      </w:r>
      <w:r w:rsidR="00E9228E" w:rsidRPr="001C290D">
        <w:rPr>
          <w:rFonts w:cs="Segoe UI"/>
          <w:color w:val="auto"/>
        </w:rPr>
        <w:t xml:space="preserve">, DD </w:t>
      </w:r>
      <w:r w:rsidR="00A44535">
        <w:rPr>
          <w:rFonts w:cs="Segoe UI"/>
          <w:color w:val="auto"/>
        </w:rPr>
        <w:t>Human Rights Advocate</w:t>
      </w:r>
      <w:r w:rsidR="00E9228E">
        <w:rPr>
          <w:rFonts w:cs="Segoe UI"/>
          <w:color w:val="auto"/>
        </w:rPr>
        <w:t xml:space="preserve"> </w:t>
      </w:r>
    </w:p>
    <w:p w14:paraId="478C4E56" w14:textId="77777777" w:rsidR="00E9228E" w:rsidRPr="00261932" w:rsidRDefault="00E9228E" w:rsidP="00E9228E">
      <w:pPr>
        <w:spacing w:line="240" w:lineRule="auto"/>
        <w:contextualSpacing/>
        <w:rPr>
          <w:rFonts w:cs="Segoe UI"/>
          <w:color w:val="auto"/>
          <w:sz w:val="10"/>
          <w:szCs w:val="10"/>
        </w:rPr>
      </w:pPr>
    </w:p>
    <w:p w14:paraId="6CA60D16" w14:textId="77777777" w:rsidR="00E9228E" w:rsidRPr="00261932" w:rsidRDefault="00E9228E" w:rsidP="00E9228E">
      <w:pPr>
        <w:spacing w:line="240" w:lineRule="auto"/>
        <w:contextualSpacing/>
        <w:rPr>
          <w:rFonts w:cs="Segoe UI"/>
          <w:color w:val="auto"/>
        </w:rPr>
      </w:pPr>
      <w:r w:rsidRPr="00261932">
        <w:rPr>
          <w:rFonts w:cs="Segoe UI"/>
          <w:i/>
          <w:sz w:val="24"/>
          <w:szCs w:val="24"/>
        </w:rPr>
        <w:t>Region 3</w:t>
      </w:r>
    </w:p>
    <w:p w14:paraId="3950E8A6" w14:textId="77777777" w:rsidR="00E9228E" w:rsidRPr="00261932" w:rsidRDefault="00E9228E" w:rsidP="00E9228E">
      <w:pPr>
        <w:spacing w:line="240" w:lineRule="auto"/>
        <w:contextualSpacing/>
        <w:rPr>
          <w:rFonts w:cs="Segoe UI"/>
          <w:color w:val="auto"/>
        </w:rPr>
      </w:pPr>
      <w:r w:rsidRPr="00261932">
        <w:rPr>
          <w:rFonts w:cs="Segoe UI"/>
          <w:color w:val="auto"/>
        </w:rPr>
        <w:t>Mandy Crowder, Manager</w:t>
      </w:r>
    </w:p>
    <w:p w14:paraId="6FF9F242" w14:textId="6D515097" w:rsidR="00E9228E" w:rsidRPr="00261932" w:rsidRDefault="00E9228E" w:rsidP="00E9228E">
      <w:pPr>
        <w:spacing w:line="240" w:lineRule="auto"/>
        <w:contextualSpacing/>
        <w:rPr>
          <w:rFonts w:cs="Segoe UI"/>
          <w:color w:val="auto"/>
        </w:rPr>
      </w:pPr>
      <w:r w:rsidRPr="00261932">
        <w:rPr>
          <w:rFonts w:cs="Segoe UI"/>
          <w:color w:val="auto"/>
        </w:rPr>
        <w:t xml:space="preserve">Hollie Carlisle, Community </w:t>
      </w:r>
      <w:r w:rsidR="00A44535">
        <w:rPr>
          <w:rFonts w:cs="Segoe UI"/>
          <w:color w:val="auto"/>
        </w:rPr>
        <w:t>Human Rights Advocate</w:t>
      </w:r>
    </w:p>
    <w:p w14:paraId="62CFB287" w14:textId="48E91695" w:rsidR="00E9228E" w:rsidRPr="00261932" w:rsidRDefault="00E9228E" w:rsidP="00E9228E">
      <w:pPr>
        <w:spacing w:line="240" w:lineRule="auto"/>
        <w:contextualSpacing/>
        <w:rPr>
          <w:rFonts w:cs="Segoe UI"/>
          <w:color w:val="auto"/>
        </w:rPr>
      </w:pPr>
      <w:r w:rsidRPr="00261932">
        <w:rPr>
          <w:rFonts w:cs="Segoe UI"/>
          <w:color w:val="auto"/>
        </w:rPr>
        <w:t xml:space="preserve">Heather Oakes, DD </w:t>
      </w:r>
      <w:r w:rsidR="00A44535">
        <w:rPr>
          <w:rFonts w:cs="Segoe UI"/>
          <w:color w:val="auto"/>
        </w:rPr>
        <w:t>Human Rights Advocate</w:t>
      </w:r>
    </w:p>
    <w:p w14:paraId="5500DC41" w14:textId="6DF03A60" w:rsidR="00E9228E" w:rsidRDefault="00E9228E" w:rsidP="00E9228E">
      <w:pPr>
        <w:spacing w:line="240" w:lineRule="auto"/>
        <w:contextualSpacing/>
        <w:rPr>
          <w:rFonts w:cs="Segoe UI"/>
          <w:color w:val="auto"/>
        </w:rPr>
      </w:pPr>
      <w:r w:rsidRPr="00261932">
        <w:rPr>
          <w:rFonts w:cs="Segoe UI"/>
          <w:color w:val="auto"/>
        </w:rPr>
        <w:t xml:space="preserve">Chelsea Robinette, Community </w:t>
      </w:r>
      <w:r w:rsidR="00A44535">
        <w:rPr>
          <w:rFonts w:cs="Segoe UI"/>
          <w:color w:val="auto"/>
        </w:rPr>
        <w:t>Human Rights Advocate</w:t>
      </w:r>
    </w:p>
    <w:p w14:paraId="1D0E8315" w14:textId="77777777" w:rsidR="00E9228E" w:rsidRPr="00261932" w:rsidRDefault="00E9228E" w:rsidP="00E9228E">
      <w:pPr>
        <w:spacing w:line="240" w:lineRule="auto"/>
        <w:contextualSpacing/>
        <w:rPr>
          <w:rFonts w:cs="Segoe UI"/>
          <w:color w:val="auto"/>
          <w:sz w:val="10"/>
          <w:szCs w:val="10"/>
        </w:rPr>
      </w:pPr>
    </w:p>
    <w:p w14:paraId="50C76B75" w14:textId="77777777" w:rsidR="00E9228E" w:rsidRPr="00261932" w:rsidRDefault="00E9228E" w:rsidP="00E9228E">
      <w:pPr>
        <w:spacing w:line="240" w:lineRule="auto"/>
        <w:contextualSpacing/>
        <w:rPr>
          <w:rFonts w:cs="Segoe UI"/>
          <w:color w:val="auto"/>
        </w:rPr>
      </w:pPr>
      <w:r w:rsidRPr="00261932">
        <w:rPr>
          <w:rFonts w:cs="Segoe UI"/>
          <w:i/>
          <w:sz w:val="24"/>
          <w:szCs w:val="24"/>
        </w:rPr>
        <w:t>Region 4</w:t>
      </w:r>
    </w:p>
    <w:p w14:paraId="0D725581" w14:textId="58633A77" w:rsidR="00E9228E" w:rsidRPr="00261932" w:rsidRDefault="00D850AC" w:rsidP="00E9228E">
      <w:pPr>
        <w:spacing w:line="240" w:lineRule="auto"/>
        <w:contextualSpacing/>
        <w:rPr>
          <w:rFonts w:cs="Segoe UI"/>
          <w:color w:val="auto"/>
        </w:rPr>
      </w:pPr>
      <w:r>
        <w:rPr>
          <w:rFonts w:cs="Segoe UI"/>
          <w:color w:val="auto"/>
        </w:rPr>
        <w:t>Andrea Milhouse</w:t>
      </w:r>
      <w:r w:rsidR="00E9228E" w:rsidRPr="00261932">
        <w:rPr>
          <w:rFonts w:cs="Segoe UI"/>
          <w:color w:val="auto"/>
        </w:rPr>
        <w:t>, Manager</w:t>
      </w:r>
    </w:p>
    <w:p w14:paraId="7646DBD9" w14:textId="7538C80D" w:rsidR="00E9228E" w:rsidRPr="00C03A10" w:rsidRDefault="00D850AC" w:rsidP="00E9228E">
      <w:pPr>
        <w:spacing w:line="240" w:lineRule="auto"/>
        <w:contextualSpacing/>
        <w:rPr>
          <w:rFonts w:cs="Segoe UI"/>
          <w:color w:val="auto"/>
        </w:rPr>
      </w:pPr>
      <w:r>
        <w:rPr>
          <w:rFonts w:cs="Segoe UI"/>
          <w:color w:val="auto"/>
        </w:rPr>
        <w:t>Amaya Henderson</w:t>
      </w:r>
      <w:r w:rsidR="00E9228E" w:rsidRPr="00261932">
        <w:rPr>
          <w:rFonts w:cs="Segoe UI"/>
          <w:color w:val="auto"/>
        </w:rPr>
        <w:t xml:space="preserve">, Community </w:t>
      </w:r>
      <w:r w:rsidR="00A44535">
        <w:rPr>
          <w:rFonts w:cs="Segoe UI"/>
          <w:color w:val="auto"/>
        </w:rPr>
        <w:t>Human Rights Advocate</w:t>
      </w:r>
    </w:p>
    <w:p w14:paraId="176D178F" w14:textId="51159278" w:rsidR="00E9228E" w:rsidRPr="00C03A10" w:rsidRDefault="00E9228E" w:rsidP="00E9228E">
      <w:pPr>
        <w:spacing w:line="240" w:lineRule="auto"/>
        <w:contextualSpacing/>
        <w:rPr>
          <w:rFonts w:cs="Segoe UI"/>
          <w:color w:val="auto"/>
        </w:rPr>
      </w:pPr>
      <w:r w:rsidRPr="00C03A10">
        <w:rPr>
          <w:rFonts w:cs="Segoe UI"/>
          <w:color w:val="auto"/>
        </w:rPr>
        <w:t xml:space="preserve">Cheryl Young, Community </w:t>
      </w:r>
      <w:r w:rsidR="00A44535">
        <w:rPr>
          <w:rFonts w:cs="Segoe UI"/>
          <w:color w:val="auto"/>
        </w:rPr>
        <w:t>Human Rights Advocate</w:t>
      </w:r>
    </w:p>
    <w:p w14:paraId="4F2D8903" w14:textId="0BE52B4E" w:rsidR="00E9228E" w:rsidRDefault="00D850AC" w:rsidP="00E9228E">
      <w:pPr>
        <w:spacing w:line="240" w:lineRule="auto"/>
        <w:contextualSpacing/>
        <w:rPr>
          <w:rFonts w:cs="Segoe UI"/>
          <w:color w:val="auto"/>
        </w:rPr>
      </w:pPr>
      <w:r w:rsidRPr="00C03A10">
        <w:rPr>
          <w:rFonts w:cs="Segoe UI"/>
          <w:color w:val="auto"/>
        </w:rPr>
        <w:t>Bridgette</w:t>
      </w:r>
      <w:r w:rsidR="008A375E" w:rsidRPr="00C03A10">
        <w:rPr>
          <w:rFonts w:cs="Segoe UI"/>
          <w:color w:val="auto"/>
        </w:rPr>
        <w:t xml:space="preserve"> Bland</w:t>
      </w:r>
      <w:r w:rsidR="00E9228E" w:rsidRPr="00C03A10">
        <w:rPr>
          <w:rFonts w:cs="Segoe UI"/>
          <w:color w:val="auto"/>
        </w:rPr>
        <w:t xml:space="preserve">, Community </w:t>
      </w:r>
      <w:r w:rsidR="00A44535">
        <w:rPr>
          <w:rFonts w:cs="Segoe UI"/>
          <w:color w:val="auto"/>
        </w:rPr>
        <w:t>Human Rights Advocate</w:t>
      </w:r>
    </w:p>
    <w:p w14:paraId="20EE1D8C" w14:textId="77777777" w:rsidR="00E9228E" w:rsidRPr="00261932" w:rsidRDefault="00E9228E" w:rsidP="00E9228E">
      <w:pPr>
        <w:spacing w:line="240" w:lineRule="auto"/>
        <w:contextualSpacing/>
        <w:rPr>
          <w:rFonts w:cs="Segoe UI"/>
          <w:color w:val="auto"/>
          <w:sz w:val="10"/>
          <w:szCs w:val="10"/>
        </w:rPr>
      </w:pPr>
    </w:p>
    <w:p w14:paraId="69F03516" w14:textId="77777777" w:rsidR="00E9228E" w:rsidRPr="000B58E7" w:rsidRDefault="00E9228E" w:rsidP="00E9228E">
      <w:pPr>
        <w:spacing w:line="240" w:lineRule="auto"/>
        <w:contextualSpacing/>
        <w:rPr>
          <w:rFonts w:cs="Segoe UI"/>
          <w:color w:val="auto"/>
        </w:rPr>
      </w:pPr>
      <w:r w:rsidRPr="000B58E7">
        <w:rPr>
          <w:rFonts w:cs="Segoe UI"/>
          <w:i/>
          <w:sz w:val="24"/>
          <w:szCs w:val="24"/>
        </w:rPr>
        <w:t>Region 5</w:t>
      </w:r>
    </w:p>
    <w:p w14:paraId="3F3173CB" w14:textId="43A16157" w:rsidR="00E9228E" w:rsidRPr="000B58E7" w:rsidRDefault="00D850AC" w:rsidP="00E9228E">
      <w:pPr>
        <w:spacing w:line="240" w:lineRule="auto"/>
        <w:contextualSpacing/>
        <w:rPr>
          <w:rFonts w:cs="Segoe UI"/>
          <w:color w:val="auto"/>
        </w:rPr>
      </w:pPr>
      <w:r w:rsidRPr="000B58E7">
        <w:rPr>
          <w:rFonts w:cs="Segoe UI"/>
          <w:color w:val="auto"/>
        </w:rPr>
        <w:t>Latoya Wilborne</w:t>
      </w:r>
      <w:r w:rsidR="00E9228E" w:rsidRPr="000B58E7">
        <w:rPr>
          <w:rFonts w:cs="Segoe UI"/>
          <w:color w:val="auto"/>
        </w:rPr>
        <w:t>, Manager</w:t>
      </w:r>
    </w:p>
    <w:p w14:paraId="673414AD" w14:textId="2D9020EF" w:rsidR="00E9228E" w:rsidRPr="008B71C0" w:rsidRDefault="00E9228E" w:rsidP="00E9228E">
      <w:pPr>
        <w:spacing w:line="240" w:lineRule="auto"/>
        <w:contextualSpacing/>
        <w:rPr>
          <w:rFonts w:cs="Segoe UI"/>
          <w:color w:val="auto"/>
        </w:rPr>
      </w:pPr>
      <w:r w:rsidRPr="000B58E7">
        <w:rPr>
          <w:rFonts w:cs="Segoe UI"/>
          <w:color w:val="auto"/>
        </w:rPr>
        <w:t xml:space="preserve">Corie Reed, Community </w:t>
      </w:r>
      <w:r w:rsidR="00A44535">
        <w:rPr>
          <w:rFonts w:cs="Segoe UI"/>
          <w:color w:val="auto"/>
        </w:rPr>
        <w:t>Human Rights Advocate</w:t>
      </w:r>
    </w:p>
    <w:p w14:paraId="540A1A32" w14:textId="431E2A53" w:rsidR="00E9228E" w:rsidRPr="008B71C0" w:rsidRDefault="00D850AC" w:rsidP="00E9228E">
      <w:pPr>
        <w:spacing w:line="240" w:lineRule="auto"/>
        <w:contextualSpacing/>
        <w:rPr>
          <w:rFonts w:cs="Segoe UI"/>
          <w:color w:val="auto"/>
        </w:rPr>
      </w:pPr>
      <w:r w:rsidRPr="008B71C0">
        <w:rPr>
          <w:rFonts w:cs="Segoe UI"/>
          <w:color w:val="auto"/>
        </w:rPr>
        <w:t>Jen Anglin</w:t>
      </w:r>
      <w:r w:rsidR="00E9228E" w:rsidRPr="008B71C0">
        <w:rPr>
          <w:rFonts w:cs="Segoe UI"/>
          <w:color w:val="auto"/>
        </w:rPr>
        <w:t xml:space="preserve">, Community </w:t>
      </w:r>
      <w:r w:rsidR="00A44535">
        <w:rPr>
          <w:rFonts w:cs="Segoe UI"/>
          <w:color w:val="auto"/>
        </w:rPr>
        <w:t>Human Rights Advocate</w:t>
      </w:r>
    </w:p>
    <w:p w14:paraId="229BD8D7" w14:textId="0E960E74" w:rsidR="00E9228E" w:rsidRDefault="008B71C0" w:rsidP="00E9228E">
      <w:pPr>
        <w:spacing w:line="240" w:lineRule="auto"/>
        <w:contextualSpacing/>
        <w:rPr>
          <w:rFonts w:cs="Segoe UI"/>
          <w:color w:val="auto"/>
        </w:rPr>
      </w:pPr>
      <w:r w:rsidRPr="008B71C0">
        <w:rPr>
          <w:rFonts w:cs="Segoe UI"/>
          <w:color w:val="auto"/>
        </w:rPr>
        <w:t>Miracle Reed-Thompson</w:t>
      </w:r>
      <w:r w:rsidR="00BF7FAB">
        <w:rPr>
          <w:rFonts w:cs="Segoe UI"/>
          <w:color w:val="auto"/>
        </w:rPr>
        <w:t>,</w:t>
      </w:r>
      <w:r w:rsidRPr="008B71C0">
        <w:rPr>
          <w:rFonts w:cs="Segoe UI"/>
          <w:color w:val="auto"/>
        </w:rPr>
        <w:t xml:space="preserve"> </w:t>
      </w:r>
      <w:r w:rsidR="00E9228E" w:rsidRPr="008B71C0">
        <w:rPr>
          <w:rFonts w:cs="Segoe UI"/>
          <w:color w:val="auto"/>
        </w:rPr>
        <w:t xml:space="preserve">Community </w:t>
      </w:r>
      <w:r w:rsidR="00A44535">
        <w:rPr>
          <w:rFonts w:cs="Segoe UI"/>
          <w:color w:val="auto"/>
        </w:rPr>
        <w:t>Human Rights Advocate</w:t>
      </w:r>
    </w:p>
    <w:p w14:paraId="4FDA806E" w14:textId="77777777" w:rsidR="00E9228E" w:rsidRPr="00261932" w:rsidRDefault="00E9228E" w:rsidP="00E9228E">
      <w:pPr>
        <w:spacing w:line="240" w:lineRule="auto"/>
        <w:contextualSpacing/>
        <w:rPr>
          <w:rFonts w:cs="Segoe UI"/>
          <w:color w:val="auto"/>
          <w:sz w:val="10"/>
          <w:szCs w:val="10"/>
        </w:rPr>
      </w:pPr>
    </w:p>
    <w:p w14:paraId="0C7DCB04" w14:textId="77777777" w:rsidR="00E9228E" w:rsidRPr="00261932" w:rsidRDefault="00E9228E" w:rsidP="00E9228E">
      <w:pPr>
        <w:spacing w:line="240" w:lineRule="auto"/>
        <w:contextualSpacing/>
        <w:rPr>
          <w:rFonts w:cs="Segoe UI"/>
          <w:color w:val="auto"/>
        </w:rPr>
      </w:pPr>
      <w:r w:rsidRPr="00261932">
        <w:rPr>
          <w:rFonts w:cs="Segoe UI"/>
          <w:i/>
          <w:sz w:val="24"/>
          <w:szCs w:val="24"/>
        </w:rPr>
        <w:t>Facility Operations</w:t>
      </w:r>
    </w:p>
    <w:p w14:paraId="50E1FDC4" w14:textId="77D8E95D" w:rsidR="00E9228E" w:rsidRPr="00261932" w:rsidRDefault="00E9228E" w:rsidP="00E9228E">
      <w:pPr>
        <w:spacing w:line="240" w:lineRule="auto"/>
        <w:contextualSpacing/>
        <w:rPr>
          <w:rFonts w:cs="Segoe UI"/>
          <w:color w:val="auto"/>
        </w:rPr>
      </w:pPr>
      <w:r w:rsidRPr="00261932">
        <w:rPr>
          <w:rFonts w:cs="Segoe UI"/>
          <w:color w:val="auto"/>
        </w:rPr>
        <w:t xml:space="preserve">Brandon </w:t>
      </w:r>
      <w:r w:rsidR="00925470">
        <w:rPr>
          <w:rFonts w:cs="Segoe UI"/>
          <w:color w:val="auto"/>
        </w:rPr>
        <w:t>Charles</w:t>
      </w:r>
      <w:r w:rsidRPr="00261932">
        <w:rPr>
          <w:rFonts w:cs="Segoe UI"/>
          <w:color w:val="auto"/>
        </w:rPr>
        <w:t>, Manager</w:t>
      </w:r>
    </w:p>
    <w:p w14:paraId="08D13394" w14:textId="77777777" w:rsidR="00E9228E" w:rsidRPr="00261932" w:rsidRDefault="00E9228E" w:rsidP="00E9228E">
      <w:pPr>
        <w:spacing w:line="240" w:lineRule="auto"/>
        <w:contextualSpacing/>
        <w:rPr>
          <w:rFonts w:cs="Segoe UI"/>
          <w:color w:val="auto"/>
        </w:rPr>
      </w:pPr>
      <w:r w:rsidRPr="00261932">
        <w:rPr>
          <w:rFonts w:cs="Segoe UI"/>
          <w:color w:val="auto"/>
        </w:rPr>
        <w:t>Riley Curran, WSH/CCCA</w:t>
      </w:r>
    </w:p>
    <w:p w14:paraId="5CB47367" w14:textId="77777777" w:rsidR="00E9228E" w:rsidRPr="00261932" w:rsidRDefault="00E9228E" w:rsidP="00E9228E">
      <w:pPr>
        <w:spacing w:line="240" w:lineRule="auto"/>
        <w:contextualSpacing/>
        <w:rPr>
          <w:rFonts w:cs="Segoe UI"/>
          <w:color w:val="auto"/>
        </w:rPr>
      </w:pPr>
      <w:r>
        <w:rPr>
          <w:rFonts w:cs="Segoe UI"/>
          <w:color w:val="auto"/>
        </w:rPr>
        <w:t>Tony Davis, CSH/HDMC</w:t>
      </w:r>
      <w:r w:rsidRPr="00261932">
        <w:rPr>
          <w:rFonts w:cs="Segoe UI"/>
          <w:color w:val="auto"/>
        </w:rPr>
        <w:t>/VCBR/PGH</w:t>
      </w:r>
    </w:p>
    <w:p w14:paraId="11BC30EE" w14:textId="77777777" w:rsidR="00E9228E" w:rsidRPr="00B904AD" w:rsidRDefault="00E9228E" w:rsidP="00E9228E">
      <w:pPr>
        <w:spacing w:line="240" w:lineRule="auto"/>
        <w:contextualSpacing/>
        <w:rPr>
          <w:rFonts w:cs="Segoe UI"/>
          <w:color w:val="auto"/>
        </w:rPr>
      </w:pPr>
      <w:r>
        <w:rPr>
          <w:rFonts w:cs="Segoe UI"/>
          <w:color w:val="auto"/>
        </w:rPr>
        <w:t xml:space="preserve">Lashanique </w:t>
      </w:r>
      <w:r w:rsidRPr="00B904AD">
        <w:rPr>
          <w:rFonts w:cs="Segoe UI"/>
          <w:color w:val="auto"/>
        </w:rPr>
        <w:t>Green, ESH/SEVTC</w:t>
      </w:r>
    </w:p>
    <w:p w14:paraId="7BADCD42" w14:textId="648EDE10" w:rsidR="00E9228E" w:rsidRPr="00261932" w:rsidRDefault="00D850AC" w:rsidP="00E9228E">
      <w:pPr>
        <w:spacing w:line="240" w:lineRule="auto"/>
        <w:contextualSpacing/>
        <w:rPr>
          <w:rFonts w:cs="Segoe UI"/>
          <w:color w:val="auto"/>
        </w:rPr>
      </w:pPr>
      <w:r w:rsidRPr="00B904AD">
        <w:rPr>
          <w:rFonts w:cs="Segoe UI"/>
          <w:color w:val="auto"/>
        </w:rPr>
        <w:t>Madison Miller</w:t>
      </w:r>
      <w:r w:rsidR="00E9228E" w:rsidRPr="00B904AD">
        <w:rPr>
          <w:rFonts w:cs="Segoe UI"/>
          <w:color w:val="auto"/>
        </w:rPr>
        <w:t>, NVMHI</w:t>
      </w:r>
    </w:p>
    <w:p w14:paraId="55A86306" w14:textId="77777777" w:rsidR="00E9228E" w:rsidRPr="00261932" w:rsidRDefault="00E9228E" w:rsidP="00E9228E">
      <w:pPr>
        <w:spacing w:line="240" w:lineRule="auto"/>
        <w:contextualSpacing/>
        <w:rPr>
          <w:rFonts w:cs="Segoe UI"/>
          <w:color w:val="auto"/>
        </w:rPr>
      </w:pPr>
      <w:r w:rsidRPr="00261932">
        <w:rPr>
          <w:rFonts w:cs="Segoe UI"/>
          <w:color w:val="auto"/>
        </w:rPr>
        <w:t>Mykala Sauls, SWVMHI/SVMHI/Catawba</w:t>
      </w:r>
    </w:p>
    <w:p w14:paraId="6899CF55" w14:textId="77777777" w:rsidR="00E9228E" w:rsidRDefault="00E9228E" w:rsidP="00E9228E">
      <w:pPr>
        <w:rPr>
          <w:rFonts w:eastAsia="Calibri" w:cs="Times New Roman"/>
          <w:sz w:val="24"/>
          <w:szCs w:val="24"/>
        </w:rPr>
      </w:pPr>
    </w:p>
    <w:p w14:paraId="09BE343B" w14:textId="77777777" w:rsidR="00497F88" w:rsidRDefault="00497F88" w:rsidP="00B56B0A">
      <w:pPr>
        <w:rPr>
          <w:rFonts w:eastAsia="Calibri" w:cs="Times New Roman"/>
          <w:sz w:val="24"/>
          <w:szCs w:val="24"/>
        </w:rPr>
        <w:sectPr w:rsidR="00497F88" w:rsidSect="00497F88">
          <w:footerReference w:type="default" r:id="rId11"/>
          <w:footerReference w:type="first" r:id="rId12"/>
          <w:pgSz w:w="12240" w:h="15840"/>
          <w:pgMar w:top="720" w:right="720" w:bottom="720" w:left="720" w:header="720" w:footer="720" w:gutter="0"/>
          <w:cols w:space="720"/>
          <w:titlePg/>
          <w:docGrid w:linePitch="360"/>
        </w:sectPr>
      </w:pPr>
    </w:p>
    <w:p w14:paraId="60E6701B" w14:textId="1432823B" w:rsidR="00497F88" w:rsidRDefault="005B4974" w:rsidP="00B56B0A">
      <w:pPr>
        <w:rPr>
          <w:rFonts w:eastAsia="Calibri" w:cs="Times New Roman"/>
          <w:sz w:val="24"/>
          <w:szCs w:val="24"/>
        </w:rPr>
        <w:sectPr w:rsidR="00497F88" w:rsidSect="00497F88">
          <w:pgSz w:w="15840" w:h="12240" w:orient="landscape" w:code="1"/>
          <w:pgMar w:top="720" w:right="720" w:bottom="720" w:left="720" w:header="720" w:footer="720" w:gutter="0"/>
          <w:cols w:space="720"/>
          <w:titlePg/>
          <w:docGrid w:linePitch="360"/>
        </w:sectPr>
      </w:pPr>
      <w:r w:rsidRPr="00DA193F">
        <w:rPr>
          <w:rFonts w:cs="Segoe UI"/>
          <w:i/>
          <w:noProof/>
          <w:sz w:val="24"/>
          <w:szCs w:val="24"/>
        </w:rPr>
        <w:lastRenderedPageBreak/>
        <mc:AlternateContent>
          <mc:Choice Requires="wps">
            <w:drawing>
              <wp:anchor distT="45720" distB="45720" distL="114300" distR="114300" simplePos="0" relativeHeight="251663872" behindDoc="0" locked="0" layoutInCell="1" allowOverlap="1" wp14:anchorId="70BABDDD" wp14:editId="14B5936C">
                <wp:simplePos x="0" y="0"/>
                <wp:positionH relativeFrom="column">
                  <wp:posOffset>967740</wp:posOffset>
                </wp:positionH>
                <wp:positionV relativeFrom="paragraph">
                  <wp:posOffset>5128260</wp:posOffset>
                </wp:positionV>
                <wp:extent cx="952500" cy="967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7740"/>
                        </a:xfrm>
                        <a:prstGeom prst="rect">
                          <a:avLst/>
                        </a:prstGeom>
                        <a:solidFill>
                          <a:srgbClr val="FFFFFF"/>
                        </a:solidFill>
                        <a:ln w="9525">
                          <a:noFill/>
                          <a:miter lim="800000"/>
                          <a:headEnd/>
                          <a:tailEnd/>
                        </a:ln>
                      </wps:spPr>
                      <wps:txbx>
                        <w:txbxContent>
                          <w:p w14:paraId="1ADFBBC0" w14:textId="068FC9CE" w:rsidR="005B4974" w:rsidRDefault="005B4974" w:rsidP="005B49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ABDDD" id="_x0000_t202" coordsize="21600,21600" o:spt="202" path="m,l,21600r21600,l21600,xe">
                <v:stroke joinstyle="miter"/>
                <v:path gradientshapeok="t" o:connecttype="rect"/>
              </v:shapetype>
              <v:shape id="Text Box 2" o:spid="_x0000_s1028" type="#_x0000_t202" style="position:absolute;margin-left:76.2pt;margin-top:403.8pt;width:75pt;height:76.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xDQIAAPwDAAAOAAAAZHJzL2Uyb0RvYy54bWysU9tu2zAMfR+wfxD0vtgJkqYx4hRdugwD&#10;ugvQ7QNkWY6FyaJGKbGzrx8lp2nQvQ3TgyCK5NHhIbW+GzrDjgq9Blvy6STnTFkJtbb7kv/4vnt3&#10;y5kPwtbCgFUlPynP7zZv36x7V6gZtGBqhYxArC96V/I2BFdkmZet6oSfgFOWnA1gJwKZuM9qFD2h&#10;dyab5flN1gPWDkEq7+n2YXTyTcJvGiXD16bxKjBTcuIW0o5pr+Kebdai2KNwrZZnGuIfWHRCW3r0&#10;AvUggmAH1H9BdVoieGjCREKXQdNoqVINVM00f1XNUyucSrWQON5dZPL/D1Z+OT65b8jC8B4GamAq&#10;wrtHkD89s7Bthd2re0ToWyVqengaJct654tzapTaFz6CVP1nqKnJ4hAgAQ0NdlEVqpMROjXgdBFd&#10;DYFJulwtZoucPJJcq5vlcp6akoniOdmhDx8VdCweSo7U0wQujo8+RDKieA6Jb3kwut5pY5KB+2pr&#10;kB0F9X+XVuL/KsxY1o9MErKFmJ9Go9OB5tPoruS3eVzjxEQxPtg6hQShzXgmJsae1YmCjNKEoRqY&#10;rks+i7lRrArqE8mFMI4jfR86tIC/OetpFEvufx0EKs7MJ0uSr6ZzEoWFZMwXyxkZeO2prj3CSoIq&#10;eeBsPG5Dmvcoh4V7ak2jk2wvTM6UacSSmufvEGf42k5RL5928wcAAP//AwBQSwMEFAAGAAgAAAAh&#10;AA3O2RjeAAAACwEAAA8AAABkcnMvZG93bnJldi54bWxMj8FOwzAMhu9IvENkJC6IJYyt3bqmEyCB&#10;uG7sAdzGa6s1TtVka/f2ZCc4/van35/z7WQ7caHBt441vMwUCOLKmZZrDYefz+cVCB+QDXaOScOV&#10;PGyL+7scM+NG3tFlH2oRS9hnqKEJoc+k9FVDFv3M9cRxd3SDxRDjUEsz4BjLbSfnSiXSYsvxQoM9&#10;fTRUnfZnq+H4PT4t12P5FQ7pbpG8Y5uW7qr148P0tgERaAp/MNz0ozoU0al0ZzZedDEv54uIalip&#10;NAERiVd1m5Qa1olSIItc/v+h+AUAAP//AwBQSwECLQAUAAYACAAAACEAtoM4kv4AAADhAQAAEwAA&#10;AAAAAAAAAAAAAAAAAAAAW0NvbnRlbnRfVHlwZXNdLnhtbFBLAQItABQABgAIAAAAIQA4/SH/1gAA&#10;AJQBAAALAAAAAAAAAAAAAAAAAC8BAABfcmVscy8ucmVsc1BLAQItABQABgAIAAAAIQAMVuWxDQIA&#10;APwDAAAOAAAAAAAAAAAAAAAAAC4CAABkcnMvZTJvRG9jLnhtbFBLAQItABQABgAIAAAAIQANztkY&#10;3gAAAAsBAAAPAAAAAAAAAAAAAAAAAGcEAABkcnMvZG93bnJldi54bWxQSwUGAAAAAAQABADzAAAA&#10;cgUAAAAA&#10;" stroked="f">
                <v:textbox>
                  <w:txbxContent>
                    <w:p w14:paraId="1ADFBBC0" w14:textId="068FC9CE" w:rsidR="005B4974" w:rsidRDefault="005B4974" w:rsidP="005B4974"/>
                  </w:txbxContent>
                </v:textbox>
                <w10:wrap type="square"/>
              </v:shape>
            </w:pict>
          </mc:Fallback>
        </mc:AlternateContent>
      </w:r>
      <w:r w:rsidR="002232CC" w:rsidRPr="00DF7053">
        <w:rPr>
          <w:noProof/>
          <w:sz w:val="2"/>
          <w:szCs w:val="2"/>
        </w:rPr>
        <w:drawing>
          <wp:anchor distT="0" distB="0" distL="114300" distR="114300" simplePos="0" relativeHeight="251654656" behindDoc="0" locked="0" layoutInCell="1" allowOverlap="1" wp14:anchorId="6CE99D3D" wp14:editId="460F607D">
            <wp:simplePos x="0" y="0"/>
            <wp:positionH relativeFrom="margin">
              <wp:align>left</wp:align>
            </wp:positionH>
            <wp:positionV relativeFrom="paragraph">
              <wp:posOffset>0</wp:posOffset>
            </wp:positionV>
            <wp:extent cx="8983133" cy="6935507"/>
            <wp:effectExtent l="0" t="0" r="8890" b="0"/>
            <wp:wrapSquare wrapText="bothSides"/>
            <wp:docPr id="3" name="Picture 3" descr="C:\Users\gwp99156\Downloads\ohr_csb_ma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p99156\Downloads\ohr_csb_map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3133" cy="69355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33D9" w14:textId="77777777" w:rsidR="00D00B99" w:rsidRDefault="00D00B99" w:rsidP="00D00B99">
      <w:pPr>
        <w:spacing w:line="360" w:lineRule="auto"/>
        <w:rPr>
          <w:rFonts w:cs="Segoe UI"/>
          <w:i/>
          <w:color w:val="auto"/>
          <w:sz w:val="24"/>
          <w:szCs w:val="24"/>
        </w:rPr>
      </w:pPr>
      <w:r w:rsidRPr="007115F3">
        <w:rPr>
          <w:rFonts w:cs="Segoe UI"/>
          <w:i/>
          <w:color w:val="auto"/>
          <w:sz w:val="24"/>
          <w:szCs w:val="24"/>
        </w:rPr>
        <w:lastRenderedPageBreak/>
        <w:t xml:space="preserve">Significant </w:t>
      </w:r>
      <w:r>
        <w:rPr>
          <w:rFonts w:cs="Segoe UI"/>
          <w:i/>
          <w:color w:val="auto"/>
          <w:sz w:val="24"/>
          <w:szCs w:val="24"/>
        </w:rPr>
        <w:t>Office of Human Rights Proactive and Protective Actions</w:t>
      </w:r>
      <w:r w:rsidRPr="007115F3">
        <w:rPr>
          <w:rFonts w:cs="Segoe UI"/>
          <w:i/>
          <w:color w:val="auto"/>
          <w:sz w:val="24"/>
          <w:szCs w:val="24"/>
        </w:rPr>
        <w:t xml:space="preserve"> in FY</w:t>
      </w:r>
      <w:r>
        <w:rPr>
          <w:rFonts w:cs="Segoe UI"/>
          <w:i/>
          <w:color w:val="auto"/>
          <w:sz w:val="24"/>
          <w:szCs w:val="24"/>
        </w:rPr>
        <w:t xml:space="preserve"> 2024</w:t>
      </w:r>
      <w:r w:rsidRPr="007115F3">
        <w:rPr>
          <w:rFonts w:cs="Segoe UI"/>
          <w:i/>
          <w:color w:val="auto"/>
          <w:sz w:val="24"/>
          <w:szCs w:val="24"/>
        </w:rPr>
        <w:t xml:space="preserve"> </w:t>
      </w:r>
    </w:p>
    <w:p w14:paraId="606D4A6F" w14:textId="733E398B" w:rsidR="004E1A41" w:rsidRPr="003839CD" w:rsidRDefault="004E1A41" w:rsidP="003839CD">
      <w:pPr>
        <w:pStyle w:val="ListParagraph"/>
        <w:numPr>
          <w:ilvl w:val="0"/>
          <w:numId w:val="37"/>
        </w:numPr>
        <w:rPr>
          <w:sz w:val="24"/>
          <w:szCs w:val="24"/>
        </w:rPr>
      </w:pPr>
      <w:r w:rsidRPr="003839CD">
        <w:rPr>
          <w:sz w:val="24"/>
          <w:szCs w:val="24"/>
        </w:rPr>
        <w:t xml:space="preserve">Reviewed and approved Human Rights Complaint Resolution Policies for 183 new licensed community </w:t>
      </w:r>
      <w:r w:rsidR="00D60C8F" w:rsidRPr="003839CD">
        <w:rPr>
          <w:sz w:val="24"/>
          <w:szCs w:val="24"/>
        </w:rPr>
        <w:t>providers and</w:t>
      </w:r>
      <w:r w:rsidRPr="003839CD">
        <w:rPr>
          <w:sz w:val="24"/>
          <w:szCs w:val="24"/>
        </w:rPr>
        <w:t xml:space="preserve"> conducted an additional 43 onsite reviews to new HCBS waiver providers to ensure compliance with the HRR and HCBS</w:t>
      </w:r>
      <w:r w:rsidR="00D70498">
        <w:rPr>
          <w:sz w:val="24"/>
          <w:szCs w:val="24"/>
        </w:rPr>
        <w:t>.</w:t>
      </w:r>
      <w:r w:rsidRPr="003839CD">
        <w:rPr>
          <w:sz w:val="24"/>
          <w:szCs w:val="24"/>
        </w:rPr>
        <w:t> </w:t>
      </w:r>
    </w:p>
    <w:p w14:paraId="71ECC446" w14:textId="1C9FD5EF" w:rsidR="00D00B99" w:rsidRPr="003839CD" w:rsidRDefault="00D00B99" w:rsidP="003839CD">
      <w:pPr>
        <w:pStyle w:val="ListParagraph"/>
        <w:numPr>
          <w:ilvl w:val="0"/>
          <w:numId w:val="37"/>
        </w:numPr>
        <w:rPr>
          <w:sz w:val="24"/>
          <w:szCs w:val="24"/>
        </w:rPr>
      </w:pPr>
      <w:r w:rsidRPr="003839CD">
        <w:rPr>
          <w:sz w:val="24"/>
          <w:szCs w:val="24"/>
        </w:rPr>
        <w:t>Facilitated 11 statewide training seminars to approximately 1,898 registered licensed provider &amp; DBHDS facility staff participants</w:t>
      </w:r>
      <w:r w:rsidR="00D70498">
        <w:rPr>
          <w:sz w:val="24"/>
          <w:szCs w:val="24"/>
        </w:rPr>
        <w:t>.</w:t>
      </w:r>
    </w:p>
    <w:p w14:paraId="2332AE1D" w14:textId="77777777" w:rsidR="00D00B99" w:rsidRPr="003839CD" w:rsidRDefault="00D00B99" w:rsidP="003839CD">
      <w:pPr>
        <w:pStyle w:val="ListParagraph"/>
        <w:numPr>
          <w:ilvl w:val="0"/>
          <w:numId w:val="37"/>
        </w:numPr>
        <w:rPr>
          <w:sz w:val="24"/>
          <w:szCs w:val="24"/>
        </w:rPr>
      </w:pPr>
      <w:r w:rsidRPr="003839CD">
        <w:rPr>
          <w:sz w:val="24"/>
          <w:szCs w:val="24"/>
        </w:rPr>
        <w:t>Provided 56 distinct consultation and targeted technical assistance/training sessions attended by 457 licensed provider and DBHDS-operated facility staff. </w:t>
      </w:r>
    </w:p>
    <w:p w14:paraId="6A4E4B99" w14:textId="77777777" w:rsidR="00D00B99" w:rsidRPr="003839CD" w:rsidRDefault="00D00B99" w:rsidP="003839CD">
      <w:pPr>
        <w:pStyle w:val="ListParagraph"/>
        <w:numPr>
          <w:ilvl w:val="0"/>
          <w:numId w:val="37"/>
        </w:numPr>
        <w:rPr>
          <w:sz w:val="24"/>
          <w:szCs w:val="24"/>
        </w:rPr>
      </w:pPr>
      <w:r w:rsidRPr="003839CD">
        <w:rPr>
          <w:sz w:val="24"/>
          <w:szCs w:val="24"/>
        </w:rPr>
        <w:t>Managed 16 Local Human Rights Committees consisting of 80+ volunteers who facilitated 208 due process reviews to ensure individuals rights related to provider use of restrictive behavioral treatment plans and appointment of surrogate decision makers.</w:t>
      </w:r>
    </w:p>
    <w:p w14:paraId="78AC798B" w14:textId="2F47BF64" w:rsidR="004E1A41" w:rsidRPr="003839CD" w:rsidRDefault="004E1A41" w:rsidP="003839CD">
      <w:pPr>
        <w:pStyle w:val="ListParagraph"/>
        <w:numPr>
          <w:ilvl w:val="0"/>
          <w:numId w:val="37"/>
        </w:numPr>
        <w:rPr>
          <w:sz w:val="24"/>
          <w:szCs w:val="24"/>
        </w:rPr>
      </w:pPr>
      <w:r w:rsidRPr="003839CD">
        <w:rPr>
          <w:sz w:val="24"/>
          <w:szCs w:val="24"/>
        </w:rPr>
        <w:t xml:space="preserve">Reviewed and triaged 703 referrals from the DBHDS Office of Licensing to include Care Concerns and complaints received via their online form. OHR </w:t>
      </w:r>
      <w:r w:rsidR="00A44535" w:rsidRPr="003839CD">
        <w:rPr>
          <w:sz w:val="24"/>
          <w:szCs w:val="24"/>
        </w:rPr>
        <w:t>Human Rights Advocate</w:t>
      </w:r>
      <w:r w:rsidRPr="003839CD">
        <w:rPr>
          <w:sz w:val="24"/>
          <w:szCs w:val="24"/>
        </w:rPr>
        <w:t>s responded to an additional 95 referrals via the DBHDS Office of Constituent Affairs, the Office of the State Inspector General and via the HSW-Alert Process</w:t>
      </w:r>
      <w:r w:rsidR="00D70498">
        <w:rPr>
          <w:sz w:val="24"/>
          <w:szCs w:val="24"/>
        </w:rPr>
        <w:t>.</w:t>
      </w:r>
      <w:r w:rsidRPr="003839CD">
        <w:rPr>
          <w:sz w:val="24"/>
          <w:szCs w:val="24"/>
        </w:rPr>
        <w:t xml:space="preserve"> </w:t>
      </w:r>
    </w:p>
    <w:p w14:paraId="5B608F82" w14:textId="77777777" w:rsidR="004E1A41" w:rsidRPr="003839CD" w:rsidRDefault="004E1A41" w:rsidP="003839CD">
      <w:pPr>
        <w:pStyle w:val="ListParagraph"/>
        <w:numPr>
          <w:ilvl w:val="0"/>
          <w:numId w:val="37"/>
        </w:numPr>
        <w:rPr>
          <w:sz w:val="24"/>
          <w:szCs w:val="24"/>
        </w:rPr>
      </w:pPr>
      <w:r w:rsidRPr="003839CD">
        <w:rPr>
          <w:sz w:val="24"/>
          <w:szCs w:val="24"/>
        </w:rPr>
        <w:t>Collaborated with the 120 APS and CPS localities to validate accurate reporting of allegations of abuse and neglect in licensed and operated DBHDS provider settings. Received over 1350 referrals, 394 (29%) were determined to be known by the provider but not reported in CHRIS.   </w:t>
      </w:r>
    </w:p>
    <w:p w14:paraId="5E2DE5F5" w14:textId="77777777" w:rsidR="004E1A41" w:rsidRPr="003839CD" w:rsidRDefault="004E1A41" w:rsidP="003839CD">
      <w:pPr>
        <w:pStyle w:val="ListParagraph"/>
        <w:numPr>
          <w:ilvl w:val="0"/>
          <w:numId w:val="37"/>
        </w:numPr>
        <w:rPr>
          <w:sz w:val="24"/>
          <w:szCs w:val="24"/>
        </w:rPr>
      </w:pPr>
      <w:r w:rsidRPr="003839CD">
        <w:rPr>
          <w:sz w:val="24"/>
          <w:szCs w:val="24"/>
        </w:rPr>
        <w:t>Completed a total of 431 AIM onsite reviews (assess safety, initiate process, monitor compliance) to ensure the safety of individuals receiving services following substantiated cases of serious abuse involving sexual assault, restraint with serious injury, and physical abuse with injury. 105 of these reviews (29%) occurred in DBHDS-operated facilities.</w:t>
      </w:r>
    </w:p>
    <w:p w14:paraId="21DBCFB5" w14:textId="69271214" w:rsidR="004E1A41" w:rsidRPr="003839CD" w:rsidRDefault="004E1A41" w:rsidP="003839CD">
      <w:pPr>
        <w:pStyle w:val="ListParagraph"/>
        <w:numPr>
          <w:ilvl w:val="0"/>
          <w:numId w:val="37"/>
        </w:numPr>
        <w:rPr>
          <w:sz w:val="24"/>
          <w:szCs w:val="24"/>
        </w:rPr>
      </w:pPr>
      <w:r w:rsidRPr="003839CD">
        <w:rPr>
          <w:sz w:val="24"/>
          <w:szCs w:val="24"/>
        </w:rPr>
        <w:t>Issued a total of 1,879 OHR-Only licensing reports. 1,022 specifically for violations to 12VAC35-115-50(B)(2) – violations related to abuse, neglect and/or exploitation</w:t>
      </w:r>
      <w:r w:rsidR="00D70498">
        <w:rPr>
          <w:sz w:val="24"/>
          <w:szCs w:val="24"/>
        </w:rPr>
        <w:t>.</w:t>
      </w:r>
      <w:r w:rsidRPr="003839CD">
        <w:rPr>
          <w:sz w:val="24"/>
          <w:szCs w:val="24"/>
        </w:rPr>
        <w:t>  </w:t>
      </w:r>
    </w:p>
    <w:p w14:paraId="48AB1688" w14:textId="2B9DA7DF" w:rsidR="00D00B99" w:rsidRPr="003839CD" w:rsidRDefault="004E1A41" w:rsidP="003839CD">
      <w:pPr>
        <w:pStyle w:val="ListParagraph"/>
        <w:numPr>
          <w:ilvl w:val="0"/>
          <w:numId w:val="37"/>
        </w:numPr>
        <w:rPr>
          <w:sz w:val="24"/>
          <w:szCs w:val="24"/>
        </w:rPr>
      </w:pPr>
      <w:r w:rsidRPr="003839CD">
        <w:rPr>
          <w:sz w:val="24"/>
          <w:szCs w:val="24"/>
        </w:rPr>
        <w:t>Issued 98 Violation Letters to DBHDS-operated facilities: 92% were identified through the D</w:t>
      </w:r>
      <w:r w:rsidR="007B531C">
        <w:rPr>
          <w:sz w:val="24"/>
          <w:szCs w:val="24"/>
        </w:rPr>
        <w:t xml:space="preserve">epartmental </w:t>
      </w:r>
      <w:r w:rsidRPr="003839CD">
        <w:rPr>
          <w:sz w:val="24"/>
          <w:szCs w:val="24"/>
        </w:rPr>
        <w:t>I</w:t>
      </w:r>
      <w:r w:rsidR="007B531C">
        <w:rPr>
          <w:sz w:val="24"/>
          <w:szCs w:val="24"/>
        </w:rPr>
        <w:t>nstruction</w:t>
      </w:r>
      <w:r w:rsidRPr="003839CD">
        <w:rPr>
          <w:sz w:val="24"/>
          <w:szCs w:val="24"/>
        </w:rPr>
        <w:t xml:space="preserve"> 201 Investigation process and resulted from substantiated complaints of abuse, neglect or exploitation. </w:t>
      </w:r>
    </w:p>
    <w:p w14:paraId="191A5E0D" w14:textId="77777777" w:rsidR="00135B2E" w:rsidRDefault="00135B2E" w:rsidP="00135B2E">
      <w:pPr>
        <w:spacing w:line="240" w:lineRule="auto"/>
        <w:ind w:left="720"/>
        <w:textAlignment w:val="baseline"/>
        <w:rPr>
          <w:rFonts w:eastAsia="Times New Roman" w:cs="Segoe UI"/>
          <w:sz w:val="24"/>
          <w:szCs w:val="24"/>
        </w:rPr>
      </w:pPr>
    </w:p>
    <w:p w14:paraId="4327714F" w14:textId="77777777" w:rsidR="0082617D" w:rsidRDefault="0082617D" w:rsidP="00135B2E">
      <w:pPr>
        <w:spacing w:line="240" w:lineRule="auto"/>
        <w:ind w:left="720"/>
        <w:textAlignment w:val="baseline"/>
        <w:rPr>
          <w:rFonts w:eastAsia="Times New Roman" w:cs="Segoe UI"/>
          <w:sz w:val="24"/>
          <w:szCs w:val="24"/>
        </w:rPr>
      </w:pPr>
    </w:p>
    <w:p w14:paraId="43BDF2E4" w14:textId="77777777" w:rsidR="0082617D" w:rsidRDefault="0082617D" w:rsidP="00135B2E">
      <w:pPr>
        <w:spacing w:line="240" w:lineRule="auto"/>
        <w:ind w:left="720"/>
        <w:textAlignment w:val="baseline"/>
        <w:rPr>
          <w:rFonts w:eastAsia="Times New Roman" w:cs="Segoe UI"/>
          <w:sz w:val="24"/>
          <w:szCs w:val="24"/>
        </w:rPr>
      </w:pPr>
    </w:p>
    <w:p w14:paraId="71BC4F7A" w14:textId="77777777" w:rsidR="0082617D" w:rsidRDefault="0082617D" w:rsidP="00135B2E">
      <w:pPr>
        <w:spacing w:line="240" w:lineRule="auto"/>
        <w:ind w:left="720"/>
        <w:textAlignment w:val="baseline"/>
        <w:rPr>
          <w:rFonts w:eastAsia="Times New Roman" w:cs="Segoe UI"/>
          <w:sz w:val="24"/>
          <w:szCs w:val="24"/>
        </w:rPr>
      </w:pPr>
    </w:p>
    <w:p w14:paraId="5D2A6322" w14:textId="77777777" w:rsidR="0082617D" w:rsidRDefault="0082617D" w:rsidP="00135B2E">
      <w:pPr>
        <w:spacing w:line="240" w:lineRule="auto"/>
        <w:ind w:left="720"/>
        <w:textAlignment w:val="baseline"/>
        <w:rPr>
          <w:rFonts w:eastAsia="Times New Roman" w:cs="Segoe UI"/>
          <w:sz w:val="24"/>
          <w:szCs w:val="24"/>
        </w:rPr>
      </w:pPr>
    </w:p>
    <w:p w14:paraId="6C17099D" w14:textId="77777777" w:rsidR="0082617D" w:rsidRDefault="0082617D" w:rsidP="00135B2E">
      <w:pPr>
        <w:spacing w:line="240" w:lineRule="auto"/>
        <w:ind w:left="720"/>
        <w:textAlignment w:val="baseline"/>
        <w:rPr>
          <w:rFonts w:eastAsia="Times New Roman" w:cs="Segoe UI"/>
          <w:sz w:val="24"/>
          <w:szCs w:val="24"/>
        </w:rPr>
      </w:pPr>
    </w:p>
    <w:p w14:paraId="76855B7E" w14:textId="77777777" w:rsidR="0082617D" w:rsidRDefault="0082617D" w:rsidP="00135B2E">
      <w:pPr>
        <w:spacing w:line="240" w:lineRule="auto"/>
        <w:ind w:left="720"/>
        <w:textAlignment w:val="baseline"/>
        <w:rPr>
          <w:rFonts w:eastAsia="Times New Roman" w:cs="Segoe UI"/>
          <w:sz w:val="24"/>
          <w:szCs w:val="24"/>
        </w:rPr>
      </w:pPr>
    </w:p>
    <w:p w14:paraId="181C23A3" w14:textId="77777777" w:rsidR="0082617D" w:rsidRDefault="0082617D" w:rsidP="00135B2E">
      <w:pPr>
        <w:spacing w:line="240" w:lineRule="auto"/>
        <w:ind w:left="720"/>
        <w:textAlignment w:val="baseline"/>
        <w:rPr>
          <w:rFonts w:eastAsia="Times New Roman" w:cs="Segoe UI"/>
          <w:sz w:val="24"/>
          <w:szCs w:val="24"/>
        </w:rPr>
      </w:pPr>
    </w:p>
    <w:p w14:paraId="4E1B52E6" w14:textId="77777777" w:rsidR="0082617D" w:rsidRPr="000C0648" w:rsidRDefault="0082617D" w:rsidP="00135B2E">
      <w:pPr>
        <w:spacing w:line="240" w:lineRule="auto"/>
        <w:ind w:left="720"/>
        <w:textAlignment w:val="baseline"/>
        <w:rPr>
          <w:rFonts w:eastAsia="Times New Roman" w:cs="Segoe UI"/>
          <w:sz w:val="24"/>
          <w:szCs w:val="24"/>
        </w:rPr>
      </w:pPr>
    </w:p>
    <w:p w14:paraId="4DBA85D7" w14:textId="3A1964A8" w:rsidR="007C2F9C" w:rsidRPr="003839CD" w:rsidRDefault="00905C28" w:rsidP="003839CD">
      <w:pPr>
        <w:pStyle w:val="Heading1"/>
        <w:rPr>
          <w:rFonts w:ascii="Segoe UI" w:hAnsi="Segoe UI" w:cs="Segoe UI"/>
          <w:i/>
          <w:color w:val="auto"/>
          <w:sz w:val="24"/>
          <w:szCs w:val="24"/>
        </w:rPr>
      </w:pPr>
      <w:r w:rsidRPr="00261932">
        <w:rPr>
          <w:rFonts w:ascii="Segoe UI" w:hAnsi="Segoe UI" w:cs="Segoe UI"/>
          <w:i/>
          <w:color w:val="auto"/>
          <w:sz w:val="24"/>
          <w:szCs w:val="24"/>
        </w:rPr>
        <w:lastRenderedPageBreak/>
        <w:t xml:space="preserve">Office of Human Rights Program Highlights </w:t>
      </w:r>
    </w:p>
    <w:p w14:paraId="29F61CAB" w14:textId="77777777" w:rsidR="00E76D89" w:rsidRPr="00726D3C" w:rsidRDefault="00E76D89" w:rsidP="002C1097">
      <w:pPr>
        <w:rPr>
          <w:rFonts w:asciiTheme="majorHAnsi" w:hAnsiTheme="majorHAnsi"/>
          <w:color w:val="FF0000"/>
          <w:sz w:val="18"/>
          <w:szCs w:val="18"/>
        </w:rPr>
      </w:pPr>
    </w:p>
    <w:p w14:paraId="0C506A36" w14:textId="77777777" w:rsidR="00D60C8F" w:rsidRPr="00CA57EB" w:rsidRDefault="00D60C8F" w:rsidP="00D60C8F">
      <w:pPr>
        <w:spacing w:line="360" w:lineRule="auto"/>
        <w:rPr>
          <w:rFonts w:eastAsiaTheme="minorEastAsia" w:cs="Segoe UI"/>
          <w:i/>
          <w:color w:val="auto"/>
          <w:kern w:val="24"/>
          <w:sz w:val="24"/>
          <w:szCs w:val="24"/>
        </w:rPr>
      </w:pPr>
      <w:r w:rsidRPr="00CA57EB">
        <w:rPr>
          <w:rFonts w:eastAsiaTheme="minorEastAsia" w:cs="Segoe UI"/>
          <w:i/>
          <w:color w:val="auto"/>
          <w:kern w:val="24"/>
          <w:sz w:val="24"/>
          <w:szCs w:val="24"/>
        </w:rPr>
        <w:t>OHR Substantiated Abuse/Neglect Response</w:t>
      </w:r>
    </w:p>
    <w:p w14:paraId="04074FF2" w14:textId="77777777" w:rsidR="00D60C8F" w:rsidRPr="008A6449" w:rsidRDefault="00D60C8F" w:rsidP="00D60C8F">
      <w:pPr>
        <w:textAlignment w:val="baseline"/>
        <w:rPr>
          <w:color w:val="auto"/>
          <w:sz w:val="24"/>
          <w:szCs w:val="24"/>
        </w:rPr>
      </w:pPr>
      <w:r w:rsidRPr="008A6449">
        <w:rPr>
          <w:color w:val="auto"/>
          <w:sz w:val="24"/>
          <w:szCs w:val="24"/>
        </w:rPr>
        <w:t>To ensure follow-up on all complaints involving abuse, neglect and/or exploitation that resulted in a violation, OHR continued execution of the A.I.M. Protocol. Human Rights complaints that allege sexual assault, the use of unauthorized restraint with a serious injury, and/or physical abuse with a serious injury are considered “high priority” and require that the Human Rights Advocate respond to A- Assess and assure safety of the identified individual, as well as other individuals receiving services; I- Initiate the DBHDS complaint resolution process, and M- Monitor provider follow-up through verification that the provider investigation has been completed and appropriate corrective action(s) have been implemented.</w:t>
      </w:r>
      <w:r w:rsidRPr="008A6449">
        <w:rPr>
          <w:rFonts w:eastAsiaTheme="minorEastAsia" w:cs="Segoe UI"/>
          <w:color w:val="auto"/>
          <w:kern w:val="24"/>
          <w:sz w:val="24"/>
          <w:szCs w:val="24"/>
        </w:rPr>
        <w:t xml:space="preserve"> The initial response is referred to as an “AIM24” and must be completed within one business day (although it is typically completed within 24 hours) of OHR receiving the complaint via CHRIS. There is also a follow-up AIM response referred to as an “AIM30” where Human Rights Advocates verify corrective actions for all substantiated complaints involving abuse, neglect and/or exploitation - not just those complaints that were initially deemed to be high priority cases. The AIM30 response involves virtual or on-site interviews with staff who have reportedly been trained or re-trained, observation of any environmental modifications such as room changes or repairs, and other forms of record and documentation reviews. An A.I.M. response is typically completed in person, on-site with the individual and provider. This is how OHR ensures providers are doing what they have attested to having completed in their CHRIS report/Corrective Action Plan and, more importantly, that it has the desired effect of assuring safety </w:t>
      </w:r>
      <w:r>
        <w:rPr>
          <w:rFonts w:eastAsiaTheme="minorEastAsia" w:cs="Segoe UI"/>
          <w:color w:val="auto"/>
          <w:kern w:val="24"/>
          <w:sz w:val="24"/>
          <w:szCs w:val="24"/>
        </w:rPr>
        <w:t xml:space="preserve">for all individuals receiving services </w:t>
      </w:r>
      <w:r w:rsidRPr="008A6449">
        <w:rPr>
          <w:rFonts w:eastAsiaTheme="minorEastAsia" w:cs="Segoe UI"/>
          <w:color w:val="auto"/>
          <w:kern w:val="24"/>
          <w:sz w:val="24"/>
          <w:szCs w:val="24"/>
        </w:rPr>
        <w:t>in th</w:t>
      </w:r>
      <w:r>
        <w:rPr>
          <w:rFonts w:eastAsiaTheme="minorEastAsia" w:cs="Segoe UI"/>
          <w:color w:val="auto"/>
          <w:kern w:val="24"/>
          <w:sz w:val="24"/>
          <w:szCs w:val="24"/>
        </w:rPr>
        <w:t>at</w:t>
      </w:r>
      <w:r w:rsidRPr="008A6449">
        <w:rPr>
          <w:rFonts w:eastAsiaTheme="minorEastAsia" w:cs="Segoe UI"/>
          <w:color w:val="auto"/>
          <w:kern w:val="24"/>
          <w:sz w:val="24"/>
          <w:szCs w:val="24"/>
        </w:rPr>
        <w:t xml:space="preserve"> treatment milieu.</w:t>
      </w:r>
    </w:p>
    <w:p w14:paraId="27929E7A" w14:textId="77777777" w:rsidR="00D60C8F" w:rsidRPr="00851BFB" w:rsidRDefault="00D60C8F" w:rsidP="00D60C8F">
      <w:pPr>
        <w:rPr>
          <w:rFonts w:eastAsiaTheme="minorEastAsia" w:cs="Segoe UI"/>
          <w:i/>
          <w:color w:val="auto"/>
          <w:kern w:val="24"/>
          <w:sz w:val="18"/>
          <w:szCs w:val="18"/>
        </w:rPr>
      </w:pPr>
    </w:p>
    <w:p w14:paraId="3ED68490" w14:textId="77777777" w:rsidR="00D60C8F" w:rsidRPr="00656139" w:rsidRDefault="00D60C8F" w:rsidP="00D60C8F">
      <w:pPr>
        <w:rPr>
          <w:rFonts w:eastAsia="Times New Roman" w:cs="Segoe UI"/>
          <w:iCs/>
          <w:color w:val="auto"/>
          <w:sz w:val="24"/>
          <w:szCs w:val="24"/>
        </w:rPr>
      </w:pPr>
      <w:r w:rsidRPr="00851BFB">
        <w:rPr>
          <w:rFonts w:eastAsiaTheme="minorEastAsia" w:cs="Segoe UI"/>
          <w:iCs/>
          <w:color w:val="auto"/>
          <w:kern w:val="24"/>
          <w:sz w:val="24"/>
          <w:szCs w:val="24"/>
        </w:rPr>
        <w:t xml:space="preserve">In </w:t>
      </w:r>
      <w:r>
        <w:rPr>
          <w:rFonts w:eastAsiaTheme="minorEastAsia" w:cs="Segoe UI"/>
          <w:iCs/>
          <w:color w:val="auto"/>
          <w:kern w:val="24"/>
          <w:sz w:val="24"/>
          <w:szCs w:val="24"/>
        </w:rPr>
        <w:t>FY 2024</w:t>
      </w:r>
      <w:r w:rsidRPr="00851BFB">
        <w:rPr>
          <w:rFonts w:eastAsiaTheme="minorEastAsia" w:cs="Segoe UI"/>
          <w:iCs/>
          <w:color w:val="auto"/>
          <w:kern w:val="24"/>
          <w:sz w:val="24"/>
          <w:szCs w:val="24"/>
        </w:rPr>
        <w:t>, DBHDS providers (inclusive of licensed private providers, Community Services Boards and DBHDS-operated facilities) reported 7,768 complaints involving abuse, neglect, or exploitation in CHRIS. </w:t>
      </w:r>
      <w:r>
        <w:rPr>
          <w:rFonts w:eastAsiaTheme="minorEastAsia" w:cs="Segoe UI"/>
          <w:iCs/>
          <w:color w:val="auto"/>
          <w:kern w:val="24"/>
          <w:sz w:val="24"/>
          <w:szCs w:val="24"/>
        </w:rPr>
        <w:t>O</w:t>
      </w:r>
      <w:r w:rsidRPr="00851BFB">
        <w:rPr>
          <w:rFonts w:eastAsiaTheme="minorEastAsia" w:cs="Segoe UI"/>
          <w:iCs/>
          <w:color w:val="auto"/>
          <w:kern w:val="24"/>
          <w:sz w:val="24"/>
          <w:szCs w:val="24"/>
        </w:rPr>
        <w:t>f these complaints</w:t>
      </w:r>
      <w:r>
        <w:rPr>
          <w:rFonts w:eastAsiaTheme="minorEastAsia" w:cs="Segoe UI"/>
          <w:iCs/>
          <w:color w:val="auto"/>
          <w:kern w:val="24"/>
          <w:sz w:val="24"/>
          <w:szCs w:val="24"/>
        </w:rPr>
        <w:t xml:space="preserve">, </w:t>
      </w:r>
      <w:r w:rsidRPr="00851BFB">
        <w:rPr>
          <w:rFonts w:eastAsiaTheme="minorEastAsia" w:cs="Segoe UI"/>
          <w:iCs/>
          <w:color w:val="auto"/>
          <w:kern w:val="24"/>
          <w:sz w:val="24"/>
          <w:szCs w:val="24"/>
        </w:rPr>
        <w:t xml:space="preserve">431 (5.5%) were identified as priority and resulted in an initial </w:t>
      </w:r>
      <w:r>
        <w:rPr>
          <w:rFonts w:eastAsiaTheme="minorEastAsia" w:cs="Segoe UI"/>
          <w:iCs/>
          <w:color w:val="auto"/>
          <w:kern w:val="24"/>
          <w:sz w:val="24"/>
          <w:szCs w:val="24"/>
        </w:rPr>
        <w:t xml:space="preserve">onsite </w:t>
      </w:r>
      <w:r w:rsidRPr="00851BFB">
        <w:rPr>
          <w:rFonts w:eastAsiaTheme="minorEastAsia" w:cs="Segoe UI"/>
          <w:iCs/>
          <w:color w:val="auto"/>
          <w:kern w:val="24"/>
          <w:sz w:val="24"/>
          <w:szCs w:val="24"/>
        </w:rPr>
        <w:t xml:space="preserve">AIM24 response </w:t>
      </w:r>
      <w:r w:rsidRPr="00851BFB">
        <w:rPr>
          <w:rFonts w:eastAsia="Times New Roman" w:cs="Segoe UI"/>
          <w:iCs/>
          <w:color w:val="auto"/>
          <w:sz w:val="24"/>
          <w:szCs w:val="24"/>
        </w:rPr>
        <w:t>to ensure the safety of individuals receiving services</w:t>
      </w:r>
      <w:r>
        <w:rPr>
          <w:rFonts w:eastAsia="Times New Roman" w:cs="Segoe UI"/>
          <w:iCs/>
          <w:color w:val="auto"/>
          <w:sz w:val="24"/>
          <w:szCs w:val="24"/>
        </w:rPr>
        <w:t xml:space="preserve">. Human Rights Advocates also conducted </w:t>
      </w:r>
      <w:r w:rsidRPr="00851BFB">
        <w:rPr>
          <w:rFonts w:eastAsia="Times New Roman" w:cs="Segoe UI"/>
          <w:iCs/>
          <w:color w:val="auto"/>
          <w:sz w:val="24"/>
          <w:szCs w:val="24"/>
        </w:rPr>
        <w:t xml:space="preserve">follow-up reviews after complaint substantiation. </w:t>
      </w:r>
    </w:p>
    <w:p w14:paraId="695579C5" w14:textId="481C206B" w:rsidR="00E76D89" w:rsidRPr="00707E8F" w:rsidRDefault="00E76D89" w:rsidP="00707E8F">
      <w:pPr>
        <w:pStyle w:val="paragraph"/>
        <w:spacing w:before="0" w:beforeAutospacing="0" w:after="0" w:afterAutospacing="0"/>
        <w:textAlignment w:val="baseline"/>
        <w:rPr>
          <w:rFonts w:ascii="Segoe UI" w:hAnsi="Segoe UI" w:cs="Segoe UI"/>
          <w:sz w:val="18"/>
          <w:szCs w:val="18"/>
        </w:rPr>
      </w:pPr>
    </w:p>
    <w:p w14:paraId="4A0235BA" w14:textId="2CE7528F" w:rsidR="00261932" w:rsidRDefault="00707E8F" w:rsidP="00707E8F">
      <w:pPr>
        <w:spacing w:line="360" w:lineRule="auto"/>
        <w:rPr>
          <w:rFonts w:eastAsiaTheme="minorEastAsia" w:cs="Segoe UI"/>
          <w:i/>
          <w:color w:val="auto"/>
          <w:kern w:val="24"/>
          <w:sz w:val="24"/>
          <w:szCs w:val="24"/>
        </w:rPr>
      </w:pPr>
      <w:r>
        <w:rPr>
          <w:rFonts w:eastAsiaTheme="minorEastAsia" w:cs="Segoe UI"/>
          <w:i/>
          <w:color w:val="auto"/>
          <w:kern w:val="24"/>
          <w:sz w:val="24"/>
          <w:szCs w:val="24"/>
        </w:rPr>
        <w:t>Coordination with Protective Services</w:t>
      </w:r>
    </w:p>
    <w:p w14:paraId="08597C32" w14:textId="77777777" w:rsidR="00D60C8F" w:rsidRPr="00FC1D14" w:rsidRDefault="00D60C8F" w:rsidP="00D60C8F">
      <w:pPr>
        <w:pStyle w:val="paragraph"/>
        <w:spacing w:before="0" w:beforeAutospacing="0" w:after="0" w:afterAutospacing="0" w:line="276" w:lineRule="auto"/>
        <w:textAlignment w:val="baseline"/>
        <w:rPr>
          <w:rFonts w:ascii="Segoe UI" w:eastAsiaTheme="minorEastAsia" w:hAnsi="Segoe UI" w:cs="Segoe UI"/>
          <w:color w:val="FF0000"/>
          <w:kern w:val="24"/>
        </w:rPr>
      </w:pPr>
      <w:r>
        <w:rPr>
          <w:rStyle w:val="normaltextrun"/>
          <w:rFonts w:ascii="Segoe UI" w:hAnsi="Segoe UI" w:cs="Segoe UI"/>
        </w:rPr>
        <w:t xml:space="preserve">DBHDS via </w:t>
      </w:r>
      <w:r w:rsidRPr="006F2FB4">
        <w:rPr>
          <w:rStyle w:val="normaltextrun"/>
          <w:rFonts w:ascii="Segoe UI" w:hAnsi="Segoe UI" w:cs="Segoe UI"/>
        </w:rPr>
        <w:t>OHR</w:t>
      </w:r>
      <w:r w:rsidRPr="006F2FB4">
        <w:rPr>
          <w:rStyle w:val="normaltextrun"/>
          <w:rFonts w:ascii="Segoe UI" w:hAnsi="Segoe UI" w:cs="Segoe UI"/>
          <w:shd w:val="clear" w:color="auto" w:fill="FFFFFF"/>
        </w:rPr>
        <w:t xml:space="preserve"> has a Code of Virginia-mandated responsibility to ensure that individuals who are receiving services from providers licensed, funded, or operated by DBHDS are not abused, neglected, or exploited.  </w:t>
      </w:r>
      <w:r>
        <w:rPr>
          <w:rFonts w:ascii="Segoe UI" w:eastAsiaTheme="minorEastAsia" w:hAnsi="Segoe UI" w:cs="Segoe UI"/>
          <w:kern w:val="24"/>
        </w:rPr>
        <w:t>A shared</w:t>
      </w:r>
      <w:r w:rsidRPr="006F2FB4">
        <w:rPr>
          <w:rFonts w:ascii="Segoe UI" w:eastAsiaTheme="minorEastAsia" w:hAnsi="Segoe UI" w:cs="Segoe UI"/>
          <w:kern w:val="24"/>
        </w:rPr>
        <w:t xml:space="preserve"> </w:t>
      </w:r>
      <w:r>
        <w:rPr>
          <w:rFonts w:ascii="Segoe UI" w:eastAsiaTheme="minorEastAsia" w:hAnsi="Segoe UI" w:cs="Segoe UI"/>
          <w:kern w:val="24"/>
        </w:rPr>
        <w:t xml:space="preserve">protocol </w:t>
      </w:r>
      <w:r w:rsidRPr="006F2FB4">
        <w:rPr>
          <w:rFonts w:ascii="Segoe UI" w:eastAsiaTheme="minorEastAsia" w:hAnsi="Segoe UI" w:cs="Segoe UI"/>
          <w:kern w:val="24"/>
        </w:rPr>
        <w:t>between the Virginia Department of Social Services (VDSS)</w:t>
      </w:r>
      <w:r>
        <w:rPr>
          <w:rFonts w:ascii="Segoe UI" w:eastAsiaTheme="minorEastAsia" w:hAnsi="Segoe UI" w:cs="Segoe UI"/>
          <w:kern w:val="24"/>
        </w:rPr>
        <w:t>,</w:t>
      </w:r>
      <w:r w:rsidRPr="006F2FB4">
        <w:rPr>
          <w:rFonts w:ascii="Segoe UI" w:eastAsiaTheme="minorEastAsia" w:hAnsi="Segoe UI" w:cs="Segoe UI"/>
          <w:kern w:val="24"/>
        </w:rPr>
        <w:t xml:space="preserve"> the Virginia Department of Aging and Rehabilitative Services (DARS) </w:t>
      </w:r>
      <w:r>
        <w:rPr>
          <w:rFonts w:ascii="Segoe UI" w:eastAsiaTheme="minorEastAsia" w:hAnsi="Segoe UI" w:cs="Segoe UI"/>
          <w:kern w:val="24"/>
        </w:rPr>
        <w:t>and DBHDS governs inter-agency exchange of information and</w:t>
      </w:r>
      <w:r w:rsidRPr="006F2FB4">
        <w:rPr>
          <w:rFonts w:ascii="Segoe UI" w:eastAsiaTheme="minorEastAsia" w:hAnsi="Segoe UI" w:cs="Segoe UI"/>
          <w:kern w:val="24"/>
        </w:rPr>
        <w:t xml:space="preserve"> suppor</w:t>
      </w:r>
      <w:r>
        <w:rPr>
          <w:rFonts w:ascii="Segoe UI" w:eastAsiaTheme="minorEastAsia" w:hAnsi="Segoe UI" w:cs="Segoe UI"/>
          <w:kern w:val="24"/>
        </w:rPr>
        <w:t>ts</w:t>
      </w:r>
      <w:r w:rsidRPr="006F2FB4">
        <w:rPr>
          <w:rFonts w:ascii="Segoe UI" w:eastAsiaTheme="minorEastAsia" w:hAnsi="Segoe UI" w:cs="Segoe UI"/>
          <w:kern w:val="24"/>
        </w:rPr>
        <w:t xml:space="preserve"> the efficient execution of</w:t>
      </w:r>
      <w:r>
        <w:rPr>
          <w:rFonts w:ascii="Segoe UI" w:eastAsiaTheme="minorEastAsia" w:hAnsi="Segoe UI" w:cs="Segoe UI"/>
          <w:kern w:val="24"/>
        </w:rPr>
        <w:t xml:space="preserve"> this</w:t>
      </w:r>
      <w:r w:rsidRPr="006F2FB4">
        <w:rPr>
          <w:rFonts w:ascii="Segoe UI" w:eastAsiaTheme="minorEastAsia" w:hAnsi="Segoe UI" w:cs="Segoe UI"/>
          <w:kern w:val="24"/>
        </w:rPr>
        <w:t xml:space="preserve"> </w:t>
      </w:r>
      <w:r>
        <w:rPr>
          <w:rFonts w:ascii="Segoe UI" w:eastAsiaTheme="minorEastAsia" w:hAnsi="Segoe UI" w:cs="Segoe UI"/>
          <w:kern w:val="24"/>
        </w:rPr>
        <w:t xml:space="preserve">DBHDS-OHR </w:t>
      </w:r>
      <w:r w:rsidRPr="006F2FB4">
        <w:rPr>
          <w:rFonts w:ascii="Segoe UI" w:eastAsiaTheme="minorEastAsia" w:hAnsi="Segoe UI" w:cs="Segoe UI"/>
          <w:kern w:val="24"/>
        </w:rPr>
        <w:t xml:space="preserve">responsibility.  </w:t>
      </w:r>
      <w:r w:rsidRPr="00CE535B">
        <w:rPr>
          <w:rFonts w:ascii="Segoe UI" w:eastAsiaTheme="minorEastAsia" w:hAnsi="Segoe UI" w:cs="Segoe UI"/>
          <w:kern w:val="24"/>
        </w:rPr>
        <w:t>Most</w:t>
      </w:r>
      <w:r>
        <w:rPr>
          <w:rFonts w:ascii="Segoe UI" w:eastAsiaTheme="minorEastAsia" w:hAnsi="Segoe UI" w:cs="Segoe UI"/>
          <w:kern w:val="24"/>
        </w:rPr>
        <w:t xml:space="preserve"> </w:t>
      </w:r>
      <w:r w:rsidRPr="00CE535B">
        <w:rPr>
          <w:rFonts w:ascii="Segoe UI" w:eastAsiaTheme="minorEastAsia" w:hAnsi="Segoe UI" w:cs="Segoe UI"/>
          <w:kern w:val="24"/>
        </w:rPr>
        <w:t xml:space="preserve">allegations of abuse and neglect reported to </w:t>
      </w:r>
      <w:r w:rsidRPr="006F2FB4">
        <w:rPr>
          <w:rFonts w:ascii="Segoe UI" w:eastAsiaTheme="minorEastAsia" w:hAnsi="Segoe UI" w:cs="Segoe UI"/>
          <w:kern w:val="24"/>
        </w:rPr>
        <w:t>Adult Protective Services (APS) and Child Protective Services (CPS)</w:t>
      </w:r>
      <w:r>
        <w:rPr>
          <w:rFonts w:ascii="Segoe UI" w:eastAsiaTheme="minorEastAsia" w:hAnsi="Segoe UI" w:cs="Segoe UI"/>
          <w:kern w:val="24"/>
        </w:rPr>
        <w:t xml:space="preserve"> </w:t>
      </w:r>
      <w:r w:rsidRPr="00CE535B">
        <w:rPr>
          <w:rFonts w:ascii="Segoe UI" w:eastAsiaTheme="minorEastAsia" w:hAnsi="Segoe UI" w:cs="Segoe UI"/>
          <w:kern w:val="24"/>
        </w:rPr>
        <w:t>involving DBHDS-licensed programs and DBHDS</w:t>
      </w:r>
      <w:r>
        <w:rPr>
          <w:rFonts w:ascii="Segoe UI" w:eastAsiaTheme="minorEastAsia" w:hAnsi="Segoe UI" w:cs="Segoe UI"/>
          <w:kern w:val="24"/>
        </w:rPr>
        <w:t>-</w:t>
      </w:r>
      <w:r w:rsidRPr="00CE535B">
        <w:rPr>
          <w:rFonts w:ascii="Segoe UI" w:eastAsiaTheme="minorEastAsia" w:hAnsi="Segoe UI" w:cs="Segoe UI"/>
          <w:kern w:val="24"/>
        </w:rPr>
        <w:t xml:space="preserve">operated </w:t>
      </w:r>
      <w:r>
        <w:rPr>
          <w:rFonts w:ascii="Segoe UI" w:eastAsiaTheme="minorEastAsia" w:hAnsi="Segoe UI" w:cs="Segoe UI"/>
          <w:kern w:val="24"/>
        </w:rPr>
        <w:t>facilities</w:t>
      </w:r>
      <w:r w:rsidRPr="00CE535B">
        <w:rPr>
          <w:rFonts w:ascii="Segoe UI" w:eastAsiaTheme="minorEastAsia" w:hAnsi="Segoe UI" w:cs="Segoe UI"/>
          <w:kern w:val="24"/>
        </w:rPr>
        <w:t xml:space="preserve"> should also be reported to OHR via CHRIS; however, providers do not always report these occurrences timel</w:t>
      </w:r>
      <w:r>
        <w:rPr>
          <w:rFonts w:ascii="Segoe UI" w:eastAsiaTheme="minorEastAsia" w:hAnsi="Segoe UI" w:cs="Segoe UI"/>
          <w:kern w:val="24"/>
        </w:rPr>
        <w:t>y or at all</w:t>
      </w:r>
      <w:r w:rsidRPr="00CE535B">
        <w:rPr>
          <w:rFonts w:ascii="Segoe UI" w:eastAsiaTheme="minorEastAsia" w:hAnsi="Segoe UI" w:cs="Segoe UI"/>
          <w:kern w:val="24"/>
        </w:rPr>
        <w:t xml:space="preserve">. </w:t>
      </w:r>
      <w:r>
        <w:rPr>
          <w:rFonts w:ascii="Segoe UI" w:eastAsiaTheme="minorEastAsia" w:hAnsi="Segoe UI" w:cs="Segoe UI"/>
          <w:kern w:val="24"/>
        </w:rPr>
        <w:lastRenderedPageBreak/>
        <w:t>When any of the 120</w:t>
      </w:r>
      <w:r w:rsidRPr="006F2FB4">
        <w:rPr>
          <w:rFonts w:ascii="Segoe UI" w:eastAsiaTheme="minorEastAsia" w:hAnsi="Segoe UI" w:cs="Segoe UI"/>
          <w:kern w:val="24"/>
        </w:rPr>
        <w:t xml:space="preserve"> </w:t>
      </w:r>
      <w:r>
        <w:rPr>
          <w:rFonts w:ascii="Segoe UI" w:eastAsiaTheme="minorEastAsia" w:hAnsi="Segoe UI" w:cs="Segoe UI"/>
          <w:kern w:val="24"/>
        </w:rPr>
        <w:t>V</w:t>
      </w:r>
      <w:r w:rsidRPr="006F2FB4">
        <w:rPr>
          <w:rFonts w:ascii="Segoe UI" w:eastAsiaTheme="minorEastAsia" w:hAnsi="Segoe UI" w:cs="Segoe UI"/>
          <w:kern w:val="24"/>
        </w:rPr>
        <w:t xml:space="preserve">DSS </w:t>
      </w:r>
      <w:r>
        <w:rPr>
          <w:rFonts w:ascii="Segoe UI" w:eastAsiaTheme="minorEastAsia" w:hAnsi="Segoe UI" w:cs="Segoe UI"/>
          <w:kern w:val="24"/>
        </w:rPr>
        <w:t xml:space="preserve">localities </w:t>
      </w:r>
      <w:r w:rsidRPr="006F2FB4">
        <w:rPr>
          <w:rFonts w:ascii="Segoe UI" w:eastAsiaTheme="minorEastAsia" w:hAnsi="Segoe UI" w:cs="Segoe UI"/>
          <w:kern w:val="24"/>
        </w:rPr>
        <w:t xml:space="preserve">receives </w:t>
      </w:r>
      <w:r>
        <w:rPr>
          <w:rFonts w:ascii="Segoe UI" w:eastAsiaTheme="minorEastAsia" w:hAnsi="Segoe UI" w:cs="Segoe UI"/>
          <w:kern w:val="24"/>
        </w:rPr>
        <w:t xml:space="preserve">a </w:t>
      </w:r>
      <w:r w:rsidRPr="006F2FB4">
        <w:rPr>
          <w:rFonts w:ascii="Segoe UI" w:eastAsiaTheme="minorEastAsia" w:hAnsi="Segoe UI" w:cs="Segoe UI"/>
          <w:kern w:val="24"/>
        </w:rPr>
        <w:t xml:space="preserve">report </w:t>
      </w:r>
      <w:r>
        <w:rPr>
          <w:rFonts w:ascii="Segoe UI" w:eastAsiaTheme="minorEastAsia" w:hAnsi="Segoe UI" w:cs="Segoe UI"/>
          <w:kern w:val="24"/>
        </w:rPr>
        <w:t>that appears to involve a DBHDS affiliated program or service</w:t>
      </w:r>
      <w:r w:rsidRPr="006F2FB4">
        <w:rPr>
          <w:rFonts w:ascii="Segoe UI" w:eastAsiaTheme="minorEastAsia" w:hAnsi="Segoe UI" w:cs="Segoe UI"/>
          <w:kern w:val="24"/>
        </w:rPr>
        <w:t xml:space="preserve">, </w:t>
      </w:r>
      <w:r>
        <w:rPr>
          <w:rFonts w:ascii="Segoe UI" w:eastAsiaTheme="minorEastAsia" w:hAnsi="Segoe UI" w:cs="Segoe UI"/>
          <w:kern w:val="24"/>
        </w:rPr>
        <w:t>OHR</w:t>
      </w:r>
      <w:r w:rsidRPr="006F2FB4">
        <w:rPr>
          <w:rFonts w:ascii="Segoe UI" w:eastAsiaTheme="minorEastAsia" w:hAnsi="Segoe UI" w:cs="Segoe UI"/>
          <w:kern w:val="24"/>
        </w:rPr>
        <w:t xml:space="preserve"> </w:t>
      </w:r>
      <w:r>
        <w:rPr>
          <w:rFonts w:ascii="Segoe UI" w:eastAsiaTheme="minorEastAsia" w:hAnsi="Segoe UI" w:cs="Segoe UI"/>
          <w:kern w:val="24"/>
        </w:rPr>
        <w:t xml:space="preserve">is to </w:t>
      </w:r>
      <w:r w:rsidRPr="006F2FB4">
        <w:rPr>
          <w:rFonts w:ascii="Segoe UI" w:eastAsiaTheme="minorEastAsia" w:hAnsi="Segoe UI" w:cs="Segoe UI"/>
          <w:kern w:val="24"/>
        </w:rPr>
        <w:t>receive a copy</w:t>
      </w:r>
      <w:r>
        <w:rPr>
          <w:rFonts w:ascii="Segoe UI" w:eastAsiaTheme="minorEastAsia" w:hAnsi="Segoe UI" w:cs="Segoe UI"/>
          <w:kern w:val="24"/>
        </w:rPr>
        <w:t xml:space="preserve"> of the report. OHR </w:t>
      </w:r>
      <w:r w:rsidRPr="006F2FB4">
        <w:rPr>
          <w:rFonts w:ascii="Segoe UI" w:eastAsiaTheme="minorEastAsia" w:hAnsi="Segoe UI" w:cs="Segoe UI"/>
          <w:kern w:val="24"/>
        </w:rPr>
        <w:t>track</w:t>
      </w:r>
      <w:r>
        <w:rPr>
          <w:rFonts w:ascii="Segoe UI" w:eastAsiaTheme="minorEastAsia" w:hAnsi="Segoe UI" w:cs="Segoe UI"/>
          <w:kern w:val="24"/>
        </w:rPr>
        <w:t>s</w:t>
      </w:r>
      <w:r w:rsidRPr="006F2FB4">
        <w:rPr>
          <w:rFonts w:ascii="Segoe UI" w:eastAsiaTheme="minorEastAsia" w:hAnsi="Segoe UI" w:cs="Segoe UI"/>
          <w:kern w:val="24"/>
        </w:rPr>
        <w:t>, triage</w:t>
      </w:r>
      <w:r>
        <w:rPr>
          <w:rFonts w:ascii="Segoe UI" w:eastAsiaTheme="minorEastAsia" w:hAnsi="Segoe UI" w:cs="Segoe UI"/>
          <w:kern w:val="24"/>
        </w:rPr>
        <w:t>s</w:t>
      </w:r>
      <w:r w:rsidRPr="006F2FB4">
        <w:rPr>
          <w:rFonts w:ascii="Segoe UI" w:eastAsiaTheme="minorEastAsia" w:hAnsi="Segoe UI" w:cs="Segoe UI"/>
          <w:kern w:val="24"/>
        </w:rPr>
        <w:t>, and trend</w:t>
      </w:r>
      <w:r>
        <w:rPr>
          <w:rFonts w:ascii="Segoe UI" w:eastAsiaTheme="minorEastAsia" w:hAnsi="Segoe UI" w:cs="Segoe UI"/>
          <w:kern w:val="24"/>
        </w:rPr>
        <w:t>s data from these reports</w:t>
      </w:r>
      <w:r w:rsidRPr="006F2FB4">
        <w:rPr>
          <w:rFonts w:ascii="Segoe UI" w:eastAsiaTheme="minorEastAsia" w:hAnsi="Segoe UI" w:cs="Segoe UI"/>
          <w:kern w:val="24"/>
        </w:rPr>
        <w:t xml:space="preserve"> to verify </w:t>
      </w:r>
      <w:r>
        <w:rPr>
          <w:rFonts w:ascii="Segoe UI" w:eastAsiaTheme="minorEastAsia" w:hAnsi="Segoe UI" w:cs="Segoe UI"/>
          <w:kern w:val="24"/>
        </w:rPr>
        <w:t>“</w:t>
      </w:r>
      <w:r w:rsidRPr="006F2FB4">
        <w:rPr>
          <w:rFonts w:ascii="Segoe UI" w:eastAsiaTheme="minorEastAsia" w:hAnsi="Segoe UI" w:cs="Segoe UI"/>
          <w:kern w:val="24"/>
        </w:rPr>
        <w:t>valid</w:t>
      </w:r>
      <w:r>
        <w:rPr>
          <w:rFonts w:ascii="Segoe UI" w:eastAsiaTheme="minorEastAsia" w:hAnsi="Segoe UI" w:cs="Segoe UI"/>
          <w:kern w:val="24"/>
        </w:rPr>
        <w:t>”</w:t>
      </w:r>
      <w:r w:rsidRPr="006F2FB4">
        <w:rPr>
          <w:rFonts w:ascii="Segoe UI" w:eastAsiaTheme="minorEastAsia" w:hAnsi="Segoe UI" w:cs="Segoe UI"/>
          <w:kern w:val="24"/>
        </w:rPr>
        <w:t xml:space="preserve"> reports are entered in CHRIS, and when </w:t>
      </w:r>
      <w:r w:rsidRPr="004E1A41">
        <w:rPr>
          <w:rFonts w:ascii="Segoe UI" w:eastAsiaTheme="minorEastAsia" w:hAnsi="Segoe UI" w:cs="Segoe UI"/>
          <w:kern w:val="24"/>
        </w:rPr>
        <w:t xml:space="preserve">they are not, ensure follow-up directly with the identified providers, offer technical assistance and ensure the complaint investigation and resolution processes have been initiated and are completed. When a violation is identified through this process, citations are issued to licensed community providers and violation letters are issued to DBHDS-operated and funded providers. A “valid” report means 1) the involved services provider is licensed, funded, or operated by DBHDS, 2) the alleged abuser was or is an employee or agent of the services provider at the time of the alleged abuse or neglect, and 3) the alleged victim was or is an individual who was or is receiving the service. </w:t>
      </w:r>
    </w:p>
    <w:p w14:paraId="6BFE3159" w14:textId="77777777" w:rsidR="00D60C8F" w:rsidRDefault="00D60C8F" w:rsidP="00D60C8F">
      <w:pPr>
        <w:pStyle w:val="paragraph"/>
        <w:spacing w:before="0" w:beforeAutospacing="0" w:after="0" w:afterAutospacing="0" w:line="276" w:lineRule="auto"/>
        <w:textAlignment w:val="baseline"/>
        <w:rPr>
          <w:rFonts w:ascii="Segoe UI" w:eastAsiaTheme="minorEastAsia" w:hAnsi="Segoe UI" w:cs="Segoe UI"/>
          <w:color w:val="FF0000"/>
          <w:kern w:val="24"/>
        </w:rPr>
      </w:pPr>
      <w:r w:rsidRPr="0066278B">
        <w:rPr>
          <w:rFonts w:ascii="Segoe UI" w:eastAsiaTheme="minorEastAsia" w:hAnsi="Segoe UI" w:cs="Segoe UI"/>
          <w:noProof/>
          <w:color w:val="FF0000"/>
          <w:kern w:val="24"/>
        </w:rPr>
        <w:drawing>
          <wp:anchor distT="0" distB="0" distL="114300" distR="114300" simplePos="0" relativeHeight="251680256" behindDoc="0" locked="0" layoutInCell="1" allowOverlap="1" wp14:anchorId="3B8D39A8" wp14:editId="33E9C28A">
            <wp:simplePos x="0" y="0"/>
            <wp:positionH relativeFrom="column">
              <wp:posOffset>335280</wp:posOffset>
            </wp:positionH>
            <wp:positionV relativeFrom="paragraph">
              <wp:posOffset>213995</wp:posOffset>
            </wp:positionV>
            <wp:extent cx="6050280" cy="4109085"/>
            <wp:effectExtent l="0" t="0" r="7620" b="5715"/>
            <wp:wrapSquare wrapText="bothSides"/>
            <wp:docPr id="107376591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65919" name="Picture 1" descr="Chart, lin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050280" cy="4109085"/>
                    </a:xfrm>
                    <a:prstGeom prst="rect">
                      <a:avLst/>
                    </a:prstGeom>
                  </pic:spPr>
                </pic:pic>
              </a:graphicData>
            </a:graphic>
            <wp14:sizeRelH relativeFrom="margin">
              <wp14:pctWidth>0</wp14:pctWidth>
            </wp14:sizeRelH>
            <wp14:sizeRelV relativeFrom="margin">
              <wp14:pctHeight>0</wp14:pctHeight>
            </wp14:sizeRelV>
          </wp:anchor>
        </w:drawing>
      </w:r>
      <w:r w:rsidRPr="00FC1D14">
        <w:rPr>
          <w:rFonts w:ascii="Segoe UI" w:eastAsiaTheme="minorEastAsia" w:hAnsi="Segoe UI" w:cs="Segoe UI"/>
          <w:color w:val="FF0000"/>
          <w:kern w:val="24"/>
        </w:rPr>
        <w:t xml:space="preserve">                                  </w:t>
      </w:r>
    </w:p>
    <w:p w14:paraId="11B82376" w14:textId="77777777" w:rsidR="00D60C8F" w:rsidRDefault="00D60C8F" w:rsidP="00D60C8F">
      <w:pPr>
        <w:pStyle w:val="paragraph"/>
        <w:spacing w:before="0" w:beforeAutospacing="0" w:after="0" w:afterAutospacing="0" w:line="276" w:lineRule="auto"/>
        <w:textAlignment w:val="baseline"/>
        <w:rPr>
          <w:rFonts w:ascii="Segoe UI" w:eastAsiaTheme="minorEastAsia" w:hAnsi="Segoe UI" w:cs="Segoe UI"/>
          <w:color w:val="FF0000"/>
          <w:kern w:val="24"/>
        </w:rPr>
      </w:pPr>
      <w:bookmarkStart w:id="2" w:name="_Hlk146210367"/>
    </w:p>
    <w:p w14:paraId="603530B8" w14:textId="77777777" w:rsidR="00D60C8F" w:rsidRPr="00D65107" w:rsidRDefault="00D60C8F" w:rsidP="00D60C8F">
      <w:pPr>
        <w:pStyle w:val="paragraph"/>
        <w:spacing w:before="0" w:beforeAutospacing="0" w:after="0" w:afterAutospacing="0" w:line="276" w:lineRule="auto"/>
        <w:ind w:left="2880" w:firstLine="720"/>
        <w:jc w:val="center"/>
        <w:textAlignment w:val="baseline"/>
        <w:rPr>
          <w:rFonts w:ascii="Segoe UI" w:eastAsiaTheme="minorEastAsia" w:hAnsi="Segoe UI" w:cs="Segoe UI"/>
          <w:i/>
          <w:iCs/>
          <w:color w:val="FF0000"/>
          <w:kern w:val="24"/>
        </w:rPr>
      </w:pPr>
      <w:r>
        <w:rPr>
          <w:rFonts w:ascii="Segoe UI" w:hAnsi="Segoe UI" w:cs="Segoe UI"/>
          <w:i/>
          <w:iCs/>
          <w:sz w:val="20"/>
          <w:szCs w:val="20"/>
        </w:rPr>
        <w:t xml:space="preserve">                              </w:t>
      </w:r>
      <w:r w:rsidRPr="00D65107">
        <w:rPr>
          <w:rFonts w:ascii="Segoe UI" w:hAnsi="Segoe UI" w:cs="Segoe UI"/>
          <w:i/>
          <w:iCs/>
          <w:sz w:val="20"/>
          <w:szCs w:val="20"/>
        </w:rPr>
        <w:t>Figure #1: FY 2024 Protective Services Data</w:t>
      </w:r>
    </w:p>
    <w:bookmarkEnd w:id="2"/>
    <w:p w14:paraId="739AEE4A" w14:textId="77777777" w:rsidR="00D60C8F" w:rsidRPr="00FC1D14" w:rsidRDefault="00D60C8F" w:rsidP="00D60C8F">
      <w:pPr>
        <w:pStyle w:val="paragraph"/>
        <w:spacing w:before="0" w:beforeAutospacing="0" w:after="0" w:afterAutospacing="0" w:line="276" w:lineRule="auto"/>
        <w:textAlignment w:val="baseline"/>
        <w:rPr>
          <w:rFonts w:ascii="Segoe UI" w:eastAsiaTheme="minorEastAsia" w:hAnsi="Segoe UI" w:cs="Segoe UI"/>
          <w:color w:val="FF0000"/>
          <w:kern w:val="24"/>
        </w:rPr>
      </w:pPr>
    </w:p>
    <w:p w14:paraId="19B478DB" w14:textId="77777777" w:rsidR="00D60C8F" w:rsidRPr="00DE5CE0" w:rsidRDefault="00D60C8F" w:rsidP="00D60C8F">
      <w:pPr>
        <w:rPr>
          <w:rFonts w:eastAsiaTheme="minorEastAsia" w:cs="Segoe UI"/>
          <w:color w:val="FF0000"/>
          <w:kern w:val="24"/>
          <w:sz w:val="24"/>
          <w:szCs w:val="24"/>
        </w:rPr>
      </w:pPr>
      <w:r w:rsidRPr="005B44DB">
        <w:rPr>
          <w:rFonts w:cs="Segoe UI"/>
          <w:color w:val="auto"/>
          <w:sz w:val="24"/>
          <w:szCs w:val="24"/>
          <w:shd w:val="clear" w:color="auto" w:fill="FFFFFF"/>
        </w:rPr>
        <w:t xml:space="preserve">The line graph at the bottom of </w:t>
      </w:r>
      <w:r w:rsidRPr="00E76CE5">
        <w:rPr>
          <w:rFonts w:cs="Segoe UI"/>
          <w:color w:val="auto"/>
          <w:sz w:val="24"/>
          <w:szCs w:val="24"/>
          <w:shd w:val="clear" w:color="auto" w:fill="FFFFFF"/>
        </w:rPr>
        <w:t xml:space="preserve">Figure #1 </w:t>
      </w:r>
      <w:r w:rsidRPr="005B44DB">
        <w:rPr>
          <w:rFonts w:cs="Segoe UI"/>
          <w:color w:val="auto"/>
          <w:sz w:val="24"/>
          <w:szCs w:val="24"/>
          <w:shd w:val="clear" w:color="auto" w:fill="FFFFFF"/>
        </w:rPr>
        <w:t xml:space="preserve">depicts, that on average, the OHR receives over 100 reports per month. The bar graph at the top reflects localities based on the number of referrals received - from the most to the least. </w:t>
      </w:r>
      <w:r w:rsidRPr="005B44DB">
        <w:rPr>
          <w:rFonts w:eastAsiaTheme="minorEastAsia" w:cs="Segoe UI"/>
          <w:color w:val="auto"/>
          <w:kern w:val="24"/>
          <w:sz w:val="24"/>
          <w:szCs w:val="24"/>
        </w:rPr>
        <w:t xml:space="preserve">In </w:t>
      </w:r>
      <w:r>
        <w:rPr>
          <w:rFonts w:eastAsiaTheme="minorEastAsia" w:cs="Segoe UI"/>
          <w:color w:val="auto"/>
          <w:kern w:val="24"/>
          <w:sz w:val="24"/>
          <w:szCs w:val="24"/>
        </w:rPr>
        <w:t>FY 2024</w:t>
      </w:r>
      <w:r w:rsidRPr="005B44DB">
        <w:rPr>
          <w:rFonts w:eastAsiaTheme="minorEastAsia" w:cs="Segoe UI"/>
          <w:color w:val="auto"/>
          <w:kern w:val="24"/>
          <w:sz w:val="24"/>
          <w:szCs w:val="24"/>
        </w:rPr>
        <w:t xml:space="preserve">, OHR received and reviewed a total of 1,350 APS and CPS reports. Of the total reports received, 1,064 were determined to be “valid” reports that alleged abuse, neglect </w:t>
      </w:r>
      <w:r w:rsidRPr="004E1A41">
        <w:rPr>
          <w:rFonts w:eastAsiaTheme="minorEastAsia" w:cs="Segoe UI"/>
          <w:color w:val="auto"/>
          <w:kern w:val="24"/>
          <w:sz w:val="24"/>
          <w:szCs w:val="24"/>
        </w:rPr>
        <w:t xml:space="preserve">or exploitation by a licensed community provider or DBHDS-operated facility. Review by the OHR revealed that 391 of these reports were not entered into CHRIS. Additional OHR follow-up directly with provider staff, as well as involved individuals, determined that 29% of these </w:t>
      </w:r>
      <w:r w:rsidRPr="00FA09BC">
        <w:rPr>
          <w:rFonts w:eastAsiaTheme="minorEastAsia" w:cs="Segoe UI"/>
          <w:color w:val="auto"/>
          <w:kern w:val="24"/>
          <w:sz w:val="24"/>
          <w:szCs w:val="24"/>
        </w:rPr>
        <w:t xml:space="preserve">valid APS </w:t>
      </w:r>
      <w:r w:rsidRPr="00FA09BC">
        <w:rPr>
          <w:rFonts w:eastAsiaTheme="minorEastAsia" w:cs="Segoe UI"/>
          <w:color w:val="auto"/>
          <w:kern w:val="24"/>
          <w:sz w:val="24"/>
          <w:szCs w:val="24"/>
        </w:rPr>
        <w:lastRenderedPageBreak/>
        <w:t>and/or CPS reports involved circumstances that were previously made known to the provider</w:t>
      </w:r>
      <w:r>
        <w:rPr>
          <w:rFonts w:eastAsiaTheme="minorEastAsia" w:cs="Segoe UI"/>
          <w:color w:val="auto"/>
          <w:kern w:val="24"/>
          <w:sz w:val="24"/>
          <w:szCs w:val="24"/>
        </w:rPr>
        <w:t xml:space="preserve"> </w:t>
      </w:r>
      <w:r w:rsidRPr="00FA09BC">
        <w:rPr>
          <w:rFonts w:eastAsiaTheme="minorEastAsia" w:cs="Segoe UI"/>
          <w:color w:val="auto"/>
          <w:kern w:val="24"/>
          <w:sz w:val="24"/>
          <w:szCs w:val="24"/>
        </w:rPr>
        <w:t xml:space="preserve">staff. This means that the provider/DBHDS-operated facility should have, but did not, appropriately enter the report into CHRIS and they should have, but did not, properly initiate the investigation or complaint resolution process. This is explicitly the reason for this process - to identify unreported potential human rights violations to ensure safety, freedom from abuse/neglect and access to due process for the individuals involved. </w:t>
      </w:r>
    </w:p>
    <w:p w14:paraId="1C37B4F2" w14:textId="77777777" w:rsidR="00E76D89" w:rsidRPr="00FA09BC" w:rsidRDefault="00E76D89" w:rsidP="00F17091">
      <w:pPr>
        <w:spacing w:line="240" w:lineRule="auto"/>
        <w:contextualSpacing/>
        <w:rPr>
          <w:rFonts w:cs="Segoe UI"/>
          <w:color w:val="auto"/>
        </w:rPr>
      </w:pPr>
    </w:p>
    <w:p w14:paraId="606E8716" w14:textId="2925D9F8" w:rsidR="001E067F" w:rsidRPr="00FA09BC" w:rsidRDefault="007C362B" w:rsidP="001E067F">
      <w:pPr>
        <w:spacing w:line="360" w:lineRule="auto"/>
        <w:textAlignment w:val="baseline"/>
        <w:rPr>
          <w:rFonts w:cs="Segoe UI"/>
          <w:bCs/>
          <w:i/>
          <w:color w:val="auto"/>
          <w:sz w:val="24"/>
          <w:szCs w:val="24"/>
        </w:rPr>
      </w:pPr>
      <w:r w:rsidRPr="00FA09BC">
        <w:rPr>
          <w:rFonts w:cs="Segoe UI"/>
          <w:bCs/>
          <w:i/>
          <w:color w:val="auto"/>
          <w:sz w:val="24"/>
          <w:szCs w:val="24"/>
        </w:rPr>
        <w:t xml:space="preserve">Tracking Use of </w:t>
      </w:r>
      <w:r w:rsidR="00FA09BC" w:rsidRPr="00FA09BC">
        <w:rPr>
          <w:rFonts w:cs="Segoe UI"/>
          <w:bCs/>
          <w:i/>
          <w:color w:val="auto"/>
          <w:sz w:val="24"/>
          <w:szCs w:val="24"/>
        </w:rPr>
        <w:t>Seclusion and Restraint by Licensed Community Providers</w:t>
      </w:r>
    </w:p>
    <w:p w14:paraId="0D4A85CD" w14:textId="108D528B" w:rsidR="00CC36C2" w:rsidRPr="00B60F82" w:rsidRDefault="00670DFF" w:rsidP="00B60F82">
      <w:pPr>
        <w:rPr>
          <w:rStyle w:val="normaltextrun"/>
          <w:rFonts w:cs="Segoe UI"/>
          <w:color w:val="FF0000"/>
          <w:sz w:val="24"/>
          <w:szCs w:val="24"/>
        </w:rPr>
      </w:pPr>
      <w:r w:rsidRPr="0059368A">
        <w:rPr>
          <w:rFonts w:cs="Segoe UI"/>
          <w:color w:val="auto"/>
          <w:sz w:val="24"/>
          <w:szCs w:val="24"/>
        </w:rPr>
        <w:t xml:space="preserve">Licensed providers are required by the HRR to submit an annual report of each instance of seclusion or restraint or both for each licensed service by January 15th of each year. </w:t>
      </w:r>
      <w:r w:rsidR="008C6EA1" w:rsidRPr="0059368A">
        <w:rPr>
          <w:rFonts w:cs="Segoe UI"/>
          <w:color w:val="auto"/>
          <w:sz w:val="24"/>
          <w:szCs w:val="24"/>
        </w:rPr>
        <w:t xml:space="preserve">Of the 4,500 licensed services delivered by the 2,064 providers in Calendar Year </w:t>
      </w:r>
      <w:r w:rsidR="00B60F82">
        <w:rPr>
          <w:rFonts w:cs="Segoe UI"/>
          <w:color w:val="auto"/>
          <w:sz w:val="24"/>
          <w:szCs w:val="24"/>
        </w:rPr>
        <w:t xml:space="preserve">(CY) </w:t>
      </w:r>
      <w:r w:rsidR="008C6EA1" w:rsidRPr="0059368A">
        <w:rPr>
          <w:rFonts w:cs="Segoe UI"/>
          <w:color w:val="auto"/>
          <w:sz w:val="24"/>
          <w:szCs w:val="24"/>
        </w:rPr>
        <w:t xml:space="preserve">2023, </w:t>
      </w:r>
      <w:r w:rsidR="00F51442" w:rsidRPr="0059368A">
        <w:rPr>
          <w:rFonts w:cs="Segoe UI"/>
          <w:color w:val="auto"/>
          <w:sz w:val="24"/>
          <w:szCs w:val="24"/>
        </w:rPr>
        <w:t>OHR</w:t>
      </w:r>
      <w:r w:rsidR="008C6EA1" w:rsidRPr="0059368A">
        <w:rPr>
          <w:rFonts w:cs="Segoe UI"/>
          <w:color w:val="auto"/>
          <w:sz w:val="24"/>
          <w:szCs w:val="24"/>
        </w:rPr>
        <w:t xml:space="preserve"> received responses for 3,604 services.</w:t>
      </w:r>
      <w:r w:rsidRPr="0059368A">
        <w:rPr>
          <w:color w:val="auto"/>
        </w:rPr>
        <w:t xml:space="preserve"> </w:t>
      </w:r>
      <w:r w:rsidRPr="0059368A">
        <w:rPr>
          <w:rFonts w:cs="Segoe UI"/>
          <w:color w:val="auto"/>
          <w:sz w:val="24"/>
          <w:szCs w:val="24"/>
        </w:rPr>
        <w:t>For each licensed service, providers report</w:t>
      </w:r>
      <w:r w:rsidR="00F51442" w:rsidRPr="0059368A">
        <w:rPr>
          <w:rFonts w:cs="Segoe UI"/>
          <w:color w:val="auto"/>
          <w:sz w:val="24"/>
          <w:szCs w:val="24"/>
        </w:rPr>
        <w:t>ed</w:t>
      </w:r>
      <w:r w:rsidRPr="0059368A">
        <w:rPr>
          <w:rFonts w:cs="Segoe UI"/>
          <w:color w:val="auto"/>
          <w:sz w:val="24"/>
          <w:szCs w:val="24"/>
        </w:rPr>
        <w:t xml:space="preserve"> the number of unique instances of physical restraint, mechanical restraint, pharmacological restraint, and seclusion. The number of unique instances, the individuals involved, and the leading reason for the seclusion/restraint is depicted in </w:t>
      </w:r>
      <w:r w:rsidRPr="00E76CE5">
        <w:rPr>
          <w:rFonts w:cs="Segoe UI"/>
          <w:color w:val="auto"/>
          <w:sz w:val="24"/>
          <w:szCs w:val="24"/>
        </w:rPr>
        <w:t xml:space="preserve">Figure </w:t>
      </w:r>
      <w:r w:rsidR="00E76CE5" w:rsidRPr="00E76CE5">
        <w:rPr>
          <w:rFonts w:cs="Segoe UI"/>
          <w:color w:val="auto"/>
          <w:sz w:val="24"/>
          <w:szCs w:val="24"/>
        </w:rPr>
        <w:t>#2</w:t>
      </w:r>
      <w:r w:rsidRPr="00E76CE5">
        <w:rPr>
          <w:rFonts w:cs="Segoe UI"/>
          <w:color w:val="auto"/>
          <w:sz w:val="24"/>
          <w:szCs w:val="24"/>
        </w:rPr>
        <w:t xml:space="preserve"> </w:t>
      </w:r>
      <w:r w:rsidRPr="00FA09BC">
        <w:rPr>
          <w:rFonts w:cs="Segoe UI"/>
          <w:color w:val="auto"/>
          <w:sz w:val="24"/>
          <w:szCs w:val="24"/>
        </w:rPr>
        <w:t xml:space="preserve">below. For physical and mechanical restraint, the total number of minutes is also reported. </w:t>
      </w:r>
    </w:p>
    <w:p w14:paraId="00AE8FCA" w14:textId="4FFEDA9C" w:rsidR="00230E4D" w:rsidRPr="004E1A41" w:rsidRDefault="001A1952" w:rsidP="004E1A41">
      <w:pPr>
        <w:pStyle w:val="paragraph"/>
        <w:spacing w:before="0" w:beforeAutospacing="0" w:after="0" w:afterAutospacing="0" w:line="276" w:lineRule="auto"/>
        <w:textAlignment w:val="baseline"/>
        <w:rPr>
          <w:rStyle w:val="eop"/>
          <w:rFonts w:ascii="Segoe UI" w:hAnsi="Segoe UI" w:cs="Segoe UI"/>
          <w:color w:val="FF0000"/>
          <w:sz w:val="18"/>
          <w:szCs w:val="18"/>
        </w:rPr>
      </w:pPr>
      <w:r w:rsidRPr="001A1952">
        <w:rPr>
          <w:rStyle w:val="eop"/>
          <w:rFonts w:ascii="Segoe UI" w:hAnsi="Segoe UI" w:cs="Segoe UI"/>
          <w:noProof/>
          <w:color w:val="FF0000"/>
        </w:rPr>
        <w:drawing>
          <wp:anchor distT="0" distB="0" distL="114300" distR="114300" simplePos="0" relativeHeight="251666944" behindDoc="0" locked="0" layoutInCell="1" allowOverlap="1" wp14:anchorId="39B174BB" wp14:editId="79F78389">
            <wp:simplePos x="0" y="0"/>
            <wp:positionH relativeFrom="column">
              <wp:posOffset>163830</wp:posOffset>
            </wp:positionH>
            <wp:positionV relativeFrom="paragraph">
              <wp:posOffset>164465</wp:posOffset>
            </wp:positionV>
            <wp:extent cx="6579870" cy="2392680"/>
            <wp:effectExtent l="0" t="0" r="0" b="7620"/>
            <wp:wrapSquare wrapText="bothSides"/>
            <wp:docPr id="1568836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36651" name=""/>
                    <pic:cNvPicPr/>
                  </pic:nvPicPr>
                  <pic:blipFill>
                    <a:blip r:embed="rId15">
                      <a:extLst>
                        <a:ext uri="{28A0092B-C50C-407E-A947-70E740481C1C}">
                          <a14:useLocalDpi xmlns:a14="http://schemas.microsoft.com/office/drawing/2010/main" val="0"/>
                        </a:ext>
                      </a:extLst>
                    </a:blip>
                    <a:stretch>
                      <a:fillRect/>
                    </a:stretch>
                  </pic:blipFill>
                  <pic:spPr>
                    <a:xfrm>
                      <a:off x="0" y="0"/>
                      <a:ext cx="6579870" cy="2392680"/>
                    </a:xfrm>
                    <a:prstGeom prst="rect">
                      <a:avLst/>
                    </a:prstGeom>
                  </pic:spPr>
                </pic:pic>
              </a:graphicData>
            </a:graphic>
            <wp14:sizeRelH relativeFrom="margin">
              <wp14:pctWidth>0</wp14:pctWidth>
            </wp14:sizeRelH>
            <wp14:sizeRelV relativeFrom="margin">
              <wp14:pctHeight>0</wp14:pctHeight>
            </wp14:sizeRelV>
          </wp:anchor>
        </w:drawing>
      </w:r>
    </w:p>
    <w:p w14:paraId="3951B9E3" w14:textId="44C2E4C1" w:rsidR="001E067F" w:rsidRDefault="00EE752E" w:rsidP="009C6EDD">
      <w:pPr>
        <w:pStyle w:val="paragraph"/>
        <w:spacing w:before="0" w:beforeAutospacing="0" w:after="0" w:afterAutospacing="0" w:line="276" w:lineRule="auto"/>
        <w:jc w:val="center"/>
        <w:textAlignment w:val="baseline"/>
        <w:rPr>
          <w:rFonts w:ascii="Segoe UI" w:hAnsi="Segoe UI" w:cs="Segoe UI"/>
          <w:sz w:val="20"/>
          <w:szCs w:val="20"/>
        </w:rPr>
      </w:pPr>
      <w:r w:rsidRPr="00EE752E">
        <w:rPr>
          <w:rFonts w:ascii="Segoe UI" w:hAnsi="Segoe UI" w:cs="Segoe UI"/>
          <w:color w:val="FF0000"/>
          <w:sz w:val="20"/>
          <w:szCs w:val="20"/>
        </w:rPr>
        <w:t xml:space="preserve"> </w:t>
      </w:r>
      <w:r>
        <w:rPr>
          <w:rFonts w:ascii="Segoe UI" w:hAnsi="Segoe UI" w:cs="Segoe UI"/>
          <w:color w:val="FF0000"/>
          <w:sz w:val="20"/>
          <w:szCs w:val="20"/>
        </w:rPr>
        <w:t xml:space="preserve">    </w:t>
      </w:r>
      <w:r w:rsidRPr="00E76CE5">
        <w:rPr>
          <w:rFonts w:ascii="Segoe UI" w:hAnsi="Segoe UI" w:cs="Segoe UI"/>
          <w:sz w:val="20"/>
          <w:szCs w:val="20"/>
        </w:rPr>
        <w:t>Figure #</w:t>
      </w:r>
      <w:r w:rsidR="00E76CE5" w:rsidRPr="00E76CE5">
        <w:rPr>
          <w:rFonts w:ascii="Segoe UI" w:hAnsi="Segoe UI" w:cs="Segoe UI"/>
          <w:sz w:val="20"/>
          <w:szCs w:val="20"/>
        </w:rPr>
        <w:t>2</w:t>
      </w:r>
      <w:r w:rsidRPr="00E76CE5">
        <w:rPr>
          <w:rFonts w:ascii="Segoe UI" w:hAnsi="Segoe UI" w:cs="Segoe UI"/>
          <w:sz w:val="20"/>
          <w:szCs w:val="20"/>
        </w:rPr>
        <w:t xml:space="preserve">: </w:t>
      </w:r>
      <w:r w:rsidRPr="00EE752E">
        <w:rPr>
          <w:rFonts w:ascii="Segoe UI" w:hAnsi="Segoe UI" w:cs="Segoe UI"/>
          <w:sz w:val="20"/>
          <w:szCs w:val="20"/>
        </w:rPr>
        <w:t>Details about Reported Seclusion and Restraint *Note: Individuals may be represented multiple times</w:t>
      </w:r>
    </w:p>
    <w:p w14:paraId="00708552" w14:textId="77777777" w:rsidR="009C6EDD" w:rsidRPr="009C6EDD" w:rsidRDefault="009C6EDD" w:rsidP="009C6EDD">
      <w:pPr>
        <w:pStyle w:val="paragraph"/>
        <w:spacing w:before="0" w:beforeAutospacing="0" w:after="0" w:afterAutospacing="0" w:line="276" w:lineRule="auto"/>
        <w:jc w:val="center"/>
        <w:textAlignment w:val="baseline"/>
        <w:rPr>
          <w:rFonts w:ascii="Segoe UI" w:eastAsiaTheme="minorEastAsia" w:hAnsi="Segoe UI" w:cs="Segoe UI"/>
          <w:color w:val="FF0000"/>
          <w:kern w:val="24"/>
        </w:rPr>
      </w:pPr>
    </w:p>
    <w:p w14:paraId="27459F34" w14:textId="2AD1EFA2" w:rsidR="00D60C8F" w:rsidRDefault="009C6EDD" w:rsidP="00A15D68">
      <w:pPr>
        <w:rPr>
          <w:rFonts w:cs="Segoe UI"/>
          <w:bCs/>
          <w:iCs/>
          <w:color w:val="auto"/>
          <w:sz w:val="24"/>
          <w:szCs w:val="24"/>
        </w:rPr>
      </w:pPr>
      <w:r w:rsidRPr="00FA09BC">
        <w:rPr>
          <w:rFonts w:cs="Segoe UI"/>
          <w:bCs/>
          <w:iCs/>
          <w:color w:val="auto"/>
          <w:sz w:val="24"/>
          <w:szCs w:val="24"/>
        </w:rPr>
        <w:t xml:space="preserve">It is important to acknowledge that the total number of licensed services reporting use of Seclusion and Restraints for CY 2023, represented 8% (308) of all responses. </w:t>
      </w:r>
      <w:r w:rsidR="0057088D">
        <w:rPr>
          <w:rFonts w:cs="Segoe UI"/>
          <w:color w:val="auto"/>
          <w:sz w:val="24"/>
          <w:szCs w:val="24"/>
        </w:rPr>
        <w:t>T</w:t>
      </w:r>
      <w:r w:rsidR="0057088D" w:rsidRPr="00FA09BC">
        <w:rPr>
          <w:rFonts w:cs="Segoe UI"/>
          <w:color w:val="auto"/>
          <w:sz w:val="24"/>
          <w:szCs w:val="24"/>
        </w:rPr>
        <w:t>he highest number of individuals were associated with physical restraint.</w:t>
      </w:r>
      <w:r w:rsidR="0057088D" w:rsidRPr="00FA09BC">
        <w:rPr>
          <w:rStyle w:val="normaltextrun"/>
          <w:rFonts w:cs="Segoe UI"/>
          <w:color w:val="auto"/>
          <w:sz w:val="24"/>
          <w:szCs w:val="24"/>
        </w:rPr>
        <w:t xml:space="preserve"> </w:t>
      </w:r>
      <w:r w:rsidRPr="00FA09BC">
        <w:rPr>
          <w:rFonts w:cs="Segoe UI"/>
          <w:color w:val="auto"/>
          <w:sz w:val="24"/>
          <w:szCs w:val="24"/>
        </w:rPr>
        <w:t>The highest number of instances and minutes reported were associated with mechanical restraints,</w:t>
      </w:r>
      <w:r w:rsidR="00782001">
        <w:rPr>
          <w:rFonts w:cs="Segoe UI"/>
          <w:color w:val="auto"/>
          <w:sz w:val="24"/>
          <w:szCs w:val="24"/>
        </w:rPr>
        <w:t xml:space="preserve"> with</w:t>
      </w:r>
      <w:r w:rsidR="00AC0357">
        <w:rPr>
          <w:rFonts w:cs="Segoe UI"/>
          <w:color w:val="auto"/>
          <w:sz w:val="24"/>
          <w:szCs w:val="24"/>
        </w:rPr>
        <w:t xml:space="preserve"> a few individuals that accounted for a very high number of minutes for mechanical </w:t>
      </w:r>
      <w:r w:rsidR="00A15D68">
        <w:rPr>
          <w:rFonts w:cs="Segoe UI"/>
          <w:color w:val="auto"/>
          <w:sz w:val="24"/>
          <w:szCs w:val="24"/>
        </w:rPr>
        <w:t>restraints</w:t>
      </w:r>
      <w:r w:rsidR="00AC0357">
        <w:rPr>
          <w:rFonts w:cs="Segoe UI"/>
          <w:color w:val="auto"/>
          <w:sz w:val="24"/>
          <w:szCs w:val="24"/>
        </w:rPr>
        <w:t xml:space="preserve"> that were used for safety purposes (e.g.</w:t>
      </w:r>
      <w:r w:rsidR="00A15D68">
        <w:rPr>
          <w:rFonts w:cs="Segoe UI"/>
          <w:color w:val="auto"/>
          <w:sz w:val="24"/>
          <w:szCs w:val="24"/>
        </w:rPr>
        <w:t>,</w:t>
      </w:r>
      <w:r w:rsidR="00AC0357">
        <w:rPr>
          <w:rFonts w:cs="Segoe UI"/>
          <w:color w:val="auto"/>
          <w:sz w:val="24"/>
          <w:szCs w:val="24"/>
        </w:rPr>
        <w:t xml:space="preserve"> bed rails)</w:t>
      </w:r>
      <w:r w:rsidR="00A15D68">
        <w:rPr>
          <w:rFonts w:cs="Segoe UI"/>
          <w:color w:val="auto"/>
          <w:sz w:val="24"/>
          <w:szCs w:val="24"/>
        </w:rPr>
        <w:t>.</w:t>
      </w:r>
      <w:r w:rsidR="003D003A" w:rsidRPr="003D003A">
        <w:rPr>
          <w:rStyle w:val="Heading1Char"/>
        </w:rPr>
        <w:t xml:space="preserve"> </w:t>
      </w:r>
      <w:r w:rsidRPr="00FA09BC">
        <w:rPr>
          <w:rFonts w:cs="Segoe UI"/>
          <w:bCs/>
          <w:iCs/>
          <w:color w:val="auto"/>
          <w:sz w:val="24"/>
          <w:szCs w:val="24"/>
        </w:rPr>
        <w:t>Additionally, of the unique instances reported: 20% were Physical, 74% were Mechanical, 3% were Pharmacological, and 3% were Seclusion.</w:t>
      </w:r>
    </w:p>
    <w:p w14:paraId="694C18BB" w14:textId="77777777" w:rsidR="004A7EE6" w:rsidRPr="00A15D68" w:rsidRDefault="004A7EE6" w:rsidP="00A15D68">
      <w:pPr>
        <w:rPr>
          <w:rFonts w:cs="Segoe UI"/>
          <w:color w:val="FF0000"/>
          <w:sz w:val="24"/>
          <w:szCs w:val="24"/>
        </w:rPr>
      </w:pPr>
    </w:p>
    <w:p w14:paraId="4DC7059D" w14:textId="77777777" w:rsidR="0082617D" w:rsidRPr="00E26AA5" w:rsidRDefault="0082617D" w:rsidP="0082617D">
      <w:pPr>
        <w:spacing w:line="360" w:lineRule="auto"/>
        <w:rPr>
          <w:rFonts w:eastAsiaTheme="minorEastAsia" w:cs="Segoe UI"/>
          <w:i/>
          <w:color w:val="auto"/>
          <w:kern w:val="24"/>
          <w:sz w:val="24"/>
          <w:szCs w:val="24"/>
        </w:rPr>
      </w:pPr>
      <w:r w:rsidRPr="00E26AA5">
        <w:rPr>
          <w:rFonts w:eastAsiaTheme="minorEastAsia" w:cs="Segoe UI"/>
          <w:i/>
          <w:color w:val="auto"/>
          <w:kern w:val="24"/>
          <w:sz w:val="24"/>
          <w:szCs w:val="24"/>
        </w:rPr>
        <w:lastRenderedPageBreak/>
        <w:t>Notice of Violation Letters to DBHDS-operated facilities</w:t>
      </w:r>
    </w:p>
    <w:p w14:paraId="672F407C" w14:textId="665B7D2B" w:rsidR="0082617D" w:rsidRPr="00E26AA5" w:rsidRDefault="0082617D" w:rsidP="0082617D">
      <w:pPr>
        <w:rPr>
          <w:rFonts w:eastAsiaTheme="minorEastAsia" w:cs="Segoe UI"/>
          <w:color w:val="auto"/>
          <w:kern w:val="24"/>
          <w:sz w:val="24"/>
          <w:szCs w:val="24"/>
        </w:rPr>
      </w:pPr>
      <w:r w:rsidRPr="00E26AA5">
        <w:rPr>
          <w:rFonts w:eastAsiaTheme="minorEastAsia" w:cs="Segoe UI"/>
          <w:color w:val="auto"/>
          <w:kern w:val="24"/>
          <w:sz w:val="24"/>
          <w:szCs w:val="24"/>
        </w:rPr>
        <w:t xml:space="preserve">Human Rights Advocates assigned to DBHDS-operated facilities monitor implementation of corrective action for all identified human rights violations involving DBHDS-operated facilities. The purpose of the OHR “Notice </w:t>
      </w:r>
      <w:r w:rsidR="00BB2F27">
        <w:rPr>
          <w:rFonts w:eastAsiaTheme="minorEastAsia" w:cs="Segoe UI"/>
          <w:color w:val="auto"/>
          <w:kern w:val="24"/>
          <w:sz w:val="24"/>
          <w:szCs w:val="24"/>
        </w:rPr>
        <w:t xml:space="preserve">of </w:t>
      </w:r>
      <w:r w:rsidRPr="00E26AA5">
        <w:rPr>
          <w:rFonts w:eastAsiaTheme="minorEastAsia" w:cs="Segoe UI"/>
          <w:color w:val="auto"/>
          <w:kern w:val="24"/>
          <w:sz w:val="24"/>
          <w:szCs w:val="24"/>
        </w:rPr>
        <w:t xml:space="preserve">Violation Letter” is to document the way DBHDS-operated facilities acknowledge Human Rights violation(s) and identify and implement appropriate action plans in accordance with timelines outlined in the HRR. The work of correcting, mitigating, and preventing abuse/neglect is the responsibility of the DBHDS-operated facility and occurs after the identification of a violation. The assurance of this work is the responsibility of the Human Rights Advocate assigned to the DBHDS-operated facility and is reflected in the substance of the Violation Letter process. </w:t>
      </w:r>
    </w:p>
    <w:p w14:paraId="1AC9B6D5" w14:textId="77777777" w:rsidR="0082617D" w:rsidRPr="00726D3C" w:rsidRDefault="0082617D" w:rsidP="0082617D">
      <w:pPr>
        <w:rPr>
          <w:rFonts w:eastAsiaTheme="minorEastAsia" w:cs="Segoe UI"/>
          <w:color w:val="FF0000"/>
          <w:kern w:val="24"/>
          <w:sz w:val="18"/>
          <w:szCs w:val="18"/>
        </w:rPr>
      </w:pPr>
    </w:p>
    <w:p w14:paraId="4777BE6E" w14:textId="77777777" w:rsidR="0082617D" w:rsidRPr="007B531C" w:rsidRDefault="0082617D" w:rsidP="0082617D">
      <w:pPr>
        <w:rPr>
          <w:rFonts w:eastAsiaTheme="minorEastAsia" w:cs="Segoe UI"/>
          <w:color w:val="auto"/>
          <w:kern w:val="24"/>
          <w:sz w:val="24"/>
          <w:szCs w:val="24"/>
        </w:rPr>
      </w:pPr>
      <w:r w:rsidRPr="007B531C">
        <w:rPr>
          <w:rFonts w:eastAsiaTheme="minorEastAsia" w:cs="Segoe UI"/>
          <w:color w:val="auto"/>
          <w:kern w:val="24"/>
          <w:sz w:val="24"/>
          <w:szCs w:val="24"/>
        </w:rPr>
        <w:t>Violation Letters are issued for Human Rights violations identified through the following processes and for the following reasons (including but not limited to):</w:t>
      </w:r>
    </w:p>
    <w:p w14:paraId="57D14C83" w14:textId="77777777" w:rsidR="0082617D" w:rsidRPr="007B531C" w:rsidRDefault="0082617D" w:rsidP="0082617D">
      <w:pPr>
        <w:pStyle w:val="ListParagraph"/>
        <w:numPr>
          <w:ilvl w:val="0"/>
          <w:numId w:val="11"/>
        </w:numPr>
        <w:rPr>
          <w:rFonts w:eastAsiaTheme="minorEastAsia" w:cs="Segoe UI"/>
          <w:color w:val="auto"/>
          <w:kern w:val="24"/>
          <w:sz w:val="24"/>
          <w:szCs w:val="24"/>
        </w:rPr>
      </w:pPr>
      <w:r w:rsidRPr="007B531C">
        <w:rPr>
          <w:rFonts w:eastAsiaTheme="minorEastAsia" w:cs="Segoe UI"/>
          <w:color w:val="auto"/>
          <w:kern w:val="24"/>
          <w:sz w:val="24"/>
          <w:szCs w:val="24"/>
        </w:rPr>
        <w:t>DI 201 investigations,</w:t>
      </w:r>
    </w:p>
    <w:p w14:paraId="13713388" w14:textId="77777777" w:rsidR="0082617D" w:rsidRPr="007B531C" w:rsidRDefault="0082617D" w:rsidP="0082617D">
      <w:pPr>
        <w:pStyle w:val="ListParagraph"/>
        <w:numPr>
          <w:ilvl w:val="0"/>
          <w:numId w:val="11"/>
        </w:numPr>
        <w:rPr>
          <w:rFonts w:eastAsiaTheme="minorEastAsia" w:cs="Segoe UI"/>
          <w:color w:val="auto"/>
          <w:kern w:val="24"/>
          <w:sz w:val="24"/>
          <w:szCs w:val="24"/>
        </w:rPr>
      </w:pPr>
      <w:r w:rsidRPr="007B531C">
        <w:rPr>
          <w:rFonts w:eastAsiaTheme="minorEastAsia" w:cs="Segoe UI"/>
          <w:color w:val="auto"/>
          <w:kern w:val="24"/>
          <w:sz w:val="24"/>
          <w:szCs w:val="24"/>
        </w:rPr>
        <w:t>During routine Human Rights Advocate activities,</w:t>
      </w:r>
    </w:p>
    <w:p w14:paraId="78D29822" w14:textId="77777777" w:rsidR="0082617D" w:rsidRPr="007B531C" w:rsidRDefault="0082617D" w:rsidP="0082617D">
      <w:pPr>
        <w:pStyle w:val="ListParagraph"/>
        <w:numPr>
          <w:ilvl w:val="0"/>
          <w:numId w:val="11"/>
        </w:numPr>
        <w:rPr>
          <w:rFonts w:eastAsiaTheme="minorEastAsia" w:cs="Segoe UI"/>
          <w:color w:val="auto"/>
          <w:kern w:val="24"/>
          <w:sz w:val="24"/>
          <w:szCs w:val="24"/>
        </w:rPr>
      </w:pPr>
      <w:r w:rsidRPr="007B531C">
        <w:rPr>
          <w:rFonts w:eastAsiaTheme="minorEastAsia" w:cs="Segoe UI"/>
          <w:color w:val="auto"/>
          <w:kern w:val="24"/>
          <w:sz w:val="24"/>
          <w:szCs w:val="24"/>
        </w:rPr>
        <w:t xml:space="preserve">Pursuant to the regulatory oversight and due process responsibility of the LHRC, and </w:t>
      </w:r>
    </w:p>
    <w:p w14:paraId="4223453D" w14:textId="77777777" w:rsidR="0082617D" w:rsidRPr="007B531C" w:rsidRDefault="0082617D" w:rsidP="0082617D">
      <w:pPr>
        <w:pStyle w:val="ListParagraph"/>
        <w:numPr>
          <w:ilvl w:val="0"/>
          <w:numId w:val="11"/>
        </w:numPr>
        <w:rPr>
          <w:rFonts w:eastAsiaTheme="minorEastAsia" w:cs="Segoe UI"/>
          <w:color w:val="auto"/>
          <w:kern w:val="24"/>
          <w:sz w:val="24"/>
          <w:szCs w:val="24"/>
        </w:rPr>
      </w:pPr>
      <w:r w:rsidRPr="007B531C">
        <w:rPr>
          <w:rFonts w:eastAsiaTheme="minorEastAsia" w:cs="Segoe UI"/>
          <w:color w:val="auto"/>
          <w:kern w:val="24"/>
          <w:sz w:val="24"/>
          <w:szCs w:val="24"/>
        </w:rPr>
        <w:t>Identified Trends.</w:t>
      </w:r>
    </w:p>
    <w:p w14:paraId="5E241CC9" w14:textId="77777777" w:rsidR="0082617D" w:rsidRPr="007C2F9C" w:rsidRDefault="0082617D" w:rsidP="0082617D">
      <w:pPr>
        <w:rPr>
          <w:rFonts w:eastAsiaTheme="minorEastAsia" w:cs="Segoe UI"/>
          <w:i/>
          <w:color w:val="auto"/>
          <w:kern w:val="24"/>
          <w:sz w:val="18"/>
          <w:szCs w:val="18"/>
        </w:rPr>
      </w:pPr>
    </w:p>
    <w:p w14:paraId="6890B548" w14:textId="14676940" w:rsidR="00D60C8F" w:rsidRPr="009D0003" w:rsidRDefault="00D60C8F" w:rsidP="00D60C8F">
      <w:pPr>
        <w:rPr>
          <w:rFonts w:eastAsiaTheme="minorEastAsia" w:cs="Segoe UI"/>
          <w:color w:val="auto"/>
          <w:kern w:val="24"/>
          <w:sz w:val="24"/>
          <w:szCs w:val="24"/>
        </w:rPr>
      </w:pPr>
      <w:r>
        <w:rPr>
          <w:rFonts w:ascii="Times New Roman" w:hAnsi="Times New Roman" w:cs="Times New Roman"/>
          <w:noProof/>
          <w:color w:val="000000"/>
          <w:sz w:val="24"/>
          <w:szCs w:val="24"/>
        </w:rPr>
        <w:drawing>
          <wp:anchor distT="0" distB="0" distL="114300" distR="114300" simplePos="0" relativeHeight="251682304" behindDoc="1" locked="0" layoutInCell="1" allowOverlap="1" wp14:anchorId="746D406E" wp14:editId="00763001">
            <wp:simplePos x="0" y="0"/>
            <wp:positionH relativeFrom="page">
              <wp:posOffset>1285875</wp:posOffset>
            </wp:positionH>
            <wp:positionV relativeFrom="paragraph">
              <wp:posOffset>1769110</wp:posOffset>
            </wp:positionV>
            <wp:extent cx="5038725" cy="2800350"/>
            <wp:effectExtent l="0" t="0" r="9525" b="0"/>
            <wp:wrapTopAndBottom/>
            <wp:docPr id="253996916" name="Chart 2539969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rFonts w:eastAsiaTheme="minorEastAsia" w:cs="Segoe UI"/>
          <w:color w:val="auto"/>
          <w:kern w:val="24"/>
          <w:sz w:val="24"/>
          <w:szCs w:val="24"/>
        </w:rPr>
        <w:t>In FY 2024,</w:t>
      </w:r>
      <w:r w:rsidRPr="002C1097">
        <w:rPr>
          <w:rFonts w:eastAsiaTheme="minorEastAsia" w:cs="Segoe UI"/>
          <w:color w:val="auto"/>
          <w:kern w:val="24"/>
          <w:sz w:val="24"/>
          <w:szCs w:val="24"/>
        </w:rPr>
        <w:t xml:space="preserve"> there </w:t>
      </w:r>
      <w:r>
        <w:rPr>
          <w:rFonts w:eastAsiaTheme="minorEastAsia" w:cs="Segoe UI"/>
          <w:color w:val="auto"/>
          <w:kern w:val="24"/>
          <w:sz w:val="24"/>
          <w:szCs w:val="24"/>
        </w:rPr>
        <w:t>were</w:t>
      </w:r>
      <w:r w:rsidRPr="002C1097">
        <w:rPr>
          <w:rFonts w:eastAsiaTheme="minorEastAsia" w:cs="Segoe UI"/>
          <w:color w:val="auto"/>
          <w:kern w:val="24"/>
          <w:sz w:val="24"/>
          <w:szCs w:val="24"/>
        </w:rPr>
        <w:t xml:space="preserve"> </w:t>
      </w:r>
      <w:r>
        <w:rPr>
          <w:rFonts w:eastAsiaTheme="minorEastAsia" w:cs="Segoe UI"/>
          <w:color w:val="auto"/>
          <w:kern w:val="24"/>
          <w:sz w:val="24"/>
          <w:szCs w:val="24"/>
        </w:rPr>
        <w:t xml:space="preserve">a total of </w:t>
      </w:r>
      <w:r w:rsidRPr="007B531C">
        <w:rPr>
          <w:rFonts w:eastAsiaTheme="minorEastAsia" w:cs="Segoe UI"/>
          <w:color w:val="auto"/>
          <w:kern w:val="24"/>
          <w:sz w:val="24"/>
          <w:szCs w:val="24"/>
        </w:rPr>
        <w:t xml:space="preserve">98 Violation </w:t>
      </w:r>
      <w:r>
        <w:rPr>
          <w:rFonts w:eastAsiaTheme="minorEastAsia" w:cs="Segoe UI"/>
          <w:color w:val="auto"/>
          <w:kern w:val="24"/>
          <w:sz w:val="24"/>
          <w:szCs w:val="24"/>
        </w:rPr>
        <w:t>L</w:t>
      </w:r>
      <w:r w:rsidRPr="002C1097">
        <w:rPr>
          <w:rFonts w:eastAsiaTheme="minorEastAsia" w:cs="Segoe UI"/>
          <w:color w:val="auto"/>
          <w:kern w:val="24"/>
          <w:sz w:val="24"/>
          <w:szCs w:val="24"/>
        </w:rPr>
        <w:t xml:space="preserve">etters issued across all 12 </w:t>
      </w:r>
      <w:r>
        <w:rPr>
          <w:rFonts w:eastAsiaTheme="minorEastAsia" w:cs="Segoe UI"/>
          <w:color w:val="auto"/>
          <w:kern w:val="24"/>
          <w:sz w:val="24"/>
          <w:szCs w:val="24"/>
        </w:rPr>
        <w:t>DBHDS-operated</w:t>
      </w:r>
      <w:r w:rsidRPr="002C1097">
        <w:rPr>
          <w:rFonts w:eastAsiaTheme="minorEastAsia" w:cs="Segoe UI"/>
          <w:color w:val="auto"/>
          <w:kern w:val="24"/>
          <w:sz w:val="24"/>
          <w:szCs w:val="24"/>
        </w:rPr>
        <w:t xml:space="preserve"> </w:t>
      </w:r>
      <w:r>
        <w:rPr>
          <w:rFonts w:eastAsiaTheme="minorEastAsia" w:cs="Segoe UI"/>
          <w:color w:val="auto"/>
          <w:kern w:val="24"/>
          <w:sz w:val="24"/>
          <w:szCs w:val="24"/>
        </w:rPr>
        <w:t xml:space="preserve">facilities. </w:t>
      </w:r>
      <w:r>
        <w:rPr>
          <w:color w:val="auto"/>
        </w:rPr>
        <w:t xml:space="preserve">Most </w:t>
      </w:r>
      <w:r>
        <w:rPr>
          <w:rFonts w:eastAsiaTheme="minorEastAsia" w:cs="Segoe UI"/>
          <w:color w:val="auto"/>
          <w:kern w:val="24"/>
          <w:sz w:val="24"/>
          <w:szCs w:val="24"/>
        </w:rPr>
        <w:t xml:space="preserve">violations </w:t>
      </w:r>
      <w:r w:rsidRPr="007B531C">
        <w:rPr>
          <w:rFonts w:eastAsiaTheme="minorEastAsia" w:cs="Segoe UI"/>
          <w:color w:val="auto"/>
          <w:kern w:val="24"/>
          <w:sz w:val="24"/>
          <w:szCs w:val="24"/>
        </w:rPr>
        <w:t xml:space="preserve">(92%) </w:t>
      </w:r>
      <w:r w:rsidRPr="00F1173B">
        <w:rPr>
          <w:rFonts w:eastAsiaTheme="minorEastAsia" w:cs="Segoe UI"/>
          <w:color w:val="auto"/>
          <w:kern w:val="24"/>
          <w:sz w:val="24"/>
          <w:szCs w:val="24"/>
        </w:rPr>
        <w:t xml:space="preserve">were the result of complaints involving abuse, neglect, or exploitation, and were identified through the DI-201 Investigation </w:t>
      </w:r>
      <w:r>
        <w:rPr>
          <w:rFonts w:eastAsiaTheme="minorEastAsia" w:cs="Segoe UI"/>
          <w:color w:val="auto"/>
          <w:kern w:val="24"/>
          <w:sz w:val="24"/>
          <w:szCs w:val="24"/>
        </w:rPr>
        <w:t xml:space="preserve">process and resulted from substantiated complaints of abuse, </w:t>
      </w:r>
      <w:r w:rsidRPr="00DB3A4D">
        <w:rPr>
          <w:rFonts w:eastAsiaTheme="minorEastAsia" w:cs="Segoe UI"/>
          <w:color w:val="auto"/>
          <w:kern w:val="24"/>
          <w:sz w:val="24"/>
          <w:szCs w:val="24"/>
        </w:rPr>
        <w:t>neglect, or exploitation (Figure #3). Violation Letters were also issued for noncompliance related to documentation, employee failures (that did not rise to the level of abuse or neglect) related to not following policies and human rights issues identified through Local Human Rights Committee procedures.</w:t>
      </w:r>
      <w:r>
        <w:rPr>
          <w:rFonts w:eastAsiaTheme="minorEastAsia" w:cs="Segoe UI"/>
          <w:color w:val="auto"/>
          <w:kern w:val="24"/>
          <w:sz w:val="24"/>
          <w:szCs w:val="24"/>
        </w:rPr>
        <w:t xml:space="preserve">                  </w:t>
      </w:r>
    </w:p>
    <w:p w14:paraId="30C9EE48" w14:textId="02C9D7C6" w:rsidR="0082617D" w:rsidRPr="00D60C8F" w:rsidRDefault="00D60C8F" w:rsidP="00D60C8F">
      <w:pPr>
        <w:tabs>
          <w:tab w:val="left" w:pos="3947"/>
        </w:tabs>
        <w:spacing w:line="360" w:lineRule="auto"/>
        <w:jc w:val="center"/>
        <w:rPr>
          <w:rFonts w:eastAsiaTheme="majorEastAsia" w:cs="Segoe UI"/>
          <w:bCs/>
          <w:i/>
          <w:iCs/>
          <w:color w:val="auto"/>
          <w:sz w:val="24"/>
          <w:szCs w:val="24"/>
        </w:rPr>
      </w:pPr>
      <w:r>
        <w:rPr>
          <w:rFonts w:cs="Segoe UI"/>
          <w:i/>
          <w:iCs/>
          <w:color w:val="auto"/>
          <w:sz w:val="20"/>
          <w:szCs w:val="20"/>
        </w:rPr>
        <w:t xml:space="preserve">                       </w:t>
      </w:r>
      <w:r w:rsidRPr="009D0003">
        <w:rPr>
          <w:rFonts w:cs="Segoe UI"/>
          <w:i/>
          <w:iCs/>
          <w:color w:val="auto"/>
          <w:sz w:val="20"/>
          <w:szCs w:val="20"/>
        </w:rPr>
        <w:t>Figure #3: Breakdown of Violation Letters Issued</w:t>
      </w:r>
      <w:r>
        <w:rPr>
          <w:rFonts w:cs="Segoe UI"/>
          <w:i/>
          <w:iCs/>
          <w:color w:val="auto"/>
          <w:sz w:val="20"/>
          <w:szCs w:val="20"/>
        </w:rPr>
        <w:t xml:space="preserve"> After a</w:t>
      </w:r>
      <w:r w:rsidRPr="009D0003">
        <w:rPr>
          <w:rFonts w:cs="Segoe UI"/>
          <w:i/>
          <w:iCs/>
          <w:color w:val="auto"/>
          <w:sz w:val="20"/>
          <w:szCs w:val="20"/>
        </w:rPr>
        <w:t xml:space="preserve"> DI 201 Investigation </w:t>
      </w:r>
    </w:p>
    <w:p w14:paraId="71D1B046" w14:textId="72797A32" w:rsidR="009C5FCA" w:rsidRPr="009C5FCA" w:rsidRDefault="00CD2093" w:rsidP="009C5FCA">
      <w:pPr>
        <w:tabs>
          <w:tab w:val="left" w:pos="3947"/>
        </w:tabs>
        <w:spacing w:line="360" w:lineRule="auto"/>
        <w:rPr>
          <w:rFonts w:eastAsiaTheme="majorEastAsia" w:cs="Segoe UI"/>
          <w:bCs/>
          <w:i/>
          <w:color w:val="auto"/>
          <w:sz w:val="24"/>
          <w:szCs w:val="24"/>
        </w:rPr>
      </w:pPr>
      <w:r w:rsidRPr="009C5FCA">
        <w:rPr>
          <w:rFonts w:eastAsiaTheme="majorEastAsia" w:cs="Segoe UI"/>
          <w:bCs/>
          <w:i/>
          <w:color w:val="auto"/>
          <w:sz w:val="24"/>
          <w:szCs w:val="24"/>
        </w:rPr>
        <w:lastRenderedPageBreak/>
        <w:t>Human Rights Complaint Statistics</w:t>
      </w:r>
      <w:r w:rsidR="00D86F4B" w:rsidRPr="009C5FCA">
        <w:rPr>
          <w:rFonts w:eastAsiaTheme="majorEastAsia" w:cs="Segoe UI"/>
          <w:bCs/>
          <w:i/>
          <w:color w:val="auto"/>
          <w:sz w:val="24"/>
          <w:szCs w:val="24"/>
        </w:rPr>
        <w:t xml:space="preserve"> FY 2024</w:t>
      </w:r>
      <w:r w:rsidRPr="009C5FCA">
        <w:rPr>
          <w:rFonts w:eastAsiaTheme="majorEastAsia" w:cs="Segoe UI"/>
          <w:bCs/>
          <w:i/>
          <w:color w:val="auto"/>
          <w:sz w:val="24"/>
          <w:szCs w:val="24"/>
        </w:rPr>
        <w:t xml:space="preserve"> (July 1, 202</w:t>
      </w:r>
      <w:r w:rsidR="00D86F4B" w:rsidRPr="009C5FCA">
        <w:rPr>
          <w:rFonts w:eastAsiaTheme="majorEastAsia" w:cs="Segoe UI"/>
          <w:bCs/>
          <w:i/>
          <w:color w:val="auto"/>
          <w:sz w:val="24"/>
          <w:szCs w:val="24"/>
        </w:rPr>
        <w:t>3</w:t>
      </w:r>
      <w:r w:rsidRPr="009C5FCA">
        <w:rPr>
          <w:rFonts w:eastAsiaTheme="majorEastAsia" w:cs="Segoe UI"/>
          <w:bCs/>
          <w:i/>
          <w:color w:val="auto"/>
          <w:sz w:val="24"/>
          <w:szCs w:val="24"/>
        </w:rPr>
        <w:t xml:space="preserve"> – June 30, 202</w:t>
      </w:r>
      <w:r w:rsidR="00D86F4B" w:rsidRPr="009C5FCA">
        <w:rPr>
          <w:rFonts w:eastAsiaTheme="majorEastAsia" w:cs="Segoe UI"/>
          <w:bCs/>
          <w:i/>
          <w:color w:val="auto"/>
          <w:sz w:val="24"/>
          <w:szCs w:val="24"/>
        </w:rPr>
        <w:t>4)</w:t>
      </w:r>
    </w:p>
    <w:p w14:paraId="14646159" w14:textId="394AC7AD" w:rsidR="009C5FCA" w:rsidRPr="009C5FCA" w:rsidRDefault="00A27981" w:rsidP="009C5FCA">
      <w:pPr>
        <w:tabs>
          <w:tab w:val="left" w:pos="3947"/>
        </w:tabs>
        <w:rPr>
          <w:rFonts w:eastAsiaTheme="majorEastAsia" w:cs="Segoe UI"/>
          <w:bCs/>
          <w:iCs/>
          <w:color w:val="auto"/>
          <w:sz w:val="24"/>
          <w:szCs w:val="24"/>
        </w:rPr>
      </w:pPr>
      <w:r>
        <w:rPr>
          <w:color w:val="auto"/>
          <w:sz w:val="24"/>
          <w:szCs w:val="24"/>
        </w:rPr>
        <w:t xml:space="preserve">The Human Rights Regulations (HRR) </w:t>
      </w:r>
      <w:r w:rsidR="009C5FCA" w:rsidRPr="009C5FCA">
        <w:rPr>
          <w:rFonts w:eastAsiaTheme="majorEastAsia" w:cs="Segoe UI"/>
          <w:bCs/>
          <w:iCs/>
          <w:color w:val="auto"/>
          <w:sz w:val="24"/>
          <w:szCs w:val="24"/>
        </w:rPr>
        <w:t xml:space="preserve">require all providers of mental health (MH), developmental </w:t>
      </w:r>
      <w:r w:rsidR="0027032F">
        <w:rPr>
          <w:rFonts w:eastAsiaTheme="majorEastAsia" w:cs="Segoe UI"/>
          <w:bCs/>
          <w:iCs/>
          <w:color w:val="auto"/>
          <w:sz w:val="24"/>
          <w:szCs w:val="24"/>
        </w:rPr>
        <w:t xml:space="preserve">disability </w:t>
      </w:r>
      <w:r w:rsidR="009C5FCA" w:rsidRPr="009C5FCA">
        <w:rPr>
          <w:rFonts w:eastAsiaTheme="majorEastAsia" w:cs="Segoe UI"/>
          <w:bCs/>
          <w:iCs/>
          <w:color w:val="auto"/>
          <w:sz w:val="24"/>
          <w:szCs w:val="24"/>
        </w:rPr>
        <w:t>(DD) or substance use disorder (SUD) services that are licensed, funded or operated by DBHDS to report complaints to the OHR. A human rights complaint is any allegation of a violation of the HRR or a provider’s related</w:t>
      </w:r>
      <w:r w:rsidR="00BF6248">
        <w:rPr>
          <w:rFonts w:eastAsiaTheme="majorEastAsia" w:cs="Segoe UI"/>
          <w:bCs/>
          <w:iCs/>
          <w:color w:val="auto"/>
          <w:sz w:val="24"/>
          <w:szCs w:val="24"/>
        </w:rPr>
        <w:t xml:space="preserve"> </w:t>
      </w:r>
      <w:r w:rsidR="009C5FCA" w:rsidRPr="009C5FCA">
        <w:rPr>
          <w:rFonts w:eastAsiaTheme="majorEastAsia" w:cs="Segoe UI"/>
          <w:bCs/>
          <w:iCs/>
          <w:color w:val="auto"/>
          <w:sz w:val="24"/>
          <w:szCs w:val="24"/>
        </w:rPr>
        <w:t xml:space="preserve">policies and procedures. In the following section, complaints that allege a violation other than abuse, neglect and/or exploitation are referred to as “Complaint Reports” while complaints that allege abuse, neglect and/or exploitation are referred to as “Abuse Reports”. This is consistent with the way data is reported by </w:t>
      </w:r>
      <w:r w:rsidR="00E27CB9">
        <w:rPr>
          <w:rFonts w:eastAsiaTheme="majorEastAsia" w:cs="Segoe UI"/>
          <w:bCs/>
          <w:iCs/>
          <w:color w:val="auto"/>
          <w:sz w:val="24"/>
          <w:szCs w:val="24"/>
        </w:rPr>
        <w:t xml:space="preserve">licensed </w:t>
      </w:r>
      <w:r w:rsidR="009C5FCA" w:rsidRPr="009C5FCA">
        <w:rPr>
          <w:rFonts w:eastAsiaTheme="majorEastAsia" w:cs="Segoe UI"/>
          <w:bCs/>
          <w:iCs/>
          <w:color w:val="auto"/>
          <w:sz w:val="24"/>
          <w:szCs w:val="24"/>
        </w:rPr>
        <w:t>providers</w:t>
      </w:r>
      <w:r w:rsidR="00E27CB9">
        <w:rPr>
          <w:rFonts w:eastAsiaTheme="majorEastAsia" w:cs="Segoe UI"/>
          <w:bCs/>
          <w:iCs/>
          <w:color w:val="auto"/>
          <w:sz w:val="24"/>
          <w:szCs w:val="24"/>
        </w:rPr>
        <w:t xml:space="preserve"> and DHDS facilities</w:t>
      </w:r>
      <w:r w:rsidR="009C5FCA" w:rsidRPr="009C5FCA">
        <w:rPr>
          <w:rFonts w:eastAsiaTheme="majorEastAsia" w:cs="Segoe UI"/>
          <w:bCs/>
          <w:iCs/>
          <w:color w:val="auto"/>
          <w:sz w:val="24"/>
          <w:szCs w:val="24"/>
        </w:rPr>
        <w:t>, in the Computerized Human Rights Information System (CHRIS). A Report that resulted in a violation is also referred to as a substantiated complaint. </w:t>
      </w:r>
    </w:p>
    <w:p w14:paraId="69F746CE" w14:textId="77777777" w:rsidR="009C5FCA" w:rsidRPr="009C5FCA" w:rsidRDefault="009C5FCA" w:rsidP="009C5FCA">
      <w:pPr>
        <w:tabs>
          <w:tab w:val="left" w:pos="3947"/>
        </w:tabs>
        <w:rPr>
          <w:rFonts w:eastAsiaTheme="majorEastAsia" w:cs="Segoe UI"/>
          <w:bCs/>
          <w:iCs/>
          <w:color w:val="auto"/>
          <w:sz w:val="24"/>
          <w:szCs w:val="24"/>
        </w:rPr>
      </w:pPr>
      <w:r w:rsidRPr="009C5FCA">
        <w:rPr>
          <w:rFonts w:eastAsiaTheme="majorEastAsia" w:cs="Segoe UI"/>
          <w:bCs/>
          <w:iCs/>
          <w:color w:val="auto"/>
          <w:sz w:val="24"/>
          <w:szCs w:val="24"/>
        </w:rPr>
        <w:t> </w:t>
      </w:r>
    </w:p>
    <w:p w14:paraId="4E6444DF" w14:textId="3AB1898E" w:rsidR="009C5FCA" w:rsidRPr="00044CC8" w:rsidRDefault="009C5FCA" w:rsidP="00E90E47">
      <w:pPr>
        <w:tabs>
          <w:tab w:val="left" w:pos="3947"/>
        </w:tabs>
        <w:rPr>
          <w:rFonts w:eastAsiaTheme="majorEastAsia" w:cs="Segoe UI"/>
          <w:bCs/>
          <w:iCs/>
          <w:color w:val="auto"/>
          <w:sz w:val="24"/>
          <w:szCs w:val="24"/>
        </w:rPr>
      </w:pPr>
      <w:r w:rsidRPr="00D60C8F">
        <w:rPr>
          <w:rFonts w:eastAsiaTheme="majorEastAsia" w:cs="Segoe UI"/>
          <w:bCs/>
          <w:iCs/>
          <w:color w:val="auto"/>
          <w:sz w:val="24"/>
          <w:szCs w:val="24"/>
        </w:rPr>
        <w:t xml:space="preserve">In FY 2024, DBHDS </w:t>
      </w:r>
      <w:r w:rsidRPr="00D60C8F">
        <w:rPr>
          <w:rFonts w:eastAsiaTheme="majorEastAsia" w:cs="Segoe UI"/>
          <w:bCs/>
          <w:iCs/>
          <w:color w:val="auto"/>
          <w:sz w:val="24"/>
          <w:szCs w:val="24"/>
          <w:shd w:val="clear" w:color="auto" w:fill="FFFFFF" w:themeFill="background1"/>
        </w:rPr>
        <w:t>providers entered 1,943 Complaint Reports with 210 of these complaints (11% of the total), resulting in a violation. When</w:t>
      </w:r>
      <w:r w:rsidRPr="00D60C8F">
        <w:rPr>
          <w:rFonts w:eastAsiaTheme="majorEastAsia" w:cs="Segoe UI"/>
          <w:bCs/>
          <w:iCs/>
          <w:color w:val="auto"/>
          <w:sz w:val="24"/>
          <w:szCs w:val="24"/>
        </w:rPr>
        <w:t xml:space="preserve"> looking</w:t>
      </w:r>
      <w:r w:rsidRPr="00044CC8">
        <w:rPr>
          <w:rFonts w:eastAsiaTheme="majorEastAsia" w:cs="Segoe UI"/>
          <w:bCs/>
          <w:iCs/>
          <w:color w:val="auto"/>
          <w:sz w:val="24"/>
          <w:szCs w:val="24"/>
        </w:rPr>
        <w:t xml:space="preserve"> a</w:t>
      </w:r>
      <w:r w:rsidR="00630893" w:rsidRPr="00044CC8">
        <w:rPr>
          <w:rFonts w:eastAsiaTheme="majorEastAsia" w:cs="Segoe UI"/>
          <w:bCs/>
          <w:iCs/>
          <w:color w:val="auto"/>
          <w:sz w:val="24"/>
          <w:szCs w:val="24"/>
        </w:rPr>
        <w:t>t C</w:t>
      </w:r>
      <w:r w:rsidRPr="00044CC8">
        <w:rPr>
          <w:rFonts w:eastAsiaTheme="majorEastAsia" w:cs="Segoe UI"/>
          <w:bCs/>
          <w:iCs/>
          <w:color w:val="auto"/>
          <w:sz w:val="24"/>
          <w:szCs w:val="24"/>
        </w:rPr>
        <w:t xml:space="preserve">omplaint </w:t>
      </w:r>
      <w:r w:rsidR="00630893" w:rsidRPr="00044CC8">
        <w:rPr>
          <w:rFonts w:eastAsiaTheme="majorEastAsia" w:cs="Segoe UI"/>
          <w:bCs/>
          <w:iCs/>
          <w:color w:val="auto"/>
          <w:sz w:val="24"/>
          <w:szCs w:val="24"/>
        </w:rPr>
        <w:t>R</w:t>
      </w:r>
      <w:r w:rsidRPr="00044CC8">
        <w:rPr>
          <w:rFonts w:eastAsiaTheme="majorEastAsia" w:cs="Segoe UI"/>
          <w:bCs/>
          <w:iCs/>
          <w:color w:val="auto"/>
          <w:sz w:val="24"/>
          <w:szCs w:val="24"/>
        </w:rPr>
        <w:t>eport</w:t>
      </w:r>
      <w:r w:rsidR="00630893" w:rsidRPr="00044CC8">
        <w:rPr>
          <w:rFonts w:eastAsiaTheme="majorEastAsia" w:cs="Segoe UI"/>
          <w:bCs/>
          <w:iCs/>
          <w:color w:val="auto"/>
          <w:sz w:val="24"/>
          <w:szCs w:val="24"/>
        </w:rPr>
        <w:t>s</w:t>
      </w:r>
      <w:r w:rsidRPr="00044CC8">
        <w:rPr>
          <w:rFonts w:eastAsiaTheme="majorEastAsia" w:cs="Segoe UI"/>
          <w:bCs/>
          <w:iCs/>
          <w:color w:val="auto"/>
          <w:sz w:val="24"/>
          <w:szCs w:val="24"/>
        </w:rPr>
        <w:t xml:space="preserve"> by service type</w:t>
      </w:r>
      <w:r w:rsidRPr="00762862">
        <w:rPr>
          <w:rFonts w:eastAsiaTheme="majorEastAsia" w:cs="Segoe UI"/>
          <w:bCs/>
          <w:iCs/>
          <w:color w:val="auto"/>
          <w:sz w:val="24"/>
          <w:szCs w:val="24"/>
        </w:rPr>
        <w:t xml:space="preserve">: </w:t>
      </w:r>
      <w:r w:rsidRPr="00762862">
        <w:rPr>
          <w:rFonts w:eastAsiaTheme="majorEastAsia" w:cs="Segoe UI"/>
          <w:bCs/>
          <w:iCs/>
          <w:color w:val="auto"/>
          <w:sz w:val="24"/>
          <w:szCs w:val="24"/>
          <w:shd w:val="clear" w:color="auto" w:fill="FFFFFF" w:themeFill="background1"/>
        </w:rPr>
        <w:t>31% occurred in licensed community MH service settings, 27% occurred in DBHDS-operated facilities, 19% occurred in licensed community DD service settings, and 5% occurred in licensed community SUD service settings. </w:t>
      </w:r>
      <w:bookmarkStart w:id="3" w:name="_Hlk177590366"/>
      <w:r w:rsidRPr="00762862">
        <w:rPr>
          <w:rFonts w:eastAsiaTheme="majorEastAsia" w:cs="Segoe UI"/>
          <w:bCs/>
          <w:iCs/>
          <w:color w:val="auto"/>
          <w:sz w:val="24"/>
          <w:szCs w:val="24"/>
          <w:shd w:val="clear" w:color="auto" w:fill="FFFFFF" w:themeFill="background1"/>
        </w:rPr>
        <w:t xml:space="preserve">Of these Complaint Reports, 210 (11% of the total), resulted in a human rights violation. </w:t>
      </w:r>
      <w:r w:rsidR="009E7DCA" w:rsidRPr="00762862">
        <w:rPr>
          <w:rFonts w:eastAsiaTheme="majorEastAsia" w:cs="Segoe UI"/>
          <w:bCs/>
          <w:iCs/>
          <w:color w:val="auto"/>
          <w:sz w:val="24"/>
          <w:szCs w:val="24"/>
          <w:shd w:val="clear" w:color="auto" w:fill="FFFFFF" w:themeFill="background1"/>
        </w:rPr>
        <w:t>T</w:t>
      </w:r>
      <w:r w:rsidRPr="00762862">
        <w:rPr>
          <w:rFonts w:eastAsiaTheme="majorEastAsia" w:cs="Segoe UI"/>
          <w:bCs/>
          <w:iCs/>
          <w:color w:val="auto"/>
          <w:sz w:val="24"/>
          <w:szCs w:val="24"/>
          <w:shd w:val="clear" w:color="auto" w:fill="FFFFFF" w:themeFill="background1"/>
        </w:rPr>
        <w:t xml:space="preserve">he largest classification of violation </w:t>
      </w:r>
      <w:r w:rsidR="0043343C" w:rsidRPr="00762862">
        <w:rPr>
          <w:rFonts w:eastAsiaTheme="majorEastAsia" w:cs="Segoe UI"/>
          <w:bCs/>
          <w:iCs/>
          <w:color w:val="auto"/>
          <w:sz w:val="24"/>
          <w:szCs w:val="24"/>
          <w:shd w:val="clear" w:color="auto" w:fill="FFFFFF" w:themeFill="background1"/>
        </w:rPr>
        <w:t>of</w:t>
      </w:r>
      <w:r w:rsidRPr="00762862">
        <w:rPr>
          <w:rFonts w:eastAsiaTheme="majorEastAsia" w:cs="Segoe UI"/>
          <w:bCs/>
          <w:iCs/>
          <w:color w:val="auto"/>
          <w:sz w:val="24"/>
          <w:szCs w:val="24"/>
          <w:shd w:val="clear" w:color="auto" w:fill="FFFFFF" w:themeFill="background1"/>
        </w:rPr>
        <w:t xml:space="preserve"> individuals' rights identified through Complaint Reports</w:t>
      </w:r>
      <w:r w:rsidRPr="00044CC8">
        <w:rPr>
          <w:rFonts w:eastAsiaTheme="majorEastAsia" w:cs="Segoe UI"/>
          <w:bCs/>
          <w:iCs/>
          <w:color w:val="auto"/>
          <w:sz w:val="24"/>
          <w:szCs w:val="24"/>
        </w:rPr>
        <w:t xml:space="preserve"> was </w:t>
      </w:r>
      <w:r w:rsidR="009E7DCA">
        <w:rPr>
          <w:rFonts w:eastAsiaTheme="majorEastAsia" w:cs="Segoe UI"/>
          <w:bCs/>
          <w:iCs/>
          <w:color w:val="auto"/>
          <w:sz w:val="24"/>
          <w:szCs w:val="24"/>
        </w:rPr>
        <w:t xml:space="preserve">to </w:t>
      </w:r>
      <w:r w:rsidRPr="00044CC8">
        <w:rPr>
          <w:rFonts w:eastAsiaTheme="majorEastAsia" w:cs="Segoe UI"/>
          <w:bCs/>
          <w:iCs/>
          <w:color w:val="auto"/>
          <w:sz w:val="24"/>
          <w:szCs w:val="24"/>
        </w:rPr>
        <w:t>12VAC35-115-50(A)</w:t>
      </w:r>
      <w:r w:rsidR="009E7DCA">
        <w:rPr>
          <w:rFonts w:eastAsiaTheme="majorEastAsia" w:cs="Segoe UI"/>
          <w:bCs/>
          <w:iCs/>
          <w:color w:val="auto"/>
          <w:sz w:val="24"/>
          <w:szCs w:val="24"/>
        </w:rPr>
        <w:t>-</w:t>
      </w:r>
      <w:r w:rsidR="00044CC8">
        <w:rPr>
          <w:rFonts w:eastAsiaTheme="majorEastAsia" w:cs="Segoe UI"/>
          <w:bCs/>
          <w:iCs/>
          <w:color w:val="auto"/>
          <w:sz w:val="24"/>
          <w:szCs w:val="24"/>
        </w:rPr>
        <w:t>Dignity</w:t>
      </w:r>
      <w:r w:rsidR="00DF268C">
        <w:rPr>
          <w:rFonts w:eastAsiaTheme="majorEastAsia" w:cs="Segoe UI"/>
          <w:bCs/>
          <w:iCs/>
          <w:color w:val="auto"/>
          <w:sz w:val="24"/>
          <w:szCs w:val="24"/>
        </w:rPr>
        <w:t xml:space="preserve">, </w:t>
      </w:r>
      <w:r w:rsidRPr="00044CC8">
        <w:rPr>
          <w:rFonts w:eastAsiaTheme="majorEastAsia" w:cs="Segoe UI"/>
          <w:bCs/>
          <w:iCs/>
          <w:color w:val="auto"/>
          <w:sz w:val="24"/>
          <w:szCs w:val="24"/>
        </w:rPr>
        <w:t xml:space="preserve">which accounted for 59% of all </w:t>
      </w:r>
      <w:bookmarkEnd w:id="3"/>
      <w:r w:rsidRPr="00044CC8">
        <w:rPr>
          <w:rFonts w:eastAsiaTheme="majorEastAsia" w:cs="Segoe UI"/>
          <w:bCs/>
          <w:iCs/>
          <w:color w:val="auto"/>
          <w:sz w:val="24"/>
          <w:szCs w:val="24"/>
        </w:rPr>
        <w:t>substantiated Complaint Reports.</w:t>
      </w:r>
    </w:p>
    <w:p w14:paraId="583328E1" w14:textId="77777777" w:rsidR="00E90E47" w:rsidRDefault="00E90E47" w:rsidP="009E7DCA">
      <w:pPr>
        <w:tabs>
          <w:tab w:val="left" w:pos="3947"/>
        </w:tabs>
        <w:rPr>
          <w:rFonts w:eastAsiaTheme="majorEastAsia" w:cs="Segoe UI"/>
          <w:bCs/>
          <w:iCs/>
          <w:color w:val="auto"/>
          <w:sz w:val="24"/>
          <w:szCs w:val="24"/>
        </w:rPr>
      </w:pPr>
    </w:p>
    <w:p w14:paraId="54BBC56D" w14:textId="589FA067" w:rsidR="00CF6BC7" w:rsidRDefault="009C5FCA" w:rsidP="00CF6BC7">
      <w:pPr>
        <w:tabs>
          <w:tab w:val="left" w:pos="3947"/>
        </w:tabs>
        <w:rPr>
          <w:rFonts w:eastAsiaTheme="majorEastAsia" w:cs="Segoe UI"/>
          <w:bCs/>
          <w:iCs/>
          <w:color w:val="auto"/>
          <w:sz w:val="20"/>
          <w:szCs w:val="20"/>
        </w:rPr>
      </w:pPr>
      <w:r w:rsidRPr="009C5FCA">
        <w:rPr>
          <w:rFonts w:eastAsiaTheme="majorEastAsia" w:cs="Segoe UI"/>
          <w:bCs/>
          <w:iCs/>
          <w:color w:val="auto"/>
          <w:sz w:val="24"/>
          <w:szCs w:val="24"/>
        </w:rPr>
        <w:t xml:space="preserve">In FY 2024 DBHDS providers entered 7,768 Abuse Reports. When looking at </w:t>
      </w:r>
      <w:r w:rsidR="00762862">
        <w:rPr>
          <w:rFonts w:eastAsiaTheme="majorEastAsia" w:cs="Segoe UI"/>
          <w:bCs/>
          <w:iCs/>
          <w:color w:val="auto"/>
          <w:sz w:val="24"/>
          <w:szCs w:val="24"/>
        </w:rPr>
        <w:t>Abuse Reports</w:t>
      </w:r>
      <w:r w:rsidRPr="009C5FCA">
        <w:rPr>
          <w:rFonts w:eastAsiaTheme="majorEastAsia" w:cs="Segoe UI"/>
          <w:bCs/>
          <w:iCs/>
          <w:color w:val="auto"/>
          <w:sz w:val="24"/>
          <w:szCs w:val="24"/>
        </w:rPr>
        <w:t xml:space="preserve"> by service type: 49% occurred in licensed community MH service settings, 39% occurred in licensed community DD service settings, 6% occurred in DBHDS-operated facilities, 4% occurred in licensed community SUD service settings, and less than 1% occurred in services identified for individuals with a brain injury. Of these Abuse Reports, 1,467 (19%) </w:t>
      </w:r>
      <w:r w:rsidR="001809C2">
        <w:rPr>
          <w:rFonts w:eastAsiaTheme="majorEastAsia" w:cs="Segoe UI"/>
          <w:bCs/>
          <w:iCs/>
          <w:color w:val="auto"/>
          <w:sz w:val="24"/>
          <w:szCs w:val="24"/>
        </w:rPr>
        <w:t>resulted in</w:t>
      </w:r>
      <w:r w:rsidRPr="009C5FCA">
        <w:rPr>
          <w:rFonts w:eastAsiaTheme="majorEastAsia" w:cs="Segoe UI"/>
          <w:bCs/>
          <w:iCs/>
          <w:color w:val="auto"/>
          <w:sz w:val="24"/>
          <w:szCs w:val="24"/>
        </w:rPr>
        <w:t xml:space="preserve"> a violation of abuse, neglect and/or exploitation.  The most prevalent type of violation identified was Neglect</w:t>
      </w:r>
      <w:r w:rsidR="005E1C1A">
        <w:rPr>
          <w:rFonts w:eastAsiaTheme="majorEastAsia" w:cs="Segoe UI"/>
          <w:bCs/>
          <w:iCs/>
          <w:color w:val="auto"/>
          <w:sz w:val="24"/>
          <w:szCs w:val="24"/>
        </w:rPr>
        <w:t>,</w:t>
      </w:r>
      <w:r w:rsidR="00BD3624">
        <w:rPr>
          <w:rFonts w:eastAsiaTheme="majorEastAsia" w:cs="Segoe UI"/>
          <w:bCs/>
          <w:iCs/>
          <w:color w:val="auto"/>
          <w:sz w:val="24"/>
          <w:szCs w:val="24"/>
        </w:rPr>
        <w:t xml:space="preserve"> which is inclusive of the subcategories in CHRIS</w:t>
      </w:r>
      <w:r w:rsidR="00726C53">
        <w:rPr>
          <w:rFonts w:eastAsiaTheme="majorEastAsia" w:cs="Segoe UI"/>
          <w:bCs/>
          <w:iCs/>
          <w:color w:val="auto"/>
          <w:sz w:val="24"/>
          <w:szCs w:val="24"/>
        </w:rPr>
        <w:t xml:space="preserve"> such as </w:t>
      </w:r>
      <w:r w:rsidR="00672844" w:rsidRPr="00726C53">
        <w:rPr>
          <w:rFonts w:eastAsiaTheme="majorEastAsia" w:cs="Segoe UI"/>
          <w:bCs/>
          <w:i/>
          <w:color w:val="auto"/>
          <w:sz w:val="24"/>
          <w:szCs w:val="24"/>
        </w:rPr>
        <w:t>peer-to-peer aggression</w:t>
      </w:r>
      <w:r w:rsidR="00672844" w:rsidRPr="00672844">
        <w:rPr>
          <w:rFonts w:eastAsiaTheme="majorEastAsia" w:cs="Segoe UI"/>
          <w:bCs/>
          <w:iCs/>
          <w:color w:val="auto"/>
          <w:sz w:val="24"/>
          <w:szCs w:val="24"/>
        </w:rPr>
        <w:t xml:space="preserve">, </w:t>
      </w:r>
      <w:r w:rsidR="00672844" w:rsidRPr="00726C53">
        <w:rPr>
          <w:rFonts w:eastAsiaTheme="majorEastAsia" w:cs="Segoe UI"/>
          <w:bCs/>
          <w:i/>
          <w:color w:val="auto"/>
          <w:sz w:val="24"/>
          <w:szCs w:val="24"/>
        </w:rPr>
        <w:t>medication-related</w:t>
      </w:r>
      <w:r w:rsidR="00672844" w:rsidRPr="00672844">
        <w:rPr>
          <w:rFonts w:eastAsiaTheme="majorEastAsia" w:cs="Segoe UI"/>
          <w:bCs/>
          <w:iCs/>
          <w:color w:val="auto"/>
          <w:sz w:val="24"/>
          <w:szCs w:val="24"/>
        </w:rPr>
        <w:t xml:space="preserve"> and </w:t>
      </w:r>
      <w:r w:rsidR="00672844" w:rsidRPr="00726C53">
        <w:rPr>
          <w:rFonts w:eastAsiaTheme="majorEastAsia" w:cs="Segoe UI"/>
          <w:bCs/>
          <w:i/>
          <w:color w:val="auto"/>
          <w:sz w:val="24"/>
          <w:szCs w:val="24"/>
        </w:rPr>
        <w:t>missing</w:t>
      </w:r>
      <w:r w:rsidR="00726C53">
        <w:rPr>
          <w:rFonts w:eastAsiaTheme="majorEastAsia" w:cs="Segoe UI"/>
          <w:bCs/>
          <w:iCs/>
          <w:color w:val="auto"/>
          <w:sz w:val="24"/>
          <w:szCs w:val="24"/>
        </w:rPr>
        <w:t xml:space="preserve">, </w:t>
      </w:r>
      <w:r w:rsidRPr="009C5FCA">
        <w:rPr>
          <w:rFonts w:eastAsiaTheme="majorEastAsia" w:cs="Segoe UI"/>
          <w:bCs/>
          <w:iCs/>
          <w:color w:val="auto"/>
          <w:sz w:val="24"/>
          <w:szCs w:val="24"/>
        </w:rPr>
        <w:t>accounting for 71% of all substantiated Abuse Reports.</w:t>
      </w:r>
      <w:r w:rsidR="002C1EC8">
        <w:rPr>
          <w:rFonts w:eastAsiaTheme="majorEastAsia" w:cs="Segoe UI"/>
          <w:bCs/>
          <w:iCs/>
          <w:color w:val="auto"/>
          <w:sz w:val="24"/>
          <w:szCs w:val="24"/>
        </w:rPr>
        <w:t xml:space="preserve"> </w:t>
      </w:r>
      <w:r w:rsidRPr="009C5FCA">
        <w:rPr>
          <w:rFonts w:eastAsiaTheme="majorEastAsia" w:cs="Segoe UI"/>
          <w:bCs/>
          <w:iCs/>
          <w:color w:val="auto"/>
          <w:sz w:val="24"/>
          <w:szCs w:val="24"/>
        </w:rPr>
        <w:t>Of the 9,711 total complaints (</w:t>
      </w:r>
      <w:r w:rsidR="00295199">
        <w:rPr>
          <w:rFonts w:eastAsiaTheme="majorEastAsia" w:cs="Segoe UI"/>
          <w:bCs/>
          <w:iCs/>
          <w:color w:val="auto"/>
          <w:sz w:val="24"/>
          <w:szCs w:val="24"/>
        </w:rPr>
        <w:t xml:space="preserve">Complaint Reports and Abuse Reports combined), </w:t>
      </w:r>
      <w:r w:rsidRPr="009C5FCA">
        <w:rPr>
          <w:rFonts w:eastAsiaTheme="majorEastAsia" w:cs="Segoe UI"/>
          <w:bCs/>
          <w:iCs/>
          <w:color w:val="auto"/>
          <w:sz w:val="24"/>
          <w:szCs w:val="24"/>
        </w:rPr>
        <w:t>individuals escalated 2</w:t>
      </w:r>
      <w:r w:rsidR="00427A93" w:rsidRPr="00427A93">
        <w:rPr>
          <w:rFonts w:eastAsiaTheme="majorEastAsia" w:cs="Segoe UI"/>
          <w:bCs/>
          <w:iCs/>
          <w:color w:val="auto"/>
          <w:sz w:val="24"/>
          <w:szCs w:val="24"/>
        </w:rPr>
        <w:t>7</w:t>
      </w:r>
      <w:r w:rsidRPr="009C5FCA">
        <w:rPr>
          <w:rFonts w:eastAsiaTheme="majorEastAsia" w:cs="Segoe UI"/>
          <w:bCs/>
          <w:iCs/>
          <w:color w:val="auto"/>
          <w:sz w:val="24"/>
          <w:szCs w:val="24"/>
        </w:rPr>
        <w:t xml:space="preserve"> complaints to the Local and State Human Rights Committee</w:t>
      </w:r>
      <w:r w:rsidR="00427A93">
        <w:rPr>
          <w:rFonts w:eastAsiaTheme="majorEastAsia" w:cs="Segoe UI"/>
          <w:bCs/>
          <w:iCs/>
          <w:color w:val="auto"/>
          <w:sz w:val="24"/>
          <w:szCs w:val="24"/>
        </w:rPr>
        <w:t>s</w:t>
      </w:r>
      <w:r w:rsidRPr="009C5FCA">
        <w:rPr>
          <w:rFonts w:eastAsiaTheme="majorEastAsia" w:cs="Segoe UI"/>
          <w:bCs/>
          <w:iCs/>
          <w:color w:val="auto"/>
          <w:sz w:val="24"/>
          <w:szCs w:val="24"/>
        </w:rPr>
        <w:t xml:space="preserve">. </w:t>
      </w:r>
    </w:p>
    <w:p w14:paraId="7022713B" w14:textId="77777777" w:rsidR="00CF6BC7" w:rsidRDefault="00CF6BC7" w:rsidP="00CF6BC7">
      <w:pPr>
        <w:tabs>
          <w:tab w:val="left" w:pos="3947"/>
        </w:tabs>
        <w:rPr>
          <w:rFonts w:eastAsiaTheme="majorEastAsia" w:cs="Segoe UI"/>
          <w:bCs/>
          <w:iCs/>
          <w:color w:val="auto"/>
          <w:sz w:val="20"/>
          <w:szCs w:val="20"/>
        </w:rPr>
      </w:pPr>
    </w:p>
    <w:p w14:paraId="57855801" w14:textId="77777777" w:rsidR="00D60C8F" w:rsidRDefault="00D60C8F" w:rsidP="00D60C8F">
      <w:pPr>
        <w:tabs>
          <w:tab w:val="left" w:pos="3947"/>
        </w:tabs>
        <w:rPr>
          <w:rFonts w:eastAsia="Times New Roman" w:cs="Segoe UI"/>
          <w:color w:val="auto"/>
          <w:sz w:val="24"/>
          <w:szCs w:val="24"/>
        </w:rPr>
      </w:pPr>
      <w:r w:rsidRPr="00C44B9A">
        <w:rPr>
          <w:rFonts w:eastAsia="Times New Roman" w:cs="Segoe UI"/>
          <w:color w:val="auto"/>
          <w:sz w:val="24"/>
          <w:szCs w:val="24"/>
        </w:rPr>
        <w:t xml:space="preserve">More details about Complaint and Abuse Reports involving licensed community </w:t>
      </w:r>
      <w:r w:rsidRPr="00D91763">
        <w:rPr>
          <w:rFonts w:eastAsia="Times New Roman" w:cs="Segoe UI"/>
          <w:color w:val="auto"/>
          <w:sz w:val="24"/>
          <w:szCs w:val="24"/>
        </w:rPr>
        <w:t xml:space="preserve">programs </w:t>
      </w:r>
      <w:r w:rsidRPr="00D05E3C">
        <w:rPr>
          <w:rFonts w:eastAsia="Times New Roman" w:cs="Segoe UI"/>
          <w:color w:val="auto"/>
          <w:sz w:val="24"/>
          <w:szCs w:val="24"/>
        </w:rPr>
        <w:t xml:space="preserve">(Figure #4) </w:t>
      </w:r>
      <w:r>
        <w:rPr>
          <w:rFonts w:eastAsia="Times New Roman" w:cs="Segoe UI"/>
          <w:color w:val="auto"/>
          <w:sz w:val="24"/>
          <w:szCs w:val="24"/>
        </w:rPr>
        <w:t xml:space="preserve">and DBHDS </w:t>
      </w:r>
      <w:r w:rsidRPr="00D91763">
        <w:rPr>
          <w:rFonts w:eastAsia="Times New Roman" w:cs="Segoe UI"/>
          <w:color w:val="auto"/>
          <w:sz w:val="24"/>
          <w:szCs w:val="24"/>
        </w:rPr>
        <w:t>facilities (</w:t>
      </w:r>
      <w:r w:rsidRPr="00D05E3C">
        <w:rPr>
          <w:rFonts w:eastAsia="Times New Roman" w:cs="Segoe UI"/>
          <w:color w:val="auto"/>
          <w:sz w:val="24"/>
          <w:szCs w:val="24"/>
        </w:rPr>
        <w:t xml:space="preserve">Figure #5) </w:t>
      </w:r>
      <w:r w:rsidRPr="00C44B9A">
        <w:rPr>
          <w:rFonts w:eastAsia="Times New Roman" w:cs="Segoe UI"/>
          <w:color w:val="auto"/>
          <w:sz w:val="24"/>
          <w:szCs w:val="24"/>
        </w:rPr>
        <w:t xml:space="preserve">are below. Note that each report represents one individual receiving services but there is not a 1:1 correlation between individuals receiving services and violations. This is because it is possible more than one type of abuse to occur within one incident. </w:t>
      </w:r>
    </w:p>
    <w:p w14:paraId="76791E57" w14:textId="77777777" w:rsidR="00CF6BC7" w:rsidRDefault="00CF6BC7" w:rsidP="00CF6BC7">
      <w:pPr>
        <w:tabs>
          <w:tab w:val="left" w:pos="3947"/>
        </w:tabs>
        <w:rPr>
          <w:rFonts w:eastAsiaTheme="majorEastAsia" w:cs="Segoe UI"/>
          <w:bCs/>
          <w:iCs/>
          <w:color w:val="auto"/>
          <w:sz w:val="20"/>
          <w:szCs w:val="20"/>
        </w:rPr>
      </w:pPr>
    </w:p>
    <w:p w14:paraId="65810F16" w14:textId="77777777" w:rsidR="00D60C8F" w:rsidRDefault="00D60C8F" w:rsidP="00CF6BC7">
      <w:pPr>
        <w:tabs>
          <w:tab w:val="left" w:pos="3947"/>
        </w:tabs>
        <w:rPr>
          <w:rFonts w:eastAsiaTheme="majorEastAsia" w:cs="Segoe UI"/>
          <w:bCs/>
          <w:iCs/>
          <w:color w:val="auto"/>
          <w:sz w:val="20"/>
          <w:szCs w:val="20"/>
        </w:rPr>
      </w:pPr>
    </w:p>
    <w:p w14:paraId="05A45EDE" w14:textId="77777777" w:rsidR="00D60C8F" w:rsidRPr="00CF6BC7" w:rsidRDefault="00D60C8F" w:rsidP="00CF6BC7">
      <w:pPr>
        <w:tabs>
          <w:tab w:val="left" w:pos="3947"/>
        </w:tabs>
        <w:rPr>
          <w:rFonts w:eastAsiaTheme="majorEastAsia" w:cs="Segoe UI"/>
          <w:bCs/>
          <w:iCs/>
          <w:color w:val="auto"/>
          <w:sz w:val="20"/>
          <w:szCs w:val="20"/>
        </w:rPr>
      </w:pPr>
    </w:p>
    <w:p w14:paraId="14986D30" w14:textId="77777777" w:rsidR="00DF7053" w:rsidRPr="00D86F4B" w:rsidRDefault="00DF7053" w:rsidP="00DF7053">
      <w:pPr>
        <w:shd w:val="clear" w:color="auto" w:fill="FFFFFF"/>
        <w:textAlignment w:val="baseline"/>
        <w:rPr>
          <w:rFonts w:cs="Segoe UI"/>
          <w:color w:val="FF0000"/>
          <w:sz w:val="18"/>
          <w:szCs w:val="18"/>
        </w:rPr>
      </w:pPr>
    </w:p>
    <w:tbl>
      <w:tblPr>
        <w:tblW w:w="95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3"/>
        <w:gridCol w:w="995"/>
        <w:gridCol w:w="2886"/>
        <w:gridCol w:w="881"/>
        <w:gridCol w:w="1111"/>
      </w:tblGrid>
      <w:tr w:rsidR="00D60C8F" w:rsidRPr="00D86F4B" w14:paraId="1A8885EB" w14:textId="77777777" w:rsidTr="00761B47">
        <w:trPr>
          <w:trHeight w:val="283"/>
          <w:jc w:val="center"/>
        </w:trPr>
        <w:tc>
          <w:tcPr>
            <w:tcW w:w="9556" w:type="dxa"/>
            <w:gridSpan w:val="5"/>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14AB82E" w14:textId="77777777" w:rsidR="00D60C8F" w:rsidRPr="009E70F8" w:rsidRDefault="00D60C8F" w:rsidP="00761B47">
            <w:pPr>
              <w:jc w:val="center"/>
              <w:textAlignment w:val="baseline"/>
              <w:rPr>
                <w:rFonts w:cs="Segoe UI"/>
                <w:color w:val="auto"/>
                <w:sz w:val="20"/>
                <w:szCs w:val="20"/>
              </w:rPr>
            </w:pPr>
            <w:bookmarkStart w:id="4" w:name="_Hlk177934787"/>
            <w:r w:rsidRPr="009E70F8">
              <w:rPr>
                <w:rFonts w:cs="Segoe UI"/>
                <w:b/>
                <w:bCs/>
                <w:color w:val="auto"/>
                <w:sz w:val="20"/>
                <w:szCs w:val="20"/>
              </w:rPr>
              <w:lastRenderedPageBreak/>
              <w:t>FY 2024 Human Rights Complaint Data Reported by Community Providers</w:t>
            </w:r>
            <w:r w:rsidRPr="009E70F8">
              <w:rPr>
                <w:rFonts w:cs="Segoe UI"/>
                <w:color w:val="auto"/>
                <w:sz w:val="20"/>
                <w:szCs w:val="20"/>
              </w:rPr>
              <w:t> </w:t>
            </w:r>
          </w:p>
        </w:tc>
      </w:tr>
      <w:bookmarkEnd w:id="4"/>
      <w:tr w:rsidR="00D60C8F" w:rsidRPr="00D86F4B" w14:paraId="667FC757" w14:textId="77777777" w:rsidTr="00761B47">
        <w:trPr>
          <w:trHeight w:val="271"/>
          <w:jc w:val="center"/>
        </w:trPr>
        <w:tc>
          <w:tcPr>
            <w:tcW w:w="8445" w:type="dxa"/>
            <w:gridSpan w:val="4"/>
            <w:tcBorders>
              <w:top w:val="nil"/>
              <w:left w:val="single" w:sz="6" w:space="0" w:color="7F7F7F"/>
              <w:bottom w:val="single" w:sz="6" w:space="0" w:color="7F7F7F"/>
              <w:right w:val="single" w:sz="6" w:space="0" w:color="7F7F7F"/>
            </w:tcBorders>
            <w:shd w:val="clear" w:color="auto" w:fill="auto"/>
            <w:vAlign w:val="center"/>
            <w:hideMark/>
          </w:tcPr>
          <w:p w14:paraId="02864D9C" w14:textId="77777777" w:rsidR="00D60C8F" w:rsidRPr="009E70F8" w:rsidRDefault="00D60C8F" w:rsidP="00761B47">
            <w:pPr>
              <w:textAlignment w:val="baseline"/>
              <w:rPr>
                <w:rFonts w:cs="Segoe UI"/>
                <w:color w:val="auto"/>
                <w:sz w:val="20"/>
                <w:szCs w:val="20"/>
              </w:rPr>
            </w:pPr>
            <w:r w:rsidRPr="009E70F8">
              <w:rPr>
                <w:rFonts w:cs="Segoe UI"/>
                <w:color w:val="auto"/>
                <w:sz w:val="20"/>
                <w:szCs w:val="20"/>
              </w:rPr>
              <w:t>Total Number of Complaint Reports</w:t>
            </w:r>
          </w:p>
        </w:tc>
        <w:tc>
          <w:tcPr>
            <w:tcW w:w="1110" w:type="dxa"/>
            <w:tcBorders>
              <w:top w:val="nil"/>
              <w:left w:val="nil"/>
              <w:bottom w:val="single" w:sz="6" w:space="0" w:color="7F7F7F"/>
              <w:right w:val="single" w:sz="6" w:space="0" w:color="7F7F7F"/>
            </w:tcBorders>
            <w:shd w:val="clear" w:color="auto" w:fill="auto"/>
            <w:vAlign w:val="center"/>
            <w:hideMark/>
          </w:tcPr>
          <w:p w14:paraId="755C06DA" w14:textId="77777777" w:rsidR="00D60C8F" w:rsidRPr="009E70F8" w:rsidRDefault="00D60C8F" w:rsidP="00761B47">
            <w:pPr>
              <w:jc w:val="center"/>
              <w:textAlignment w:val="baseline"/>
              <w:rPr>
                <w:rFonts w:cs="Segoe UI"/>
                <w:color w:val="auto"/>
                <w:sz w:val="20"/>
                <w:szCs w:val="20"/>
              </w:rPr>
            </w:pPr>
            <w:r w:rsidRPr="009E70F8">
              <w:rPr>
                <w:rFonts w:cs="Segoe UI"/>
                <w:color w:val="auto"/>
                <w:sz w:val="20"/>
                <w:szCs w:val="20"/>
              </w:rPr>
              <w:t>1,077</w:t>
            </w:r>
          </w:p>
        </w:tc>
      </w:tr>
      <w:tr w:rsidR="00D60C8F" w:rsidRPr="00D86F4B" w14:paraId="4176100D" w14:textId="77777777" w:rsidTr="00761B47">
        <w:trPr>
          <w:trHeight w:val="283"/>
          <w:jc w:val="center"/>
        </w:trPr>
        <w:tc>
          <w:tcPr>
            <w:tcW w:w="8445" w:type="dxa"/>
            <w:gridSpan w:val="4"/>
            <w:tcBorders>
              <w:top w:val="nil"/>
              <w:left w:val="single" w:sz="6" w:space="0" w:color="7F7F7F"/>
              <w:bottom w:val="single" w:sz="6" w:space="0" w:color="7F7F7F"/>
              <w:right w:val="single" w:sz="6" w:space="0" w:color="7F7F7F"/>
            </w:tcBorders>
            <w:shd w:val="clear" w:color="auto" w:fill="auto"/>
            <w:vAlign w:val="center"/>
            <w:hideMark/>
          </w:tcPr>
          <w:p w14:paraId="4F0F45F9" w14:textId="77777777" w:rsidR="00D60C8F" w:rsidRPr="009E70F8" w:rsidRDefault="00D60C8F" w:rsidP="00761B47">
            <w:pPr>
              <w:textAlignment w:val="baseline"/>
              <w:rPr>
                <w:rFonts w:cs="Segoe UI"/>
                <w:color w:val="auto"/>
                <w:sz w:val="20"/>
                <w:szCs w:val="20"/>
              </w:rPr>
            </w:pPr>
            <w:r w:rsidRPr="009E70F8">
              <w:rPr>
                <w:rFonts w:cs="Segoe UI"/>
                <w:color w:val="auto"/>
                <w:sz w:val="20"/>
                <w:szCs w:val="20"/>
              </w:rPr>
              <w:t xml:space="preserve">Total Number of Complaint Reports that resulted in a human rights violation </w:t>
            </w:r>
          </w:p>
        </w:tc>
        <w:tc>
          <w:tcPr>
            <w:tcW w:w="1110" w:type="dxa"/>
            <w:tcBorders>
              <w:top w:val="nil"/>
              <w:left w:val="nil"/>
              <w:bottom w:val="single" w:sz="6" w:space="0" w:color="7F7F7F"/>
              <w:right w:val="single" w:sz="6" w:space="0" w:color="7F7F7F"/>
            </w:tcBorders>
            <w:shd w:val="clear" w:color="auto" w:fill="auto"/>
            <w:vAlign w:val="center"/>
            <w:hideMark/>
          </w:tcPr>
          <w:p w14:paraId="17FC347B" w14:textId="77777777" w:rsidR="00D60C8F" w:rsidRPr="009E70F8" w:rsidRDefault="00D60C8F" w:rsidP="00761B47">
            <w:pPr>
              <w:jc w:val="center"/>
              <w:textAlignment w:val="baseline"/>
              <w:rPr>
                <w:rFonts w:cs="Segoe UI"/>
                <w:color w:val="auto"/>
                <w:sz w:val="20"/>
                <w:szCs w:val="20"/>
              </w:rPr>
            </w:pPr>
            <w:r w:rsidRPr="009E70F8">
              <w:rPr>
                <w:rFonts w:cs="Segoe UI"/>
                <w:color w:val="auto"/>
                <w:sz w:val="20"/>
                <w:szCs w:val="20"/>
              </w:rPr>
              <w:t> 131</w:t>
            </w:r>
          </w:p>
        </w:tc>
      </w:tr>
      <w:tr w:rsidR="00D60C8F" w:rsidRPr="00D86F4B" w14:paraId="056FBD2C" w14:textId="77777777" w:rsidTr="00761B47">
        <w:trPr>
          <w:trHeight w:val="283"/>
          <w:jc w:val="center"/>
        </w:trPr>
        <w:tc>
          <w:tcPr>
            <w:tcW w:w="8445" w:type="dxa"/>
            <w:gridSpan w:val="4"/>
            <w:tcBorders>
              <w:top w:val="nil"/>
              <w:left w:val="single" w:sz="6" w:space="0" w:color="7F7F7F"/>
              <w:bottom w:val="single" w:sz="6" w:space="0" w:color="7F7F7F"/>
              <w:right w:val="single" w:sz="6" w:space="0" w:color="7F7F7F"/>
            </w:tcBorders>
            <w:shd w:val="clear" w:color="auto" w:fill="auto"/>
            <w:vAlign w:val="center"/>
            <w:hideMark/>
          </w:tcPr>
          <w:p w14:paraId="6952937E" w14:textId="77777777" w:rsidR="00D60C8F" w:rsidRPr="00C44B9A" w:rsidRDefault="00D60C8F" w:rsidP="00761B47">
            <w:pPr>
              <w:textAlignment w:val="baseline"/>
              <w:rPr>
                <w:rFonts w:cs="Segoe UI"/>
                <w:color w:val="auto"/>
                <w:sz w:val="20"/>
                <w:szCs w:val="20"/>
              </w:rPr>
            </w:pPr>
            <w:r w:rsidRPr="00C44B9A">
              <w:rPr>
                <w:rFonts w:cs="Segoe UI"/>
                <w:color w:val="auto"/>
                <w:sz w:val="20"/>
                <w:szCs w:val="20"/>
              </w:rPr>
              <w:t>Total Number of Abuse Reports </w:t>
            </w:r>
          </w:p>
        </w:tc>
        <w:tc>
          <w:tcPr>
            <w:tcW w:w="1110" w:type="dxa"/>
            <w:tcBorders>
              <w:top w:val="nil"/>
              <w:left w:val="nil"/>
              <w:bottom w:val="single" w:sz="6" w:space="0" w:color="7F7F7F"/>
              <w:right w:val="single" w:sz="6" w:space="0" w:color="7F7F7F"/>
            </w:tcBorders>
            <w:shd w:val="clear" w:color="auto" w:fill="auto"/>
            <w:vAlign w:val="center"/>
            <w:hideMark/>
          </w:tcPr>
          <w:p w14:paraId="1FF141A3" w14:textId="77777777" w:rsidR="00D60C8F" w:rsidRPr="00296447" w:rsidRDefault="00D60C8F" w:rsidP="00761B47">
            <w:pPr>
              <w:jc w:val="center"/>
              <w:textAlignment w:val="baseline"/>
              <w:rPr>
                <w:rFonts w:cs="Segoe UI"/>
                <w:color w:val="auto"/>
                <w:sz w:val="20"/>
                <w:szCs w:val="20"/>
              </w:rPr>
            </w:pPr>
            <w:r>
              <w:rPr>
                <w:rFonts w:cs="Segoe UI"/>
                <w:color w:val="auto"/>
                <w:sz w:val="20"/>
                <w:szCs w:val="20"/>
              </w:rPr>
              <w:t>7,244</w:t>
            </w:r>
          </w:p>
        </w:tc>
      </w:tr>
      <w:tr w:rsidR="00D60C8F" w:rsidRPr="00D86F4B" w14:paraId="4B5B06A3" w14:textId="77777777" w:rsidTr="00761B47">
        <w:trPr>
          <w:trHeight w:val="271"/>
          <w:jc w:val="center"/>
        </w:trPr>
        <w:tc>
          <w:tcPr>
            <w:tcW w:w="8445" w:type="dxa"/>
            <w:gridSpan w:val="4"/>
            <w:tcBorders>
              <w:top w:val="nil"/>
              <w:left w:val="single" w:sz="6" w:space="0" w:color="7F7F7F"/>
              <w:bottom w:val="single" w:sz="6" w:space="0" w:color="7F7F7F"/>
              <w:right w:val="single" w:sz="6" w:space="0" w:color="7F7F7F"/>
            </w:tcBorders>
            <w:shd w:val="clear" w:color="auto" w:fill="auto"/>
            <w:vAlign w:val="center"/>
            <w:hideMark/>
          </w:tcPr>
          <w:p w14:paraId="2AB8E1E1" w14:textId="77777777" w:rsidR="00D60C8F" w:rsidRPr="00C44B9A" w:rsidRDefault="00D60C8F" w:rsidP="00761B47">
            <w:pPr>
              <w:textAlignment w:val="baseline"/>
              <w:rPr>
                <w:rFonts w:cs="Segoe UI"/>
                <w:color w:val="auto"/>
                <w:sz w:val="20"/>
                <w:szCs w:val="20"/>
              </w:rPr>
            </w:pPr>
            <w:r w:rsidRPr="00C44B9A">
              <w:rPr>
                <w:rFonts w:cs="Segoe UI"/>
                <w:color w:val="auto"/>
                <w:sz w:val="20"/>
                <w:szCs w:val="20"/>
              </w:rPr>
              <w:t>Total Number of Abuse Reports that resulted in a human rights violation </w:t>
            </w:r>
          </w:p>
        </w:tc>
        <w:tc>
          <w:tcPr>
            <w:tcW w:w="1110" w:type="dxa"/>
            <w:tcBorders>
              <w:top w:val="nil"/>
              <w:left w:val="nil"/>
              <w:bottom w:val="single" w:sz="6" w:space="0" w:color="7F7F7F"/>
              <w:right w:val="single" w:sz="6" w:space="0" w:color="7F7F7F"/>
            </w:tcBorders>
            <w:shd w:val="clear" w:color="auto" w:fill="auto"/>
            <w:vAlign w:val="center"/>
            <w:hideMark/>
          </w:tcPr>
          <w:p w14:paraId="11BE449D" w14:textId="77777777" w:rsidR="00D60C8F" w:rsidRPr="00D86F4B" w:rsidRDefault="00D60C8F" w:rsidP="00761B47">
            <w:pPr>
              <w:jc w:val="center"/>
              <w:textAlignment w:val="baseline"/>
              <w:rPr>
                <w:rFonts w:cs="Segoe UI"/>
                <w:color w:val="FF0000"/>
                <w:sz w:val="20"/>
                <w:szCs w:val="20"/>
              </w:rPr>
            </w:pPr>
            <w:r w:rsidRPr="00296447">
              <w:rPr>
                <w:rFonts w:cs="Segoe UI"/>
                <w:color w:val="auto"/>
                <w:sz w:val="20"/>
                <w:szCs w:val="20"/>
              </w:rPr>
              <w:t>1,373</w:t>
            </w:r>
          </w:p>
        </w:tc>
      </w:tr>
      <w:tr w:rsidR="00D60C8F" w:rsidRPr="00D86F4B" w14:paraId="46A38A0C" w14:textId="77777777" w:rsidTr="00761B47">
        <w:trPr>
          <w:trHeight w:val="283"/>
          <w:jc w:val="center"/>
        </w:trPr>
        <w:tc>
          <w:tcPr>
            <w:tcW w:w="4678" w:type="dxa"/>
            <w:gridSpan w:val="2"/>
            <w:tcBorders>
              <w:top w:val="nil"/>
              <w:left w:val="single" w:sz="6" w:space="0" w:color="7F7F7F"/>
              <w:bottom w:val="single" w:sz="6" w:space="0" w:color="7F7F7F"/>
              <w:right w:val="single" w:sz="6" w:space="0" w:color="7F7F7F"/>
            </w:tcBorders>
            <w:shd w:val="clear" w:color="auto" w:fill="auto"/>
            <w:vAlign w:val="center"/>
            <w:hideMark/>
          </w:tcPr>
          <w:p w14:paraId="7E1A7F9E"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Substantiated Abuse Reports by Type </w:t>
            </w:r>
          </w:p>
        </w:tc>
        <w:tc>
          <w:tcPr>
            <w:tcW w:w="2886" w:type="dxa"/>
            <w:tcBorders>
              <w:top w:val="nil"/>
              <w:left w:val="nil"/>
              <w:bottom w:val="single" w:sz="6" w:space="0" w:color="7F7F7F"/>
              <w:right w:val="single" w:sz="6" w:space="0" w:color="7F7F7F"/>
            </w:tcBorders>
            <w:shd w:val="clear" w:color="auto" w:fill="auto"/>
            <w:vAlign w:val="center"/>
            <w:hideMark/>
          </w:tcPr>
          <w:p w14:paraId="599EB986"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Exploitation </w:t>
            </w:r>
          </w:p>
        </w:tc>
        <w:tc>
          <w:tcPr>
            <w:tcW w:w="879" w:type="dxa"/>
            <w:tcBorders>
              <w:top w:val="nil"/>
              <w:left w:val="nil"/>
              <w:bottom w:val="single" w:sz="6" w:space="0" w:color="7F7F7F"/>
              <w:right w:val="single" w:sz="6" w:space="0" w:color="7F7F7F"/>
            </w:tcBorders>
            <w:shd w:val="clear" w:color="auto" w:fill="auto"/>
            <w:vAlign w:val="center"/>
            <w:hideMark/>
          </w:tcPr>
          <w:p w14:paraId="39401D86"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64</w:t>
            </w:r>
          </w:p>
        </w:tc>
        <w:tc>
          <w:tcPr>
            <w:tcW w:w="1110" w:type="dxa"/>
            <w:vMerge w:val="restart"/>
            <w:tcBorders>
              <w:top w:val="nil"/>
              <w:left w:val="nil"/>
              <w:bottom w:val="single" w:sz="6" w:space="0" w:color="7F7F7F"/>
              <w:right w:val="single" w:sz="6" w:space="0" w:color="7F7F7F"/>
            </w:tcBorders>
            <w:shd w:val="clear" w:color="auto" w:fill="BFBFBF"/>
            <w:vAlign w:val="center"/>
            <w:hideMark/>
          </w:tcPr>
          <w:p w14:paraId="6BB98155" w14:textId="77777777" w:rsidR="00D60C8F" w:rsidRPr="00D86F4B" w:rsidRDefault="00D60C8F" w:rsidP="00761B47">
            <w:pPr>
              <w:jc w:val="center"/>
              <w:textAlignment w:val="baseline"/>
              <w:rPr>
                <w:rFonts w:cs="Segoe UI"/>
                <w:color w:val="FF0000"/>
                <w:sz w:val="20"/>
                <w:szCs w:val="20"/>
              </w:rPr>
            </w:pPr>
            <w:r w:rsidRPr="00D86F4B">
              <w:rPr>
                <w:rFonts w:cs="Segoe UI"/>
                <w:b/>
                <w:bCs/>
                <w:color w:val="FF0000"/>
                <w:sz w:val="20"/>
                <w:szCs w:val="20"/>
              </w:rPr>
              <w:t> </w:t>
            </w:r>
            <w:r w:rsidRPr="00D86F4B">
              <w:rPr>
                <w:rFonts w:cs="Segoe UI"/>
                <w:color w:val="FF0000"/>
                <w:sz w:val="20"/>
                <w:szCs w:val="20"/>
              </w:rPr>
              <w:t> </w:t>
            </w:r>
          </w:p>
        </w:tc>
      </w:tr>
      <w:tr w:rsidR="00D60C8F" w:rsidRPr="00D86F4B" w14:paraId="2CF4C627" w14:textId="77777777" w:rsidTr="00761B47">
        <w:trPr>
          <w:trHeight w:val="271"/>
          <w:jc w:val="center"/>
        </w:trPr>
        <w:tc>
          <w:tcPr>
            <w:tcW w:w="3683" w:type="dxa"/>
            <w:tcBorders>
              <w:top w:val="nil"/>
              <w:left w:val="single" w:sz="6" w:space="0" w:color="7F7F7F"/>
              <w:bottom w:val="single" w:sz="6" w:space="0" w:color="7F7F7F"/>
              <w:right w:val="single" w:sz="6" w:space="0" w:color="7F7F7F"/>
            </w:tcBorders>
            <w:shd w:val="clear" w:color="auto" w:fill="auto"/>
            <w:vAlign w:val="center"/>
            <w:hideMark/>
          </w:tcPr>
          <w:p w14:paraId="0AF3C50E"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Physical Abuse </w:t>
            </w:r>
          </w:p>
        </w:tc>
        <w:tc>
          <w:tcPr>
            <w:tcW w:w="995" w:type="dxa"/>
            <w:tcBorders>
              <w:top w:val="nil"/>
              <w:left w:val="nil"/>
              <w:bottom w:val="single" w:sz="6" w:space="0" w:color="7F7F7F"/>
              <w:right w:val="single" w:sz="6" w:space="0" w:color="7F7F7F"/>
            </w:tcBorders>
            <w:shd w:val="clear" w:color="auto" w:fill="auto"/>
            <w:vAlign w:val="center"/>
            <w:hideMark/>
          </w:tcPr>
          <w:p w14:paraId="44DB63A2"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129</w:t>
            </w:r>
          </w:p>
        </w:tc>
        <w:tc>
          <w:tcPr>
            <w:tcW w:w="2886" w:type="dxa"/>
            <w:tcBorders>
              <w:top w:val="nil"/>
              <w:left w:val="nil"/>
              <w:bottom w:val="single" w:sz="6" w:space="0" w:color="7F7F7F"/>
              <w:right w:val="single" w:sz="6" w:space="0" w:color="7F7F7F"/>
            </w:tcBorders>
            <w:shd w:val="clear" w:color="auto" w:fill="auto"/>
            <w:vAlign w:val="center"/>
            <w:hideMark/>
          </w:tcPr>
          <w:p w14:paraId="2F8A0483"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Neglect </w:t>
            </w:r>
          </w:p>
        </w:tc>
        <w:tc>
          <w:tcPr>
            <w:tcW w:w="879" w:type="dxa"/>
            <w:tcBorders>
              <w:top w:val="nil"/>
              <w:left w:val="nil"/>
              <w:bottom w:val="single" w:sz="6" w:space="0" w:color="7F7F7F"/>
              <w:right w:val="single" w:sz="6" w:space="0" w:color="7F7F7F"/>
            </w:tcBorders>
            <w:shd w:val="clear" w:color="auto" w:fill="auto"/>
            <w:vAlign w:val="center"/>
            <w:hideMark/>
          </w:tcPr>
          <w:p w14:paraId="5CDBD414"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915</w:t>
            </w:r>
          </w:p>
        </w:tc>
        <w:tc>
          <w:tcPr>
            <w:tcW w:w="0" w:type="auto"/>
            <w:vMerge/>
            <w:tcBorders>
              <w:top w:val="nil"/>
              <w:left w:val="nil"/>
              <w:bottom w:val="single" w:sz="6" w:space="0" w:color="7F7F7F"/>
              <w:right w:val="single" w:sz="6" w:space="0" w:color="7F7F7F"/>
            </w:tcBorders>
            <w:shd w:val="clear" w:color="auto" w:fill="auto"/>
            <w:vAlign w:val="center"/>
            <w:hideMark/>
          </w:tcPr>
          <w:p w14:paraId="7863EFD5" w14:textId="77777777" w:rsidR="00D60C8F" w:rsidRPr="00D86F4B" w:rsidRDefault="00D60C8F" w:rsidP="00761B47">
            <w:pPr>
              <w:rPr>
                <w:rFonts w:cs="Segoe UI"/>
                <w:color w:val="FF0000"/>
                <w:sz w:val="20"/>
                <w:szCs w:val="20"/>
              </w:rPr>
            </w:pPr>
          </w:p>
        </w:tc>
      </w:tr>
      <w:tr w:rsidR="00D60C8F" w:rsidRPr="00D86F4B" w14:paraId="2771EE4A" w14:textId="77777777" w:rsidTr="00761B47">
        <w:trPr>
          <w:trHeight w:val="270"/>
          <w:jc w:val="center"/>
        </w:trPr>
        <w:tc>
          <w:tcPr>
            <w:tcW w:w="3683" w:type="dxa"/>
            <w:tcBorders>
              <w:top w:val="nil"/>
              <w:left w:val="single" w:sz="6" w:space="0" w:color="7F7F7F"/>
              <w:bottom w:val="single" w:sz="6" w:space="0" w:color="7F7F7F"/>
              <w:right w:val="single" w:sz="6" w:space="0" w:color="7F7F7F"/>
            </w:tcBorders>
            <w:shd w:val="clear" w:color="auto" w:fill="auto"/>
            <w:vAlign w:val="center"/>
            <w:hideMark/>
          </w:tcPr>
          <w:p w14:paraId="45627EBD"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Verbal Abuse </w:t>
            </w:r>
          </w:p>
        </w:tc>
        <w:tc>
          <w:tcPr>
            <w:tcW w:w="995" w:type="dxa"/>
            <w:tcBorders>
              <w:top w:val="nil"/>
              <w:left w:val="nil"/>
              <w:bottom w:val="single" w:sz="6" w:space="0" w:color="7F7F7F"/>
              <w:right w:val="single" w:sz="6" w:space="0" w:color="7F7F7F"/>
            </w:tcBorders>
            <w:shd w:val="clear" w:color="auto" w:fill="auto"/>
            <w:vAlign w:val="center"/>
            <w:hideMark/>
          </w:tcPr>
          <w:p w14:paraId="6EA4F7D1"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110</w:t>
            </w:r>
          </w:p>
        </w:tc>
        <w:tc>
          <w:tcPr>
            <w:tcW w:w="2886" w:type="dxa"/>
            <w:tcBorders>
              <w:top w:val="nil"/>
              <w:left w:val="nil"/>
              <w:bottom w:val="single" w:sz="6" w:space="0" w:color="7F7F7F"/>
              <w:right w:val="single" w:sz="6" w:space="0" w:color="7F7F7F"/>
            </w:tcBorders>
            <w:shd w:val="clear" w:color="auto" w:fill="auto"/>
            <w:vAlign w:val="center"/>
            <w:hideMark/>
          </w:tcPr>
          <w:p w14:paraId="49C400FD"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Neglect (Peer-to-Peer) </w:t>
            </w:r>
          </w:p>
        </w:tc>
        <w:tc>
          <w:tcPr>
            <w:tcW w:w="879" w:type="dxa"/>
            <w:tcBorders>
              <w:top w:val="nil"/>
              <w:left w:val="nil"/>
              <w:bottom w:val="single" w:sz="6" w:space="0" w:color="7F7F7F"/>
              <w:right w:val="single" w:sz="6" w:space="0" w:color="7F7F7F"/>
            </w:tcBorders>
            <w:shd w:val="clear" w:color="auto" w:fill="auto"/>
            <w:vAlign w:val="center"/>
            <w:hideMark/>
          </w:tcPr>
          <w:p w14:paraId="7F66D1AF"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108</w:t>
            </w:r>
          </w:p>
        </w:tc>
        <w:tc>
          <w:tcPr>
            <w:tcW w:w="0" w:type="auto"/>
            <w:vMerge/>
            <w:tcBorders>
              <w:top w:val="nil"/>
              <w:left w:val="nil"/>
              <w:bottom w:val="single" w:sz="6" w:space="0" w:color="7F7F7F"/>
              <w:right w:val="single" w:sz="6" w:space="0" w:color="7F7F7F"/>
            </w:tcBorders>
            <w:shd w:val="clear" w:color="auto" w:fill="auto"/>
            <w:vAlign w:val="center"/>
            <w:hideMark/>
          </w:tcPr>
          <w:p w14:paraId="2687165E" w14:textId="77777777" w:rsidR="00D60C8F" w:rsidRPr="00D86F4B" w:rsidRDefault="00D60C8F" w:rsidP="00761B47">
            <w:pPr>
              <w:rPr>
                <w:rFonts w:cs="Segoe UI"/>
                <w:color w:val="FF0000"/>
                <w:sz w:val="20"/>
                <w:szCs w:val="20"/>
              </w:rPr>
            </w:pPr>
          </w:p>
        </w:tc>
      </w:tr>
      <w:tr w:rsidR="00D60C8F" w:rsidRPr="00D86F4B" w14:paraId="6E7879DA" w14:textId="77777777" w:rsidTr="00761B47">
        <w:trPr>
          <w:trHeight w:val="556"/>
          <w:jc w:val="center"/>
        </w:trPr>
        <w:tc>
          <w:tcPr>
            <w:tcW w:w="3683" w:type="dxa"/>
            <w:tcBorders>
              <w:top w:val="nil"/>
              <w:left w:val="single" w:sz="6" w:space="0" w:color="7F7F7F"/>
              <w:bottom w:val="single" w:sz="6" w:space="0" w:color="7F7F7F"/>
              <w:right w:val="single" w:sz="6" w:space="0" w:color="7F7F7F"/>
            </w:tcBorders>
            <w:shd w:val="clear" w:color="auto" w:fill="auto"/>
            <w:vAlign w:val="center"/>
            <w:hideMark/>
          </w:tcPr>
          <w:p w14:paraId="58CF5410"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Sexual Abuse </w:t>
            </w:r>
          </w:p>
        </w:tc>
        <w:tc>
          <w:tcPr>
            <w:tcW w:w="995" w:type="dxa"/>
            <w:tcBorders>
              <w:top w:val="nil"/>
              <w:left w:val="nil"/>
              <w:bottom w:val="single" w:sz="6" w:space="0" w:color="7F7F7F"/>
              <w:right w:val="single" w:sz="6" w:space="0" w:color="7F7F7F"/>
            </w:tcBorders>
            <w:shd w:val="clear" w:color="auto" w:fill="auto"/>
            <w:vAlign w:val="center"/>
            <w:hideMark/>
          </w:tcPr>
          <w:p w14:paraId="24D8D915"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11</w:t>
            </w:r>
          </w:p>
        </w:tc>
        <w:tc>
          <w:tcPr>
            <w:tcW w:w="2886" w:type="dxa"/>
            <w:tcBorders>
              <w:top w:val="nil"/>
              <w:left w:val="nil"/>
              <w:bottom w:val="single" w:sz="6" w:space="0" w:color="7F7F7F"/>
              <w:right w:val="single" w:sz="6" w:space="0" w:color="7F7F7F"/>
            </w:tcBorders>
            <w:shd w:val="clear" w:color="auto" w:fill="auto"/>
            <w:vAlign w:val="center"/>
            <w:hideMark/>
          </w:tcPr>
          <w:p w14:paraId="2E0CCA5B"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 xml:space="preserve">Unauthorized use of </w:t>
            </w:r>
          </w:p>
          <w:p w14:paraId="3BBBC2BA"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Seclusion or Restraint</w:t>
            </w:r>
          </w:p>
        </w:tc>
        <w:tc>
          <w:tcPr>
            <w:tcW w:w="879" w:type="dxa"/>
            <w:tcBorders>
              <w:top w:val="nil"/>
              <w:left w:val="nil"/>
              <w:bottom w:val="single" w:sz="6" w:space="0" w:color="7F7F7F"/>
              <w:right w:val="single" w:sz="6" w:space="0" w:color="7F7F7F"/>
            </w:tcBorders>
            <w:shd w:val="clear" w:color="auto" w:fill="auto"/>
            <w:vAlign w:val="center"/>
            <w:hideMark/>
          </w:tcPr>
          <w:p w14:paraId="2D2A1FDB" w14:textId="77777777" w:rsidR="00D60C8F" w:rsidRPr="00C44B9A" w:rsidRDefault="00D60C8F" w:rsidP="00761B47">
            <w:pPr>
              <w:jc w:val="center"/>
              <w:textAlignment w:val="baseline"/>
              <w:rPr>
                <w:rFonts w:cs="Segoe UI"/>
                <w:color w:val="auto"/>
                <w:sz w:val="20"/>
                <w:szCs w:val="20"/>
              </w:rPr>
            </w:pPr>
            <w:r w:rsidRPr="00C44B9A">
              <w:rPr>
                <w:rFonts w:cs="Segoe UI"/>
                <w:color w:val="auto"/>
                <w:sz w:val="20"/>
                <w:szCs w:val="20"/>
              </w:rPr>
              <w:t>71</w:t>
            </w:r>
          </w:p>
        </w:tc>
        <w:tc>
          <w:tcPr>
            <w:tcW w:w="0" w:type="auto"/>
            <w:vMerge/>
            <w:tcBorders>
              <w:top w:val="nil"/>
              <w:left w:val="nil"/>
              <w:bottom w:val="single" w:sz="6" w:space="0" w:color="7F7F7F"/>
              <w:right w:val="single" w:sz="6" w:space="0" w:color="7F7F7F"/>
            </w:tcBorders>
            <w:shd w:val="clear" w:color="auto" w:fill="auto"/>
            <w:vAlign w:val="center"/>
            <w:hideMark/>
          </w:tcPr>
          <w:p w14:paraId="4414D692" w14:textId="77777777" w:rsidR="00D60C8F" w:rsidRPr="00D86F4B" w:rsidRDefault="00D60C8F" w:rsidP="00761B47">
            <w:pPr>
              <w:rPr>
                <w:rFonts w:cs="Segoe UI"/>
                <w:color w:val="FF0000"/>
                <w:sz w:val="20"/>
                <w:szCs w:val="20"/>
              </w:rPr>
            </w:pPr>
          </w:p>
        </w:tc>
      </w:tr>
      <w:tr w:rsidR="00D60C8F" w:rsidRPr="00D86F4B" w14:paraId="321BF330" w14:textId="77777777" w:rsidTr="00761B47">
        <w:trPr>
          <w:trHeight w:val="270"/>
          <w:jc w:val="center"/>
        </w:trPr>
        <w:tc>
          <w:tcPr>
            <w:tcW w:w="9556" w:type="dxa"/>
            <w:gridSpan w:val="5"/>
            <w:tcBorders>
              <w:top w:val="nil"/>
              <w:left w:val="single" w:sz="6" w:space="0" w:color="7F7F7F"/>
              <w:bottom w:val="single" w:sz="6" w:space="0" w:color="7F7F7F"/>
              <w:right w:val="single" w:sz="6" w:space="0" w:color="7F7F7F"/>
            </w:tcBorders>
            <w:shd w:val="clear" w:color="auto" w:fill="BFBFBF"/>
            <w:vAlign w:val="center"/>
            <w:hideMark/>
          </w:tcPr>
          <w:p w14:paraId="1EE77FBB" w14:textId="77777777" w:rsidR="00D60C8F" w:rsidRPr="00D86F4B" w:rsidRDefault="00D60C8F" w:rsidP="00761B47">
            <w:pPr>
              <w:jc w:val="center"/>
              <w:textAlignment w:val="baseline"/>
              <w:rPr>
                <w:rFonts w:cs="Segoe UI"/>
                <w:color w:val="FF0000"/>
                <w:sz w:val="20"/>
                <w:szCs w:val="20"/>
              </w:rPr>
            </w:pPr>
            <w:r w:rsidRPr="00D86F4B">
              <w:rPr>
                <w:rFonts w:cs="Segoe UI"/>
                <w:b/>
                <w:bCs/>
                <w:color w:val="FF0000"/>
                <w:sz w:val="20"/>
                <w:szCs w:val="20"/>
              </w:rPr>
              <w:t> </w:t>
            </w:r>
            <w:r w:rsidRPr="00D86F4B">
              <w:rPr>
                <w:rFonts w:cs="Segoe UI"/>
                <w:color w:val="FF0000"/>
                <w:sz w:val="20"/>
                <w:szCs w:val="20"/>
              </w:rPr>
              <w:t> </w:t>
            </w:r>
          </w:p>
        </w:tc>
      </w:tr>
      <w:tr w:rsidR="00D60C8F" w:rsidRPr="00D86F4B" w14:paraId="3262DF14" w14:textId="77777777" w:rsidTr="00761B47">
        <w:trPr>
          <w:trHeight w:val="387"/>
          <w:jc w:val="center"/>
        </w:trPr>
        <w:tc>
          <w:tcPr>
            <w:tcW w:w="9556" w:type="dxa"/>
            <w:gridSpan w:val="5"/>
            <w:tcBorders>
              <w:top w:val="nil"/>
              <w:left w:val="single" w:sz="6" w:space="0" w:color="7F7F7F"/>
              <w:bottom w:val="single" w:sz="6" w:space="0" w:color="7F7F7F"/>
              <w:right w:val="single" w:sz="6" w:space="0" w:color="7F7F7F"/>
            </w:tcBorders>
            <w:shd w:val="clear" w:color="auto" w:fill="auto"/>
            <w:vAlign w:val="center"/>
            <w:hideMark/>
          </w:tcPr>
          <w:p w14:paraId="754D5280" w14:textId="77777777" w:rsidR="00D60C8F" w:rsidRPr="00D86F4B" w:rsidRDefault="00D60C8F" w:rsidP="00761B47">
            <w:pPr>
              <w:jc w:val="center"/>
              <w:textAlignment w:val="baseline"/>
              <w:rPr>
                <w:rFonts w:cs="Segoe UI"/>
                <w:b/>
                <w:bCs/>
                <w:color w:val="FF0000"/>
                <w:sz w:val="20"/>
                <w:szCs w:val="20"/>
              </w:rPr>
            </w:pPr>
            <w:r w:rsidRPr="00427A93">
              <w:rPr>
                <w:rFonts w:cs="Segoe UI"/>
                <w:b/>
                <w:bCs/>
                <w:color w:val="auto"/>
                <w:sz w:val="20"/>
                <w:szCs w:val="20"/>
              </w:rPr>
              <w:t>Resolution Levels for All Reports </w:t>
            </w:r>
          </w:p>
        </w:tc>
      </w:tr>
      <w:tr w:rsidR="00D60C8F" w:rsidRPr="00D86F4B" w14:paraId="3DFBD903" w14:textId="77777777" w:rsidTr="00761B47">
        <w:trPr>
          <w:trHeight w:val="283"/>
          <w:jc w:val="center"/>
        </w:trPr>
        <w:tc>
          <w:tcPr>
            <w:tcW w:w="3683" w:type="dxa"/>
            <w:tcBorders>
              <w:top w:val="nil"/>
              <w:left w:val="single" w:sz="6" w:space="0" w:color="7F7F7F"/>
              <w:bottom w:val="single" w:sz="6" w:space="0" w:color="7F7F7F"/>
              <w:right w:val="single" w:sz="6" w:space="0" w:color="7F7F7F"/>
            </w:tcBorders>
            <w:shd w:val="clear" w:color="auto" w:fill="auto"/>
            <w:vAlign w:val="center"/>
            <w:hideMark/>
          </w:tcPr>
          <w:p w14:paraId="1614CF5F" w14:textId="77777777" w:rsidR="00D60C8F" w:rsidRPr="007778C9" w:rsidRDefault="00D60C8F" w:rsidP="00761B47">
            <w:pPr>
              <w:jc w:val="center"/>
              <w:textAlignment w:val="baseline"/>
              <w:rPr>
                <w:rFonts w:cs="Segoe UI"/>
                <w:color w:val="auto"/>
                <w:sz w:val="20"/>
                <w:szCs w:val="20"/>
              </w:rPr>
            </w:pPr>
            <w:r w:rsidRPr="007778C9">
              <w:rPr>
                <w:rFonts w:cs="Segoe UI"/>
                <w:color w:val="auto"/>
                <w:sz w:val="20"/>
                <w:szCs w:val="20"/>
              </w:rPr>
              <w:t>Local Human Rights Committee  </w:t>
            </w:r>
          </w:p>
        </w:tc>
        <w:tc>
          <w:tcPr>
            <w:tcW w:w="995" w:type="dxa"/>
            <w:tcBorders>
              <w:top w:val="nil"/>
              <w:left w:val="nil"/>
              <w:bottom w:val="single" w:sz="6" w:space="0" w:color="7F7F7F"/>
              <w:right w:val="single" w:sz="6" w:space="0" w:color="7F7F7F"/>
            </w:tcBorders>
            <w:shd w:val="clear" w:color="auto" w:fill="auto"/>
            <w:vAlign w:val="center"/>
            <w:hideMark/>
          </w:tcPr>
          <w:p w14:paraId="37641F77" w14:textId="77777777" w:rsidR="00D60C8F" w:rsidRPr="007778C9" w:rsidRDefault="00D60C8F" w:rsidP="00761B47">
            <w:pPr>
              <w:jc w:val="center"/>
              <w:textAlignment w:val="baseline"/>
              <w:rPr>
                <w:rFonts w:cs="Segoe UI"/>
                <w:color w:val="auto"/>
                <w:sz w:val="20"/>
                <w:szCs w:val="20"/>
              </w:rPr>
            </w:pPr>
            <w:r w:rsidRPr="007778C9">
              <w:rPr>
                <w:rFonts w:cs="Segoe UI"/>
                <w:color w:val="auto"/>
                <w:sz w:val="20"/>
                <w:szCs w:val="20"/>
              </w:rPr>
              <w:t>11</w:t>
            </w:r>
          </w:p>
        </w:tc>
        <w:tc>
          <w:tcPr>
            <w:tcW w:w="3766" w:type="dxa"/>
            <w:gridSpan w:val="2"/>
            <w:tcBorders>
              <w:top w:val="nil"/>
              <w:left w:val="nil"/>
              <w:bottom w:val="single" w:sz="6" w:space="0" w:color="7F7F7F"/>
              <w:right w:val="single" w:sz="6" w:space="0" w:color="7F7F7F"/>
            </w:tcBorders>
            <w:shd w:val="clear" w:color="auto" w:fill="FFFFFF" w:themeFill="background1"/>
            <w:vAlign w:val="center"/>
            <w:hideMark/>
          </w:tcPr>
          <w:p w14:paraId="1717FBAA" w14:textId="77777777" w:rsidR="00D60C8F" w:rsidRPr="006F2BE9" w:rsidRDefault="00D60C8F" w:rsidP="00761B47">
            <w:pPr>
              <w:jc w:val="center"/>
              <w:textAlignment w:val="baseline"/>
              <w:rPr>
                <w:rFonts w:cs="Segoe UI"/>
                <w:color w:val="auto"/>
                <w:sz w:val="20"/>
                <w:szCs w:val="20"/>
              </w:rPr>
            </w:pPr>
            <w:r w:rsidRPr="006F2BE9">
              <w:rPr>
                <w:rFonts w:cs="Segoe UI"/>
                <w:color w:val="auto"/>
                <w:sz w:val="20"/>
                <w:szCs w:val="20"/>
              </w:rPr>
              <w:t>State Human Rights Committee   </w:t>
            </w:r>
          </w:p>
        </w:tc>
        <w:tc>
          <w:tcPr>
            <w:tcW w:w="1110" w:type="dxa"/>
            <w:tcBorders>
              <w:top w:val="nil"/>
              <w:left w:val="nil"/>
              <w:bottom w:val="single" w:sz="6" w:space="0" w:color="7F7F7F"/>
              <w:right w:val="single" w:sz="6" w:space="0" w:color="7F7F7F"/>
            </w:tcBorders>
            <w:shd w:val="clear" w:color="auto" w:fill="FFFFFF" w:themeFill="background1"/>
            <w:vAlign w:val="center"/>
            <w:hideMark/>
          </w:tcPr>
          <w:p w14:paraId="0E1E5DA9" w14:textId="77777777" w:rsidR="00D60C8F" w:rsidRPr="006F2BE9" w:rsidRDefault="00D60C8F" w:rsidP="00761B47">
            <w:pPr>
              <w:jc w:val="center"/>
              <w:textAlignment w:val="baseline"/>
              <w:rPr>
                <w:rFonts w:cs="Segoe UI"/>
                <w:color w:val="auto"/>
                <w:sz w:val="20"/>
                <w:szCs w:val="20"/>
              </w:rPr>
            </w:pPr>
            <w:r w:rsidRPr="006F2BE9">
              <w:rPr>
                <w:rFonts w:cs="Segoe UI"/>
                <w:color w:val="auto"/>
                <w:sz w:val="20"/>
                <w:szCs w:val="20"/>
              </w:rPr>
              <w:t>4</w:t>
            </w:r>
          </w:p>
        </w:tc>
      </w:tr>
    </w:tbl>
    <w:p w14:paraId="01C11FE9" w14:textId="77777777" w:rsidR="00D60C8F" w:rsidRPr="00D05E3C" w:rsidRDefault="00D60C8F" w:rsidP="00D60C8F">
      <w:pPr>
        <w:pStyle w:val="paragraph"/>
        <w:spacing w:before="0" w:beforeAutospacing="0" w:after="0" w:afterAutospacing="0" w:line="276" w:lineRule="auto"/>
        <w:jc w:val="center"/>
        <w:textAlignment w:val="baseline"/>
        <w:rPr>
          <w:rFonts w:ascii="Segoe UI" w:eastAsiaTheme="minorEastAsia" w:hAnsi="Segoe UI" w:cs="Segoe UI"/>
          <w:i/>
          <w:iCs/>
          <w:kern w:val="24"/>
        </w:rPr>
      </w:pPr>
      <w:r w:rsidRPr="00EE752E">
        <w:rPr>
          <w:rFonts w:cs="Segoe UI"/>
          <w:color w:val="FF0000"/>
        </w:rPr>
        <w:t>  </w:t>
      </w:r>
      <w:r>
        <w:rPr>
          <w:rFonts w:cs="Segoe UI"/>
          <w:color w:val="FF0000"/>
        </w:rPr>
        <w:t xml:space="preserve">                                   </w:t>
      </w:r>
      <w:r w:rsidRPr="00D05E3C">
        <w:rPr>
          <w:rFonts w:ascii="Segoe UI" w:hAnsi="Segoe UI" w:cs="Segoe UI"/>
          <w:i/>
          <w:iCs/>
          <w:sz w:val="20"/>
          <w:szCs w:val="20"/>
        </w:rPr>
        <w:t>Figure #4: FY 2024 Human Rights Complaint Data Reported by Community Providers</w:t>
      </w:r>
    </w:p>
    <w:p w14:paraId="68F1DC9F" w14:textId="77777777" w:rsidR="00D60C8F" w:rsidRPr="00D05E3C" w:rsidRDefault="00D60C8F" w:rsidP="00D60C8F">
      <w:pPr>
        <w:shd w:val="clear" w:color="auto" w:fill="FFFFFF"/>
        <w:textAlignment w:val="baseline"/>
        <w:rPr>
          <w:rFonts w:cs="Segoe UI"/>
          <w:i/>
          <w:iCs/>
          <w:color w:val="FF0000"/>
        </w:rPr>
      </w:pPr>
    </w:p>
    <w:tbl>
      <w:tblPr>
        <w:tblpPr w:leftFromText="180" w:rightFromText="180" w:vertAnchor="text" w:horzAnchor="margin" w:tblpXSpec="center" w:tblpY="1"/>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5"/>
        <w:gridCol w:w="878"/>
        <w:gridCol w:w="2546"/>
        <w:gridCol w:w="790"/>
        <w:gridCol w:w="1581"/>
      </w:tblGrid>
      <w:tr w:rsidR="00D60C8F" w:rsidRPr="00D86F4B" w14:paraId="079276C8" w14:textId="77777777" w:rsidTr="00761B47">
        <w:trPr>
          <w:trHeight w:val="282"/>
        </w:trPr>
        <w:tc>
          <w:tcPr>
            <w:tcW w:w="9570" w:type="dxa"/>
            <w:gridSpan w:val="5"/>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1A9BBB3" w14:textId="77777777" w:rsidR="00D60C8F" w:rsidRPr="000E6559" w:rsidRDefault="00D60C8F" w:rsidP="00761B47">
            <w:pPr>
              <w:jc w:val="center"/>
              <w:textAlignment w:val="baseline"/>
              <w:rPr>
                <w:rFonts w:cs="Segoe UI"/>
                <w:b/>
                <w:bCs/>
                <w:color w:val="auto"/>
                <w:sz w:val="20"/>
                <w:szCs w:val="20"/>
              </w:rPr>
            </w:pPr>
            <w:r w:rsidRPr="000E6559">
              <w:rPr>
                <w:rFonts w:cs="Segoe UI"/>
                <w:b/>
                <w:bCs/>
                <w:color w:val="auto"/>
                <w:sz w:val="20"/>
                <w:szCs w:val="20"/>
              </w:rPr>
              <w:t>FY 2024 Human Rights Complaint Data Reported by DBHDS Hospitals and Centers </w:t>
            </w:r>
          </w:p>
        </w:tc>
      </w:tr>
      <w:tr w:rsidR="00D60C8F" w:rsidRPr="00D86F4B" w14:paraId="053AA292" w14:textId="77777777" w:rsidTr="00761B47">
        <w:trPr>
          <w:trHeight w:val="297"/>
        </w:trPr>
        <w:tc>
          <w:tcPr>
            <w:tcW w:w="7989" w:type="dxa"/>
            <w:gridSpan w:val="4"/>
            <w:tcBorders>
              <w:top w:val="nil"/>
              <w:left w:val="single" w:sz="6" w:space="0" w:color="7F7F7F"/>
              <w:bottom w:val="single" w:sz="6" w:space="0" w:color="7F7F7F"/>
              <w:right w:val="single" w:sz="6" w:space="0" w:color="7F7F7F"/>
            </w:tcBorders>
            <w:shd w:val="clear" w:color="auto" w:fill="auto"/>
            <w:vAlign w:val="center"/>
            <w:hideMark/>
          </w:tcPr>
          <w:p w14:paraId="18E38557" w14:textId="77777777" w:rsidR="00D60C8F" w:rsidRPr="000E6559" w:rsidRDefault="00D60C8F" w:rsidP="00761B47">
            <w:pPr>
              <w:textAlignment w:val="baseline"/>
              <w:rPr>
                <w:rFonts w:cs="Segoe UI"/>
                <w:color w:val="auto"/>
                <w:sz w:val="20"/>
                <w:szCs w:val="20"/>
              </w:rPr>
            </w:pPr>
            <w:r w:rsidRPr="000E6559">
              <w:rPr>
                <w:rFonts w:cs="Segoe UI"/>
                <w:color w:val="auto"/>
                <w:sz w:val="20"/>
                <w:szCs w:val="20"/>
              </w:rPr>
              <w:t>Total Number of Complaint Reports</w:t>
            </w:r>
          </w:p>
        </w:tc>
        <w:tc>
          <w:tcPr>
            <w:tcW w:w="1581" w:type="dxa"/>
            <w:tcBorders>
              <w:top w:val="nil"/>
              <w:left w:val="nil"/>
              <w:bottom w:val="single" w:sz="6" w:space="0" w:color="7F7F7F"/>
              <w:right w:val="single" w:sz="6" w:space="0" w:color="7F7F7F"/>
            </w:tcBorders>
            <w:shd w:val="clear" w:color="auto" w:fill="auto"/>
            <w:vAlign w:val="center"/>
            <w:hideMark/>
          </w:tcPr>
          <w:p w14:paraId="6B7F144C" w14:textId="77777777" w:rsidR="00D60C8F" w:rsidRPr="000E6559" w:rsidRDefault="00D60C8F" w:rsidP="00761B47">
            <w:pPr>
              <w:jc w:val="center"/>
              <w:textAlignment w:val="baseline"/>
              <w:rPr>
                <w:rFonts w:cs="Segoe UI"/>
                <w:color w:val="auto"/>
                <w:sz w:val="20"/>
                <w:szCs w:val="20"/>
              </w:rPr>
            </w:pPr>
            <w:r w:rsidRPr="000E6559">
              <w:rPr>
                <w:rFonts w:cs="Segoe UI"/>
                <w:color w:val="auto"/>
                <w:sz w:val="20"/>
                <w:szCs w:val="20"/>
              </w:rPr>
              <w:t>866</w:t>
            </w:r>
          </w:p>
        </w:tc>
      </w:tr>
      <w:tr w:rsidR="00D60C8F" w:rsidRPr="00D86F4B" w14:paraId="5B457E5C" w14:textId="77777777" w:rsidTr="00761B47">
        <w:trPr>
          <w:trHeight w:val="282"/>
        </w:trPr>
        <w:tc>
          <w:tcPr>
            <w:tcW w:w="7989" w:type="dxa"/>
            <w:gridSpan w:val="4"/>
            <w:tcBorders>
              <w:top w:val="nil"/>
              <w:left w:val="single" w:sz="6" w:space="0" w:color="7F7F7F"/>
              <w:bottom w:val="single" w:sz="6" w:space="0" w:color="7F7F7F"/>
              <w:right w:val="single" w:sz="6" w:space="0" w:color="7F7F7F"/>
            </w:tcBorders>
            <w:shd w:val="clear" w:color="auto" w:fill="auto"/>
            <w:vAlign w:val="center"/>
            <w:hideMark/>
          </w:tcPr>
          <w:p w14:paraId="357B715D" w14:textId="77777777" w:rsidR="00D60C8F" w:rsidRPr="000E6559" w:rsidRDefault="00D60C8F" w:rsidP="00761B47">
            <w:pPr>
              <w:textAlignment w:val="baseline"/>
              <w:rPr>
                <w:rFonts w:cs="Segoe UI"/>
                <w:color w:val="auto"/>
                <w:sz w:val="20"/>
                <w:szCs w:val="20"/>
              </w:rPr>
            </w:pPr>
            <w:r w:rsidRPr="000E6559">
              <w:rPr>
                <w:rFonts w:cs="Segoe UI"/>
                <w:color w:val="auto"/>
                <w:sz w:val="20"/>
                <w:szCs w:val="20"/>
              </w:rPr>
              <w:t xml:space="preserve">Total Number of Complaint Reports that resulted in a human rights violation </w:t>
            </w:r>
          </w:p>
        </w:tc>
        <w:tc>
          <w:tcPr>
            <w:tcW w:w="1581" w:type="dxa"/>
            <w:tcBorders>
              <w:top w:val="nil"/>
              <w:left w:val="nil"/>
              <w:bottom w:val="single" w:sz="6" w:space="0" w:color="7F7F7F"/>
              <w:right w:val="single" w:sz="6" w:space="0" w:color="7F7F7F"/>
            </w:tcBorders>
            <w:shd w:val="clear" w:color="auto" w:fill="auto"/>
            <w:vAlign w:val="center"/>
            <w:hideMark/>
          </w:tcPr>
          <w:p w14:paraId="5BB8CAB6" w14:textId="77777777" w:rsidR="00D60C8F" w:rsidRPr="000E6559" w:rsidRDefault="00D60C8F" w:rsidP="00761B47">
            <w:pPr>
              <w:jc w:val="center"/>
              <w:textAlignment w:val="baseline"/>
              <w:rPr>
                <w:rFonts w:cs="Segoe UI"/>
                <w:color w:val="auto"/>
                <w:sz w:val="20"/>
                <w:szCs w:val="20"/>
              </w:rPr>
            </w:pPr>
            <w:r w:rsidRPr="000E6559">
              <w:rPr>
                <w:rFonts w:cs="Segoe UI"/>
                <w:color w:val="auto"/>
                <w:sz w:val="20"/>
                <w:szCs w:val="20"/>
              </w:rPr>
              <w:t>79</w:t>
            </w:r>
          </w:p>
        </w:tc>
      </w:tr>
      <w:tr w:rsidR="00D60C8F" w:rsidRPr="00D86F4B" w14:paraId="66B023A7" w14:textId="77777777" w:rsidTr="00761B47">
        <w:trPr>
          <w:trHeight w:val="297"/>
        </w:trPr>
        <w:tc>
          <w:tcPr>
            <w:tcW w:w="7989" w:type="dxa"/>
            <w:gridSpan w:val="4"/>
            <w:tcBorders>
              <w:top w:val="nil"/>
              <w:left w:val="single" w:sz="6" w:space="0" w:color="7F7F7F"/>
              <w:bottom w:val="single" w:sz="6" w:space="0" w:color="7F7F7F"/>
              <w:right w:val="single" w:sz="6" w:space="0" w:color="7F7F7F"/>
            </w:tcBorders>
            <w:shd w:val="clear" w:color="auto" w:fill="auto"/>
            <w:vAlign w:val="center"/>
            <w:hideMark/>
          </w:tcPr>
          <w:p w14:paraId="140D6BE3" w14:textId="77777777" w:rsidR="00D60C8F" w:rsidRPr="005356E2" w:rsidRDefault="00D60C8F" w:rsidP="00761B47">
            <w:pPr>
              <w:textAlignment w:val="baseline"/>
              <w:rPr>
                <w:rFonts w:cs="Segoe UI"/>
                <w:color w:val="auto"/>
                <w:sz w:val="20"/>
                <w:szCs w:val="20"/>
              </w:rPr>
            </w:pPr>
            <w:r w:rsidRPr="005356E2">
              <w:rPr>
                <w:rFonts w:cs="Segoe UI"/>
                <w:color w:val="auto"/>
                <w:sz w:val="20"/>
                <w:szCs w:val="20"/>
              </w:rPr>
              <w:t>Total Number of Abuse Reports </w:t>
            </w:r>
          </w:p>
        </w:tc>
        <w:tc>
          <w:tcPr>
            <w:tcW w:w="1581" w:type="dxa"/>
            <w:tcBorders>
              <w:top w:val="nil"/>
              <w:left w:val="nil"/>
              <w:bottom w:val="single" w:sz="6" w:space="0" w:color="7F7F7F"/>
              <w:right w:val="single" w:sz="6" w:space="0" w:color="7F7F7F"/>
            </w:tcBorders>
            <w:shd w:val="clear" w:color="auto" w:fill="auto"/>
            <w:vAlign w:val="center"/>
            <w:hideMark/>
          </w:tcPr>
          <w:p w14:paraId="61F09C7C" w14:textId="77777777" w:rsidR="00D60C8F" w:rsidRPr="00D86F4B" w:rsidRDefault="00D60C8F" w:rsidP="00761B47">
            <w:pPr>
              <w:jc w:val="center"/>
              <w:textAlignment w:val="baseline"/>
              <w:rPr>
                <w:rFonts w:cs="Segoe UI"/>
                <w:color w:val="FF0000"/>
                <w:sz w:val="20"/>
                <w:szCs w:val="20"/>
              </w:rPr>
            </w:pPr>
            <w:r w:rsidRPr="001F0583">
              <w:rPr>
                <w:rFonts w:cs="Segoe UI"/>
                <w:color w:val="auto"/>
                <w:sz w:val="20"/>
                <w:szCs w:val="20"/>
              </w:rPr>
              <w:t>524</w:t>
            </w:r>
          </w:p>
        </w:tc>
      </w:tr>
      <w:tr w:rsidR="00D60C8F" w:rsidRPr="00D86F4B" w14:paraId="3B98C1C2" w14:textId="77777777" w:rsidTr="00761B47">
        <w:trPr>
          <w:trHeight w:val="282"/>
        </w:trPr>
        <w:tc>
          <w:tcPr>
            <w:tcW w:w="7989" w:type="dxa"/>
            <w:gridSpan w:val="4"/>
            <w:tcBorders>
              <w:top w:val="nil"/>
              <w:left w:val="single" w:sz="6" w:space="0" w:color="7F7F7F"/>
              <w:bottom w:val="single" w:sz="6" w:space="0" w:color="7F7F7F"/>
              <w:right w:val="single" w:sz="6" w:space="0" w:color="7F7F7F"/>
            </w:tcBorders>
            <w:shd w:val="clear" w:color="auto" w:fill="auto"/>
            <w:vAlign w:val="center"/>
            <w:hideMark/>
          </w:tcPr>
          <w:p w14:paraId="0E549902" w14:textId="77777777" w:rsidR="00D60C8F" w:rsidRPr="005356E2" w:rsidRDefault="00D60C8F" w:rsidP="00761B47">
            <w:pPr>
              <w:textAlignment w:val="baseline"/>
              <w:rPr>
                <w:rFonts w:cs="Segoe UI"/>
                <w:color w:val="auto"/>
                <w:sz w:val="20"/>
                <w:szCs w:val="20"/>
              </w:rPr>
            </w:pPr>
            <w:r w:rsidRPr="005356E2">
              <w:rPr>
                <w:rFonts w:cs="Segoe UI"/>
                <w:color w:val="auto"/>
                <w:sz w:val="20"/>
                <w:szCs w:val="20"/>
              </w:rPr>
              <w:t>Total Number of Abuse Reports that resulted in a human rights violation </w:t>
            </w:r>
          </w:p>
        </w:tc>
        <w:tc>
          <w:tcPr>
            <w:tcW w:w="1581" w:type="dxa"/>
            <w:tcBorders>
              <w:top w:val="nil"/>
              <w:left w:val="nil"/>
              <w:bottom w:val="single" w:sz="6" w:space="0" w:color="7F7F7F"/>
              <w:right w:val="single" w:sz="6" w:space="0" w:color="7F7F7F"/>
            </w:tcBorders>
            <w:shd w:val="clear" w:color="auto" w:fill="auto"/>
            <w:vAlign w:val="center"/>
            <w:hideMark/>
          </w:tcPr>
          <w:p w14:paraId="5E7EA54F" w14:textId="77777777" w:rsidR="00D60C8F" w:rsidRPr="00D86F4B" w:rsidRDefault="00D60C8F" w:rsidP="00761B47">
            <w:pPr>
              <w:jc w:val="center"/>
              <w:textAlignment w:val="baseline"/>
              <w:rPr>
                <w:rFonts w:cs="Segoe UI"/>
                <w:color w:val="FF0000"/>
                <w:sz w:val="20"/>
                <w:szCs w:val="20"/>
              </w:rPr>
            </w:pPr>
            <w:r w:rsidRPr="001F0583">
              <w:rPr>
                <w:rFonts w:cs="Segoe UI"/>
                <w:color w:val="auto"/>
                <w:sz w:val="20"/>
                <w:szCs w:val="20"/>
              </w:rPr>
              <w:t>94</w:t>
            </w:r>
          </w:p>
        </w:tc>
      </w:tr>
      <w:tr w:rsidR="00D60C8F" w:rsidRPr="00D86F4B" w14:paraId="0021A56D" w14:textId="77777777" w:rsidTr="00761B47">
        <w:trPr>
          <w:trHeight w:val="282"/>
        </w:trPr>
        <w:tc>
          <w:tcPr>
            <w:tcW w:w="4653" w:type="dxa"/>
            <w:gridSpan w:val="2"/>
            <w:tcBorders>
              <w:top w:val="nil"/>
              <w:left w:val="single" w:sz="6" w:space="0" w:color="7F7F7F"/>
              <w:bottom w:val="single" w:sz="6" w:space="0" w:color="7F7F7F"/>
              <w:right w:val="single" w:sz="6" w:space="0" w:color="7F7F7F"/>
            </w:tcBorders>
            <w:shd w:val="clear" w:color="auto" w:fill="auto"/>
            <w:vAlign w:val="center"/>
            <w:hideMark/>
          </w:tcPr>
          <w:p w14:paraId="6E4E0531" w14:textId="77777777" w:rsidR="00D60C8F" w:rsidRPr="005356E2" w:rsidRDefault="00D60C8F" w:rsidP="00761B47">
            <w:pPr>
              <w:jc w:val="center"/>
              <w:textAlignment w:val="baseline"/>
              <w:rPr>
                <w:rFonts w:cs="Segoe UI"/>
                <w:iCs/>
                <w:color w:val="auto"/>
                <w:sz w:val="20"/>
                <w:szCs w:val="20"/>
              </w:rPr>
            </w:pPr>
            <w:r w:rsidRPr="005356E2">
              <w:rPr>
                <w:rFonts w:cs="Segoe UI"/>
                <w:iCs/>
                <w:color w:val="auto"/>
                <w:sz w:val="20"/>
                <w:szCs w:val="20"/>
              </w:rPr>
              <w:t>Substantiated Abuse Reports by Type </w:t>
            </w:r>
          </w:p>
        </w:tc>
        <w:tc>
          <w:tcPr>
            <w:tcW w:w="2546" w:type="dxa"/>
            <w:tcBorders>
              <w:top w:val="nil"/>
              <w:left w:val="nil"/>
              <w:bottom w:val="single" w:sz="6" w:space="0" w:color="7F7F7F"/>
              <w:right w:val="single" w:sz="6" w:space="0" w:color="7F7F7F"/>
            </w:tcBorders>
            <w:shd w:val="clear" w:color="auto" w:fill="auto"/>
            <w:vAlign w:val="center"/>
            <w:hideMark/>
          </w:tcPr>
          <w:p w14:paraId="422A2136"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Exploitation </w:t>
            </w:r>
          </w:p>
        </w:tc>
        <w:tc>
          <w:tcPr>
            <w:tcW w:w="790" w:type="dxa"/>
            <w:tcBorders>
              <w:top w:val="nil"/>
              <w:left w:val="nil"/>
              <w:bottom w:val="single" w:sz="6" w:space="0" w:color="7F7F7F"/>
              <w:right w:val="single" w:sz="6" w:space="0" w:color="7F7F7F"/>
            </w:tcBorders>
            <w:shd w:val="clear" w:color="auto" w:fill="auto"/>
            <w:vAlign w:val="center"/>
            <w:hideMark/>
          </w:tcPr>
          <w:p w14:paraId="6548EA8F"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4 </w:t>
            </w:r>
          </w:p>
        </w:tc>
        <w:tc>
          <w:tcPr>
            <w:tcW w:w="1581" w:type="dxa"/>
            <w:vMerge w:val="restart"/>
            <w:tcBorders>
              <w:top w:val="nil"/>
              <w:left w:val="nil"/>
              <w:bottom w:val="single" w:sz="6" w:space="0" w:color="7F7F7F"/>
              <w:right w:val="single" w:sz="6" w:space="0" w:color="7F7F7F"/>
            </w:tcBorders>
            <w:shd w:val="clear" w:color="auto" w:fill="BFBFBF"/>
            <w:vAlign w:val="center"/>
            <w:hideMark/>
          </w:tcPr>
          <w:p w14:paraId="395B56E7" w14:textId="77777777" w:rsidR="00D60C8F" w:rsidRPr="00D86F4B" w:rsidRDefault="00D60C8F" w:rsidP="00761B47">
            <w:pPr>
              <w:jc w:val="center"/>
              <w:textAlignment w:val="baseline"/>
              <w:rPr>
                <w:rFonts w:cs="Segoe UI"/>
                <w:color w:val="FF0000"/>
                <w:sz w:val="20"/>
                <w:szCs w:val="20"/>
              </w:rPr>
            </w:pPr>
            <w:r w:rsidRPr="00D86F4B">
              <w:rPr>
                <w:rFonts w:cs="Segoe UI"/>
                <w:b/>
                <w:bCs/>
                <w:color w:val="FF0000"/>
                <w:sz w:val="20"/>
                <w:szCs w:val="20"/>
              </w:rPr>
              <w:t> </w:t>
            </w:r>
            <w:r w:rsidRPr="00D86F4B">
              <w:rPr>
                <w:rFonts w:cs="Segoe UI"/>
                <w:color w:val="FF0000"/>
                <w:sz w:val="20"/>
                <w:szCs w:val="20"/>
              </w:rPr>
              <w:t> </w:t>
            </w:r>
          </w:p>
        </w:tc>
      </w:tr>
      <w:tr w:rsidR="00D60C8F" w:rsidRPr="00D86F4B" w14:paraId="4225ED73" w14:textId="77777777" w:rsidTr="00761B47">
        <w:trPr>
          <w:trHeight w:val="297"/>
        </w:trPr>
        <w:tc>
          <w:tcPr>
            <w:tcW w:w="3775" w:type="dxa"/>
            <w:tcBorders>
              <w:top w:val="nil"/>
              <w:left w:val="single" w:sz="6" w:space="0" w:color="7F7F7F"/>
              <w:bottom w:val="single" w:sz="6" w:space="0" w:color="7F7F7F"/>
              <w:right w:val="single" w:sz="6" w:space="0" w:color="7F7F7F"/>
            </w:tcBorders>
            <w:shd w:val="clear" w:color="auto" w:fill="auto"/>
            <w:vAlign w:val="center"/>
            <w:hideMark/>
          </w:tcPr>
          <w:p w14:paraId="25D40158"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Physical Abuse </w:t>
            </w:r>
          </w:p>
        </w:tc>
        <w:tc>
          <w:tcPr>
            <w:tcW w:w="878" w:type="dxa"/>
            <w:tcBorders>
              <w:top w:val="nil"/>
              <w:left w:val="nil"/>
              <w:bottom w:val="single" w:sz="6" w:space="0" w:color="7F7F7F"/>
              <w:right w:val="single" w:sz="6" w:space="0" w:color="7F7F7F"/>
            </w:tcBorders>
            <w:shd w:val="clear" w:color="auto" w:fill="auto"/>
            <w:vAlign w:val="center"/>
            <w:hideMark/>
          </w:tcPr>
          <w:p w14:paraId="51445008"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18</w:t>
            </w:r>
          </w:p>
        </w:tc>
        <w:tc>
          <w:tcPr>
            <w:tcW w:w="2546" w:type="dxa"/>
            <w:tcBorders>
              <w:top w:val="nil"/>
              <w:left w:val="nil"/>
              <w:bottom w:val="single" w:sz="6" w:space="0" w:color="7F7F7F"/>
              <w:right w:val="single" w:sz="6" w:space="0" w:color="7F7F7F"/>
            </w:tcBorders>
            <w:shd w:val="clear" w:color="auto" w:fill="auto"/>
            <w:vAlign w:val="center"/>
            <w:hideMark/>
          </w:tcPr>
          <w:p w14:paraId="44BF1A93"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Neglect </w:t>
            </w:r>
          </w:p>
        </w:tc>
        <w:tc>
          <w:tcPr>
            <w:tcW w:w="790" w:type="dxa"/>
            <w:tcBorders>
              <w:top w:val="nil"/>
              <w:left w:val="nil"/>
              <w:bottom w:val="single" w:sz="6" w:space="0" w:color="7F7F7F"/>
              <w:right w:val="single" w:sz="6" w:space="0" w:color="7F7F7F"/>
            </w:tcBorders>
            <w:shd w:val="clear" w:color="auto" w:fill="auto"/>
            <w:vAlign w:val="center"/>
            <w:hideMark/>
          </w:tcPr>
          <w:p w14:paraId="726B40CE"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41 </w:t>
            </w:r>
          </w:p>
        </w:tc>
        <w:tc>
          <w:tcPr>
            <w:tcW w:w="1581" w:type="dxa"/>
            <w:vMerge/>
            <w:tcBorders>
              <w:top w:val="nil"/>
              <w:left w:val="nil"/>
              <w:bottom w:val="single" w:sz="6" w:space="0" w:color="7F7F7F"/>
              <w:right w:val="single" w:sz="6" w:space="0" w:color="7F7F7F"/>
            </w:tcBorders>
            <w:shd w:val="clear" w:color="auto" w:fill="auto"/>
            <w:vAlign w:val="center"/>
            <w:hideMark/>
          </w:tcPr>
          <w:p w14:paraId="17A22303" w14:textId="77777777" w:rsidR="00D60C8F" w:rsidRPr="00D86F4B" w:rsidRDefault="00D60C8F" w:rsidP="00761B47">
            <w:pPr>
              <w:rPr>
                <w:rFonts w:cs="Segoe UI"/>
                <w:color w:val="FF0000"/>
                <w:sz w:val="20"/>
                <w:szCs w:val="20"/>
              </w:rPr>
            </w:pPr>
          </w:p>
        </w:tc>
      </w:tr>
      <w:tr w:rsidR="00D60C8F" w:rsidRPr="00D86F4B" w14:paraId="7B0F9C4C" w14:textId="77777777" w:rsidTr="00761B47">
        <w:trPr>
          <w:trHeight w:val="282"/>
        </w:trPr>
        <w:tc>
          <w:tcPr>
            <w:tcW w:w="3775" w:type="dxa"/>
            <w:tcBorders>
              <w:top w:val="nil"/>
              <w:left w:val="single" w:sz="6" w:space="0" w:color="7F7F7F"/>
              <w:bottom w:val="single" w:sz="6" w:space="0" w:color="7F7F7F"/>
              <w:right w:val="single" w:sz="6" w:space="0" w:color="7F7F7F"/>
            </w:tcBorders>
            <w:shd w:val="clear" w:color="auto" w:fill="auto"/>
            <w:vAlign w:val="center"/>
            <w:hideMark/>
          </w:tcPr>
          <w:p w14:paraId="441339EE"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Verbal Abuse </w:t>
            </w:r>
          </w:p>
        </w:tc>
        <w:tc>
          <w:tcPr>
            <w:tcW w:w="878" w:type="dxa"/>
            <w:tcBorders>
              <w:top w:val="nil"/>
              <w:left w:val="nil"/>
              <w:bottom w:val="single" w:sz="6" w:space="0" w:color="7F7F7F"/>
              <w:right w:val="single" w:sz="6" w:space="0" w:color="7F7F7F"/>
            </w:tcBorders>
            <w:shd w:val="clear" w:color="auto" w:fill="auto"/>
            <w:vAlign w:val="center"/>
            <w:hideMark/>
          </w:tcPr>
          <w:p w14:paraId="30A2418B"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15</w:t>
            </w:r>
          </w:p>
        </w:tc>
        <w:tc>
          <w:tcPr>
            <w:tcW w:w="2546" w:type="dxa"/>
            <w:tcBorders>
              <w:top w:val="nil"/>
              <w:left w:val="nil"/>
              <w:bottom w:val="single" w:sz="6" w:space="0" w:color="7F7F7F"/>
              <w:right w:val="single" w:sz="6" w:space="0" w:color="7F7F7F"/>
            </w:tcBorders>
            <w:shd w:val="clear" w:color="auto" w:fill="auto"/>
            <w:vAlign w:val="center"/>
            <w:hideMark/>
          </w:tcPr>
          <w:p w14:paraId="5BB9426B"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Neglect (Peer-to-Peer) </w:t>
            </w:r>
          </w:p>
        </w:tc>
        <w:tc>
          <w:tcPr>
            <w:tcW w:w="790" w:type="dxa"/>
            <w:tcBorders>
              <w:top w:val="nil"/>
              <w:left w:val="nil"/>
              <w:bottom w:val="single" w:sz="6" w:space="0" w:color="7F7F7F"/>
              <w:right w:val="single" w:sz="6" w:space="0" w:color="7F7F7F"/>
            </w:tcBorders>
            <w:shd w:val="clear" w:color="auto" w:fill="auto"/>
            <w:vAlign w:val="center"/>
            <w:hideMark/>
          </w:tcPr>
          <w:p w14:paraId="6D35E34D"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6</w:t>
            </w:r>
          </w:p>
        </w:tc>
        <w:tc>
          <w:tcPr>
            <w:tcW w:w="1581" w:type="dxa"/>
            <w:vMerge/>
            <w:tcBorders>
              <w:top w:val="nil"/>
              <w:left w:val="nil"/>
              <w:bottom w:val="single" w:sz="6" w:space="0" w:color="7F7F7F"/>
              <w:right w:val="single" w:sz="6" w:space="0" w:color="7F7F7F"/>
            </w:tcBorders>
            <w:shd w:val="clear" w:color="auto" w:fill="auto"/>
            <w:vAlign w:val="center"/>
            <w:hideMark/>
          </w:tcPr>
          <w:p w14:paraId="475DF869" w14:textId="77777777" w:rsidR="00D60C8F" w:rsidRPr="00D86F4B" w:rsidRDefault="00D60C8F" w:rsidP="00761B47">
            <w:pPr>
              <w:rPr>
                <w:rFonts w:cs="Segoe UI"/>
                <w:color w:val="FF0000"/>
                <w:sz w:val="20"/>
                <w:szCs w:val="20"/>
              </w:rPr>
            </w:pPr>
          </w:p>
        </w:tc>
      </w:tr>
      <w:tr w:rsidR="00D60C8F" w:rsidRPr="00D86F4B" w14:paraId="37C45024" w14:textId="77777777" w:rsidTr="00761B47">
        <w:trPr>
          <w:trHeight w:val="579"/>
        </w:trPr>
        <w:tc>
          <w:tcPr>
            <w:tcW w:w="3775" w:type="dxa"/>
            <w:tcBorders>
              <w:top w:val="nil"/>
              <w:left w:val="single" w:sz="6" w:space="0" w:color="7F7F7F"/>
              <w:bottom w:val="single" w:sz="6" w:space="0" w:color="7F7F7F"/>
              <w:right w:val="single" w:sz="6" w:space="0" w:color="7F7F7F"/>
            </w:tcBorders>
            <w:shd w:val="clear" w:color="auto" w:fill="auto"/>
            <w:vAlign w:val="center"/>
            <w:hideMark/>
          </w:tcPr>
          <w:p w14:paraId="20EC0CBE"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Sexual Abuse </w:t>
            </w:r>
          </w:p>
        </w:tc>
        <w:tc>
          <w:tcPr>
            <w:tcW w:w="878" w:type="dxa"/>
            <w:tcBorders>
              <w:top w:val="nil"/>
              <w:left w:val="nil"/>
              <w:bottom w:val="single" w:sz="6" w:space="0" w:color="7F7F7F"/>
              <w:right w:val="single" w:sz="6" w:space="0" w:color="7F7F7F"/>
            </w:tcBorders>
            <w:shd w:val="clear" w:color="auto" w:fill="auto"/>
            <w:vAlign w:val="center"/>
            <w:hideMark/>
          </w:tcPr>
          <w:p w14:paraId="1AB195B0"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0</w:t>
            </w:r>
          </w:p>
        </w:tc>
        <w:tc>
          <w:tcPr>
            <w:tcW w:w="2546" w:type="dxa"/>
            <w:tcBorders>
              <w:top w:val="nil"/>
              <w:left w:val="nil"/>
              <w:bottom w:val="single" w:sz="6" w:space="0" w:color="7F7F7F"/>
              <w:right w:val="single" w:sz="6" w:space="0" w:color="7F7F7F"/>
            </w:tcBorders>
            <w:shd w:val="clear" w:color="auto" w:fill="auto"/>
            <w:vAlign w:val="center"/>
            <w:hideMark/>
          </w:tcPr>
          <w:p w14:paraId="29C8516A"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Unauthorized use of Seclusion or Restraint</w:t>
            </w:r>
          </w:p>
        </w:tc>
        <w:tc>
          <w:tcPr>
            <w:tcW w:w="790" w:type="dxa"/>
            <w:tcBorders>
              <w:top w:val="nil"/>
              <w:left w:val="nil"/>
              <w:bottom w:val="single" w:sz="6" w:space="0" w:color="7F7F7F"/>
              <w:right w:val="single" w:sz="6" w:space="0" w:color="7F7F7F"/>
            </w:tcBorders>
            <w:shd w:val="clear" w:color="auto" w:fill="auto"/>
            <w:vAlign w:val="center"/>
            <w:hideMark/>
          </w:tcPr>
          <w:p w14:paraId="04E80622" w14:textId="77777777" w:rsidR="00D60C8F" w:rsidRPr="005356E2" w:rsidRDefault="00D60C8F" w:rsidP="00761B47">
            <w:pPr>
              <w:jc w:val="center"/>
              <w:textAlignment w:val="baseline"/>
              <w:rPr>
                <w:rFonts w:cs="Segoe UI"/>
                <w:color w:val="auto"/>
                <w:sz w:val="20"/>
                <w:szCs w:val="20"/>
              </w:rPr>
            </w:pPr>
            <w:r w:rsidRPr="005356E2">
              <w:rPr>
                <w:rFonts w:cs="Segoe UI"/>
                <w:color w:val="auto"/>
                <w:sz w:val="20"/>
                <w:szCs w:val="20"/>
              </w:rPr>
              <w:t> 9</w:t>
            </w:r>
          </w:p>
        </w:tc>
        <w:tc>
          <w:tcPr>
            <w:tcW w:w="1581" w:type="dxa"/>
            <w:vMerge/>
            <w:tcBorders>
              <w:top w:val="nil"/>
              <w:left w:val="nil"/>
              <w:bottom w:val="single" w:sz="6" w:space="0" w:color="7F7F7F"/>
              <w:right w:val="single" w:sz="6" w:space="0" w:color="7F7F7F"/>
            </w:tcBorders>
            <w:shd w:val="clear" w:color="auto" w:fill="auto"/>
            <w:vAlign w:val="center"/>
            <w:hideMark/>
          </w:tcPr>
          <w:p w14:paraId="544009C9" w14:textId="77777777" w:rsidR="00D60C8F" w:rsidRPr="00D86F4B" w:rsidRDefault="00D60C8F" w:rsidP="00761B47">
            <w:pPr>
              <w:rPr>
                <w:rFonts w:cs="Segoe UI"/>
                <w:color w:val="FF0000"/>
                <w:sz w:val="20"/>
                <w:szCs w:val="20"/>
              </w:rPr>
            </w:pPr>
          </w:p>
        </w:tc>
      </w:tr>
      <w:tr w:rsidR="00D60C8F" w:rsidRPr="00D86F4B" w14:paraId="0ED577EF" w14:textId="77777777" w:rsidTr="00761B47">
        <w:trPr>
          <w:trHeight w:val="282"/>
        </w:trPr>
        <w:tc>
          <w:tcPr>
            <w:tcW w:w="9570" w:type="dxa"/>
            <w:gridSpan w:val="5"/>
            <w:tcBorders>
              <w:top w:val="nil"/>
              <w:left w:val="single" w:sz="6" w:space="0" w:color="7F7F7F"/>
              <w:bottom w:val="single" w:sz="6" w:space="0" w:color="7F7F7F"/>
              <w:right w:val="single" w:sz="6" w:space="0" w:color="7F7F7F"/>
            </w:tcBorders>
            <w:shd w:val="clear" w:color="auto" w:fill="BFBFBF"/>
            <w:vAlign w:val="center"/>
            <w:hideMark/>
          </w:tcPr>
          <w:p w14:paraId="0143530B" w14:textId="77777777" w:rsidR="00D60C8F" w:rsidRPr="00D86F4B" w:rsidRDefault="00D60C8F" w:rsidP="00761B47">
            <w:pPr>
              <w:jc w:val="center"/>
              <w:textAlignment w:val="baseline"/>
              <w:rPr>
                <w:rFonts w:cs="Segoe UI"/>
                <w:color w:val="FF0000"/>
                <w:sz w:val="20"/>
                <w:szCs w:val="20"/>
              </w:rPr>
            </w:pPr>
            <w:r w:rsidRPr="00D86F4B">
              <w:rPr>
                <w:rFonts w:cs="Segoe UI"/>
                <w:b/>
                <w:bCs/>
                <w:color w:val="FF0000"/>
                <w:sz w:val="20"/>
                <w:szCs w:val="20"/>
              </w:rPr>
              <w:t> </w:t>
            </w:r>
            <w:r w:rsidRPr="00D86F4B">
              <w:rPr>
                <w:rFonts w:cs="Segoe UI"/>
                <w:color w:val="FF0000"/>
                <w:sz w:val="20"/>
                <w:szCs w:val="20"/>
              </w:rPr>
              <w:t> </w:t>
            </w:r>
          </w:p>
        </w:tc>
      </w:tr>
      <w:tr w:rsidR="00D60C8F" w:rsidRPr="00D86F4B" w14:paraId="373BA4D8" w14:textId="77777777" w:rsidTr="00761B47">
        <w:trPr>
          <w:trHeight w:val="297"/>
        </w:trPr>
        <w:tc>
          <w:tcPr>
            <w:tcW w:w="9570" w:type="dxa"/>
            <w:gridSpan w:val="5"/>
            <w:tcBorders>
              <w:top w:val="nil"/>
              <w:left w:val="single" w:sz="6" w:space="0" w:color="7F7F7F"/>
              <w:bottom w:val="single" w:sz="6" w:space="0" w:color="7F7F7F"/>
              <w:right w:val="single" w:sz="6" w:space="0" w:color="7F7F7F"/>
            </w:tcBorders>
            <w:shd w:val="clear" w:color="auto" w:fill="auto"/>
            <w:vAlign w:val="center"/>
            <w:hideMark/>
          </w:tcPr>
          <w:p w14:paraId="2E66C260" w14:textId="77777777" w:rsidR="00D60C8F" w:rsidRPr="00D86F4B" w:rsidRDefault="00D60C8F" w:rsidP="00761B47">
            <w:pPr>
              <w:jc w:val="center"/>
              <w:textAlignment w:val="baseline"/>
              <w:rPr>
                <w:rFonts w:cs="Segoe UI"/>
                <w:color w:val="FF0000"/>
                <w:sz w:val="20"/>
                <w:szCs w:val="20"/>
              </w:rPr>
            </w:pPr>
            <w:r w:rsidRPr="00C669D6">
              <w:rPr>
                <w:rFonts w:cs="Segoe UI"/>
                <w:b/>
                <w:bCs/>
                <w:color w:val="auto"/>
                <w:sz w:val="20"/>
                <w:szCs w:val="20"/>
              </w:rPr>
              <w:t>Resolution Levels for All Reports </w:t>
            </w:r>
          </w:p>
        </w:tc>
      </w:tr>
      <w:tr w:rsidR="00D60C8F" w:rsidRPr="00D86F4B" w14:paraId="34FC40BA" w14:textId="77777777" w:rsidTr="00761B47">
        <w:trPr>
          <w:trHeight w:val="282"/>
        </w:trPr>
        <w:tc>
          <w:tcPr>
            <w:tcW w:w="4653" w:type="dxa"/>
            <w:gridSpan w:val="2"/>
            <w:tcBorders>
              <w:top w:val="nil"/>
              <w:left w:val="single" w:sz="6" w:space="0" w:color="7F7F7F"/>
              <w:bottom w:val="single" w:sz="6" w:space="0" w:color="7F7F7F"/>
              <w:right w:val="single" w:sz="6" w:space="0" w:color="7F7F7F"/>
            </w:tcBorders>
            <w:shd w:val="clear" w:color="auto" w:fill="BFBFBF" w:themeFill="background1" w:themeFillShade="BF"/>
            <w:vAlign w:val="center"/>
            <w:hideMark/>
          </w:tcPr>
          <w:p w14:paraId="062FCB00" w14:textId="77777777" w:rsidR="00D60C8F" w:rsidRPr="00D86F4B" w:rsidRDefault="00D60C8F" w:rsidP="00761B47">
            <w:pPr>
              <w:jc w:val="center"/>
              <w:textAlignment w:val="baseline"/>
              <w:rPr>
                <w:rFonts w:cs="Segoe UI"/>
                <w:color w:val="FF0000"/>
                <w:sz w:val="20"/>
                <w:szCs w:val="20"/>
              </w:rPr>
            </w:pPr>
            <w:r w:rsidRPr="00D86F4B">
              <w:rPr>
                <w:rFonts w:cs="Segoe UI"/>
                <w:color w:val="FF0000"/>
                <w:sz w:val="20"/>
                <w:szCs w:val="20"/>
              </w:rPr>
              <w:t> </w:t>
            </w:r>
          </w:p>
        </w:tc>
        <w:tc>
          <w:tcPr>
            <w:tcW w:w="3336" w:type="dxa"/>
            <w:gridSpan w:val="2"/>
            <w:tcBorders>
              <w:top w:val="nil"/>
              <w:left w:val="nil"/>
              <w:bottom w:val="single" w:sz="6" w:space="0" w:color="7F7F7F"/>
              <w:right w:val="single" w:sz="6" w:space="0" w:color="7F7F7F"/>
            </w:tcBorders>
            <w:shd w:val="clear" w:color="auto" w:fill="auto"/>
            <w:vAlign w:val="center"/>
            <w:hideMark/>
          </w:tcPr>
          <w:p w14:paraId="728B7698" w14:textId="77777777" w:rsidR="00D60C8F" w:rsidRPr="00D527CD" w:rsidRDefault="00D60C8F" w:rsidP="00761B47">
            <w:pPr>
              <w:jc w:val="center"/>
              <w:textAlignment w:val="baseline"/>
              <w:rPr>
                <w:rFonts w:cs="Segoe UI"/>
                <w:color w:val="auto"/>
                <w:sz w:val="20"/>
                <w:szCs w:val="20"/>
              </w:rPr>
            </w:pPr>
            <w:r w:rsidRPr="00D527CD">
              <w:rPr>
                <w:rFonts w:cs="Segoe UI"/>
                <w:color w:val="auto"/>
                <w:sz w:val="20"/>
                <w:szCs w:val="20"/>
              </w:rPr>
              <w:t>State Human Rights Committee   </w:t>
            </w:r>
          </w:p>
        </w:tc>
        <w:tc>
          <w:tcPr>
            <w:tcW w:w="1581" w:type="dxa"/>
            <w:tcBorders>
              <w:top w:val="nil"/>
              <w:left w:val="nil"/>
              <w:bottom w:val="single" w:sz="6" w:space="0" w:color="7F7F7F"/>
              <w:right w:val="single" w:sz="6" w:space="0" w:color="7F7F7F"/>
            </w:tcBorders>
            <w:shd w:val="clear" w:color="auto" w:fill="auto"/>
            <w:vAlign w:val="center"/>
            <w:hideMark/>
          </w:tcPr>
          <w:p w14:paraId="6B519CE0" w14:textId="77777777" w:rsidR="00D60C8F" w:rsidRPr="00D527CD" w:rsidRDefault="00D60C8F" w:rsidP="00761B47">
            <w:pPr>
              <w:jc w:val="center"/>
              <w:textAlignment w:val="baseline"/>
              <w:rPr>
                <w:rFonts w:cs="Segoe UI"/>
                <w:color w:val="auto"/>
                <w:sz w:val="20"/>
                <w:szCs w:val="20"/>
              </w:rPr>
            </w:pPr>
            <w:r w:rsidRPr="00D527CD">
              <w:rPr>
                <w:rFonts w:cs="Segoe UI"/>
                <w:color w:val="auto"/>
                <w:sz w:val="20"/>
                <w:szCs w:val="20"/>
              </w:rPr>
              <w:t>1</w:t>
            </w:r>
          </w:p>
        </w:tc>
      </w:tr>
      <w:tr w:rsidR="00D60C8F" w:rsidRPr="00D86F4B" w14:paraId="7E197875" w14:textId="77777777" w:rsidTr="00761B47">
        <w:trPr>
          <w:trHeight w:val="282"/>
        </w:trPr>
        <w:tc>
          <w:tcPr>
            <w:tcW w:w="3775" w:type="dxa"/>
            <w:tcBorders>
              <w:top w:val="nil"/>
              <w:left w:val="single" w:sz="6" w:space="0" w:color="7F7F7F"/>
              <w:bottom w:val="single" w:sz="4" w:space="0" w:color="auto"/>
              <w:right w:val="single" w:sz="6" w:space="0" w:color="7F7F7F"/>
            </w:tcBorders>
            <w:shd w:val="clear" w:color="auto" w:fill="auto"/>
            <w:vAlign w:val="center"/>
            <w:hideMark/>
          </w:tcPr>
          <w:p w14:paraId="4C4BE315" w14:textId="77777777" w:rsidR="00D60C8F" w:rsidRPr="007778C9" w:rsidRDefault="00D60C8F" w:rsidP="00761B47">
            <w:pPr>
              <w:jc w:val="center"/>
              <w:textAlignment w:val="baseline"/>
              <w:rPr>
                <w:rFonts w:cs="Segoe UI"/>
                <w:color w:val="auto"/>
                <w:sz w:val="20"/>
                <w:szCs w:val="20"/>
              </w:rPr>
            </w:pPr>
            <w:r w:rsidRPr="007778C9">
              <w:rPr>
                <w:rFonts w:cs="Segoe UI"/>
                <w:color w:val="auto"/>
                <w:sz w:val="20"/>
                <w:szCs w:val="20"/>
              </w:rPr>
              <w:t>Local Human Rights Committee  </w:t>
            </w:r>
          </w:p>
        </w:tc>
        <w:tc>
          <w:tcPr>
            <w:tcW w:w="878" w:type="dxa"/>
            <w:tcBorders>
              <w:top w:val="nil"/>
              <w:left w:val="nil"/>
              <w:bottom w:val="single" w:sz="4" w:space="0" w:color="auto"/>
              <w:right w:val="single" w:sz="6" w:space="0" w:color="7F7F7F"/>
            </w:tcBorders>
            <w:shd w:val="clear" w:color="auto" w:fill="auto"/>
            <w:vAlign w:val="center"/>
            <w:hideMark/>
          </w:tcPr>
          <w:p w14:paraId="1653695C" w14:textId="77777777" w:rsidR="00D60C8F" w:rsidRPr="007778C9" w:rsidRDefault="00D60C8F" w:rsidP="00761B47">
            <w:pPr>
              <w:jc w:val="center"/>
              <w:textAlignment w:val="baseline"/>
              <w:rPr>
                <w:rFonts w:cs="Segoe UI"/>
                <w:color w:val="auto"/>
                <w:sz w:val="20"/>
                <w:szCs w:val="20"/>
              </w:rPr>
            </w:pPr>
            <w:r w:rsidRPr="007778C9">
              <w:rPr>
                <w:rFonts w:cs="Segoe UI"/>
                <w:color w:val="auto"/>
                <w:sz w:val="20"/>
                <w:szCs w:val="20"/>
              </w:rPr>
              <w:t>9</w:t>
            </w:r>
          </w:p>
        </w:tc>
        <w:tc>
          <w:tcPr>
            <w:tcW w:w="3336" w:type="dxa"/>
            <w:gridSpan w:val="2"/>
            <w:tcBorders>
              <w:top w:val="nil"/>
              <w:left w:val="nil"/>
              <w:bottom w:val="single" w:sz="4" w:space="0" w:color="auto"/>
              <w:right w:val="single" w:sz="6" w:space="0" w:color="7F7F7F"/>
            </w:tcBorders>
            <w:shd w:val="clear" w:color="auto" w:fill="auto"/>
            <w:vAlign w:val="center"/>
            <w:hideMark/>
          </w:tcPr>
          <w:p w14:paraId="18FDA1E6" w14:textId="77777777" w:rsidR="00D60C8F" w:rsidRPr="00D527CD" w:rsidRDefault="00D60C8F" w:rsidP="00761B47">
            <w:pPr>
              <w:jc w:val="center"/>
              <w:textAlignment w:val="baseline"/>
              <w:rPr>
                <w:rFonts w:cs="Segoe UI"/>
                <w:color w:val="auto"/>
                <w:sz w:val="20"/>
                <w:szCs w:val="20"/>
              </w:rPr>
            </w:pPr>
            <w:r w:rsidRPr="00D527CD">
              <w:rPr>
                <w:rFonts w:cs="Segoe UI"/>
                <w:color w:val="auto"/>
                <w:sz w:val="20"/>
                <w:szCs w:val="20"/>
              </w:rPr>
              <w:t>SHRC Appeals Subcommittee*</w:t>
            </w:r>
          </w:p>
        </w:tc>
        <w:tc>
          <w:tcPr>
            <w:tcW w:w="1581" w:type="dxa"/>
            <w:tcBorders>
              <w:top w:val="nil"/>
              <w:left w:val="nil"/>
              <w:bottom w:val="single" w:sz="4" w:space="0" w:color="auto"/>
              <w:right w:val="single" w:sz="6" w:space="0" w:color="7F7F7F"/>
            </w:tcBorders>
            <w:shd w:val="clear" w:color="auto" w:fill="auto"/>
            <w:vAlign w:val="center"/>
            <w:hideMark/>
          </w:tcPr>
          <w:p w14:paraId="5538C63A" w14:textId="77777777" w:rsidR="00D60C8F" w:rsidRPr="00D527CD" w:rsidRDefault="00D60C8F" w:rsidP="00761B47">
            <w:pPr>
              <w:jc w:val="center"/>
              <w:textAlignment w:val="baseline"/>
              <w:rPr>
                <w:rFonts w:cs="Segoe UI"/>
                <w:color w:val="auto"/>
                <w:sz w:val="20"/>
                <w:szCs w:val="20"/>
              </w:rPr>
            </w:pPr>
            <w:r w:rsidRPr="00D527CD">
              <w:rPr>
                <w:rFonts w:cs="Segoe UI"/>
                <w:color w:val="auto"/>
                <w:sz w:val="20"/>
                <w:szCs w:val="20"/>
              </w:rPr>
              <w:t>2</w:t>
            </w:r>
          </w:p>
        </w:tc>
      </w:tr>
    </w:tbl>
    <w:p w14:paraId="322F1518" w14:textId="77777777" w:rsidR="00D60C8F" w:rsidRPr="00D86F4B" w:rsidRDefault="00D60C8F" w:rsidP="00D60C8F">
      <w:pPr>
        <w:shd w:val="clear" w:color="auto" w:fill="FFFFFF"/>
        <w:spacing w:line="240" w:lineRule="auto"/>
        <w:textAlignment w:val="baseline"/>
        <w:rPr>
          <w:rFonts w:cs="Segoe UI"/>
          <w:color w:val="FF0000"/>
          <w:sz w:val="18"/>
          <w:szCs w:val="18"/>
        </w:rPr>
      </w:pPr>
    </w:p>
    <w:p w14:paraId="53490578" w14:textId="77777777" w:rsidR="00D60C8F" w:rsidRDefault="00D60C8F" w:rsidP="00D60C8F">
      <w:pPr>
        <w:pStyle w:val="paragraph"/>
        <w:spacing w:before="0" w:beforeAutospacing="0" w:after="0" w:afterAutospacing="0" w:line="276" w:lineRule="auto"/>
        <w:jc w:val="center"/>
        <w:textAlignment w:val="baseline"/>
        <w:rPr>
          <w:rFonts w:ascii="Segoe UI" w:hAnsi="Segoe UI" w:cs="Segoe UI"/>
          <w:color w:val="FF0000"/>
          <w:sz w:val="20"/>
          <w:szCs w:val="20"/>
        </w:rPr>
      </w:pPr>
      <w:r>
        <w:rPr>
          <w:rFonts w:ascii="Segoe UI" w:hAnsi="Segoe UI" w:cs="Segoe UI"/>
          <w:color w:val="FF0000"/>
          <w:sz w:val="20"/>
          <w:szCs w:val="20"/>
        </w:rPr>
        <w:t xml:space="preserve">   </w:t>
      </w:r>
    </w:p>
    <w:p w14:paraId="14A0B7B6" w14:textId="549760A1" w:rsidR="00D60C8F" w:rsidRDefault="00D60C8F" w:rsidP="00D60C8F">
      <w:pPr>
        <w:pStyle w:val="paragraph"/>
        <w:spacing w:before="0" w:beforeAutospacing="0" w:after="0" w:afterAutospacing="0" w:line="276" w:lineRule="auto"/>
        <w:ind w:left="1440"/>
        <w:jc w:val="center"/>
        <w:textAlignment w:val="baseline"/>
        <w:rPr>
          <w:rFonts w:ascii="Segoe UI" w:hAnsi="Segoe UI" w:cs="Segoe UI"/>
          <w:i/>
          <w:iCs/>
          <w:sz w:val="20"/>
          <w:szCs w:val="20"/>
        </w:rPr>
      </w:pPr>
      <w:r>
        <w:rPr>
          <w:rFonts w:ascii="Segoe UI" w:hAnsi="Segoe UI" w:cs="Segoe UI"/>
          <w:color w:val="FF0000"/>
          <w:sz w:val="20"/>
          <w:szCs w:val="20"/>
        </w:rPr>
        <w:t xml:space="preserve">       </w:t>
      </w:r>
      <w:r w:rsidRPr="00D05E3C">
        <w:rPr>
          <w:rFonts w:ascii="Segoe UI" w:hAnsi="Segoe UI" w:cs="Segoe UI"/>
          <w:i/>
          <w:iCs/>
          <w:sz w:val="20"/>
          <w:szCs w:val="20"/>
        </w:rPr>
        <w:t>Figure #5: FY 2024 Human Rights Complaint Data Reported by DBHDS Hospitals and Centers</w:t>
      </w:r>
    </w:p>
    <w:p w14:paraId="42448FD7" w14:textId="77777777" w:rsidR="00D60C8F" w:rsidRPr="00D60C8F" w:rsidRDefault="00D60C8F" w:rsidP="00D60C8F">
      <w:pPr>
        <w:pStyle w:val="paragraph"/>
        <w:spacing w:before="0" w:beforeAutospacing="0" w:after="0" w:afterAutospacing="0" w:line="276" w:lineRule="auto"/>
        <w:ind w:left="1440"/>
        <w:jc w:val="center"/>
        <w:textAlignment w:val="baseline"/>
        <w:rPr>
          <w:rFonts w:ascii="Segoe UI" w:eastAsiaTheme="minorEastAsia" w:hAnsi="Segoe UI" w:cs="Segoe UI"/>
          <w:i/>
          <w:iCs/>
          <w:kern w:val="24"/>
        </w:rPr>
      </w:pPr>
    </w:p>
    <w:p w14:paraId="74B46F45" w14:textId="77777777" w:rsidR="00D60C8F" w:rsidRPr="00C44B25" w:rsidRDefault="00D60C8F" w:rsidP="00D60C8F">
      <w:pPr>
        <w:rPr>
          <w:rFonts w:eastAsiaTheme="majorEastAsia" w:cs="Segoe UI"/>
          <w:bCs/>
          <w:color w:val="auto"/>
          <w:sz w:val="24"/>
          <w:szCs w:val="24"/>
        </w:rPr>
      </w:pPr>
      <w:r w:rsidRPr="00C44B25">
        <w:rPr>
          <w:rFonts w:eastAsiaTheme="majorEastAsia" w:cs="Segoe UI"/>
          <w:bCs/>
          <w:color w:val="auto"/>
          <w:sz w:val="24"/>
          <w:szCs w:val="24"/>
        </w:rPr>
        <w:t xml:space="preserve">*In </w:t>
      </w:r>
      <w:r>
        <w:rPr>
          <w:rFonts w:eastAsiaTheme="majorEastAsia" w:cs="Segoe UI"/>
          <w:bCs/>
          <w:color w:val="auto"/>
          <w:sz w:val="24"/>
          <w:szCs w:val="24"/>
        </w:rPr>
        <w:t>FY 2024</w:t>
      </w:r>
      <w:r w:rsidRPr="00C44B25">
        <w:rPr>
          <w:rFonts w:eastAsiaTheme="majorEastAsia" w:cs="Segoe UI"/>
          <w:bCs/>
          <w:color w:val="auto"/>
          <w:sz w:val="24"/>
          <w:szCs w:val="24"/>
        </w:rPr>
        <w:t>, there were 2 complaints reviewed by the SHRC Appeals Subcommittee, based on a variance allowing alternative procedures for addressing complaints by individuals in maximum security at C</w:t>
      </w:r>
      <w:r>
        <w:rPr>
          <w:rFonts w:eastAsiaTheme="majorEastAsia" w:cs="Segoe UI"/>
          <w:bCs/>
          <w:color w:val="auto"/>
          <w:sz w:val="24"/>
          <w:szCs w:val="24"/>
        </w:rPr>
        <w:t xml:space="preserve">entral </w:t>
      </w:r>
      <w:r w:rsidRPr="00C44B25">
        <w:rPr>
          <w:rFonts w:eastAsiaTheme="majorEastAsia" w:cs="Segoe UI"/>
          <w:bCs/>
          <w:color w:val="auto"/>
          <w:sz w:val="24"/>
          <w:szCs w:val="24"/>
        </w:rPr>
        <w:t>S</w:t>
      </w:r>
      <w:r>
        <w:rPr>
          <w:rFonts w:eastAsiaTheme="majorEastAsia" w:cs="Segoe UI"/>
          <w:bCs/>
          <w:color w:val="auto"/>
          <w:sz w:val="24"/>
          <w:szCs w:val="24"/>
        </w:rPr>
        <w:t xml:space="preserve">tate </w:t>
      </w:r>
      <w:r w:rsidRPr="00C44B25">
        <w:rPr>
          <w:rFonts w:eastAsiaTheme="majorEastAsia" w:cs="Segoe UI"/>
          <w:bCs/>
          <w:color w:val="auto"/>
          <w:sz w:val="24"/>
          <w:szCs w:val="24"/>
        </w:rPr>
        <w:t>H</w:t>
      </w:r>
      <w:r>
        <w:rPr>
          <w:rFonts w:eastAsiaTheme="majorEastAsia" w:cs="Segoe UI"/>
          <w:bCs/>
          <w:color w:val="auto"/>
          <w:sz w:val="24"/>
          <w:szCs w:val="24"/>
        </w:rPr>
        <w:t>ospital</w:t>
      </w:r>
      <w:r w:rsidRPr="00C44B25">
        <w:rPr>
          <w:rFonts w:eastAsiaTheme="majorEastAsia" w:cs="Segoe UI"/>
          <w:bCs/>
          <w:color w:val="auto"/>
          <w:sz w:val="24"/>
          <w:szCs w:val="24"/>
        </w:rPr>
        <w:t xml:space="preserve"> and residents of VCBR, when the individual</w:t>
      </w:r>
      <w:r>
        <w:rPr>
          <w:rFonts w:eastAsiaTheme="majorEastAsia" w:cs="Segoe UI"/>
          <w:bCs/>
          <w:color w:val="auto"/>
          <w:sz w:val="24"/>
          <w:szCs w:val="24"/>
        </w:rPr>
        <w:t>/resident</w:t>
      </w:r>
      <w:r w:rsidRPr="00C44B25">
        <w:rPr>
          <w:rFonts w:eastAsiaTheme="majorEastAsia" w:cs="Segoe UI"/>
          <w:bCs/>
          <w:color w:val="auto"/>
          <w:sz w:val="24"/>
          <w:szCs w:val="24"/>
        </w:rPr>
        <w:t xml:space="preserve"> is not satisfied with the director’s response. </w:t>
      </w:r>
    </w:p>
    <w:p w14:paraId="491DA613" w14:textId="77777777" w:rsidR="00D60C8F" w:rsidRPr="00E34F3C" w:rsidRDefault="00D60C8F" w:rsidP="00D60C8F">
      <w:pPr>
        <w:rPr>
          <w:rFonts w:cs="Segoe UI"/>
          <w:color w:val="FF0000"/>
          <w:sz w:val="24"/>
          <w:szCs w:val="24"/>
        </w:rPr>
      </w:pPr>
    </w:p>
    <w:p w14:paraId="1178F20F" w14:textId="77777777" w:rsidR="00D60C8F" w:rsidRPr="009C5FCA" w:rsidRDefault="00D60C8F" w:rsidP="00D60C8F">
      <w:pPr>
        <w:tabs>
          <w:tab w:val="left" w:pos="3947"/>
        </w:tabs>
        <w:spacing w:line="360" w:lineRule="auto"/>
        <w:rPr>
          <w:rFonts w:eastAsiaTheme="majorEastAsia" w:cs="Segoe UI"/>
          <w:bCs/>
          <w:i/>
          <w:color w:val="auto"/>
          <w:sz w:val="24"/>
          <w:szCs w:val="24"/>
        </w:rPr>
      </w:pPr>
      <w:r>
        <w:rPr>
          <w:rFonts w:eastAsiaTheme="majorEastAsia" w:cs="Segoe UI"/>
          <w:bCs/>
          <w:i/>
          <w:color w:val="auto"/>
          <w:sz w:val="24"/>
          <w:szCs w:val="24"/>
        </w:rPr>
        <w:t>Conclusion</w:t>
      </w:r>
    </w:p>
    <w:p w14:paraId="6D9D0C7C" w14:textId="704650D1" w:rsidR="00613AB2" w:rsidRPr="00D60C8F" w:rsidRDefault="00D60C8F" w:rsidP="00D60C8F">
      <w:pPr>
        <w:rPr>
          <w:rFonts w:cs="Segoe UI"/>
          <w:color w:val="auto"/>
          <w:sz w:val="24"/>
          <w:szCs w:val="24"/>
        </w:rPr>
      </w:pPr>
      <w:r>
        <w:rPr>
          <w:rFonts w:cs="Segoe UI"/>
          <w:color w:val="auto"/>
          <w:sz w:val="24"/>
          <w:szCs w:val="24"/>
        </w:rPr>
        <w:t xml:space="preserve">The </w:t>
      </w:r>
      <w:r w:rsidRPr="00364BEE">
        <w:rPr>
          <w:rFonts w:cs="Segoe UI"/>
          <w:color w:val="auto"/>
          <w:sz w:val="24"/>
          <w:szCs w:val="24"/>
        </w:rPr>
        <w:t>OHR is optimistic about the future of rights protections</w:t>
      </w:r>
      <w:r>
        <w:rPr>
          <w:rFonts w:cs="Segoe UI"/>
          <w:color w:val="auto"/>
          <w:sz w:val="24"/>
          <w:szCs w:val="24"/>
        </w:rPr>
        <w:t xml:space="preserve"> and is </w:t>
      </w:r>
      <w:r w:rsidRPr="00364BEE">
        <w:rPr>
          <w:rFonts w:cs="Segoe UI"/>
          <w:color w:val="auto"/>
          <w:sz w:val="24"/>
          <w:szCs w:val="24"/>
        </w:rPr>
        <w:t xml:space="preserve">sustained by the commitment of courageous and compassionate staff and volunteers. The OHR would like to acknowledge and thank the </w:t>
      </w:r>
      <w:r>
        <w:rPr>
          <w:rFonts w:cs="Segoe UI"/>
          <w:color w:val="auto"/>
          <w:sz w:val="24"/>
          <w:szCs w:val="24"/>
        </w:rPr>
        <w:t>90</w:t>
      </w:r>
      <w:r w:rsidRPr="00364BEE">
        <w:rPr>
          <w:rFonts w:cs="Segoe UI"/>
          <w:color w:val="auto"/>
          <w:sz w:val="24"/>
          <w:szCs w:val="24"/>
        </w:rPr>
        <w:t>+ citizen volunteers serving on each of the 1</w:t>
      </w:r>
      <w:r>
        <w:rPr>
          <w:rFonts w:cs="Segoe UI"/>
          <w:color w:val="auto"/>
          <w:sz w:val="24"/>
          <w:szCs w:val="24"/>
        </w:rPr>
        <w:t>6</w:t>
      </w:r>
      <w:r w:rsidRPr="00364BEE">
        <w:rPr>
          <w:rFonts w:cs="Segoe UI"/>
          <w:color w:val="auto"/>
          <w:sz w:val="24"/>
          <w:szCs w:val="24"/>
        </w:rPr>
        <w:t xml:space="preserve"> LHRCs and the SHRC for their diligent effort in</w:t>
      </w:r>
      <w:r>
        <w:rPr>
          <w:rFonts w:cs="Segoe UI"/>
          <w:color w:val="auto"/>
          <w:sz w:val="24"/>
          <w:szCs w:val="24"/>
        </w:rPr>
        <w:t xml:space="preserve"> both the</w:t>
      </w:r>
      <w:r w:rsidRPr="00364BEE">
        <w:rPr>
          <w:rFonts w:cs="Segoe UI"/>
          <w:color w:val="auto"/>
          <w:sz w:val="24"/>
          <w:szCs w:val="24"/>
        </w:rPr>
        <w:t xml:space="preserve"> support of individuals receiving services</w:t>
      </w:r>
      <w:r>
        <w:rPr>
          <w:rFonts w:cs="Segoe UI"/>
          <w:color w:val="auto"/>
          <w:sz w:val="24"/>
          <w:szCs w:val="24"/>
        </w:rPr>
        <w:t>,</w:t>
      </w:r>
      <w:r w:rsidRPr="00364BEE">
        <w:rPr>
          <w:rFonts w:cs="Segoe UI"/>
          <w:color w:val="auto"/>
          <w:sz w:val="24"/>
          <w:szCs w:val="24"/>
        </w:rPr>
        <w:t xml:space="preserve"> and the DBHDS Human Rights program overall</w:t>
      </w:r>
      <w:r w:rsidRPr="007C2F9C">
        <w:rPr>
          <w:rFonts w:cs="Segoe UI"/>
          <w:color w:val="auto"/>
          <w:sz w:val="24"/>
          <w:szCs w:val="24"/>
        </w:rPr>
        <w:t xml:space="preserve">.  </w:t>
      </w:r>
    </w:p>
    <w:sectPr w:rsidR="00613AB2" w:rsidRPr="00D60C8F" w:rsidSect="002C10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E3E51" w14:textId="77777777" w:rsidR="00551410" w:rsidRDefault="00551410" w:rsidP="00F91F19">
      <w:pPr>
        <w:spacing w:line="240" w:lineRule="auto"/>
      </w:pPr>
      <w:r>
        <w:separator/>
      </w:r>
    </w:p>
  </w:endnote>
  <w:endnote w:type="continuationSeparator" w:id="0">
    <w:p w14:paraId="67BAF9E4" w14:textId="77777777" w:rsidR="00551410" w:rsidRDefault="00551410" w:rsidP="00F91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889476"/>
      <w:docPartObj>
        <w:docPartGallery w:val="Page Numbers (Bottom of Page)"/>
        <w:docPartUnique/>
      </w:docPartObj>
    </w:sdtPr>
    <w:sdtEndPr/>
    <w:sdtContent>
      <w:sdt>
        <w:sdtPr>
          <w:id w:val="-1769616900"/>
          <w:docPartObj>
            <w:docPartGallery w:val="Page Numbers (Top of Page)"/>
            <w:docPartUnique/>
          </w:docPartObj>
        </w:sdtPr>
        <w:sdtEndPr/>
        <w:sdtContent>
          <w:p w14:paraId="23933105" w14:textId="6EE83248" w:rsidR="0031668E" w:rsidRDefault="003166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5376DE" w14:textId="77777777" w:rsidR="00B434CB" w:rsidRDefault="00B43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C828" w14:textId="77777777" w:rsidR="00B434CB" w:rsidRPr="00F91F19" w:rsidRDefault="00B434CB" w:rsidP="008B4A24">
    <w:pPr>
      <w:pStyle w:val="Footer"/>
      <w:rPr>
        <w:rStyle w:val="SubtleEmphasis"/>
      </w:rPr>
    </w:pPr>
    <w:r>
      <w:rPr>
        <w:rStyle w:val="SubtleEmphasis"/>
      </w:rPr>
      <w:tab/>
    </w:r>
    <w:r>
      <w:rPr>
        <w:rStyle w:val="SubtleEmphasis"/>
      </w:rPr>
      <w:tab/>
    </w:r>
  </w:p>
  <w:p w14:paraId="678283D1" w14:textId="77777777" w:rsidR="00B434CB" w:rsidRDefault="00B4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B22C5" w14:textId="77777777" w:rsidR="00551410" w:rsidRDefault="00551410" w:rsidP="00F91F19">
      <w:pPr>
        <w:spacing w:line="240" w:lineRule="auto"/>
      </w:pPr>
      <w:r>
        <w:separator/>
      </w:r>
    </w:p>
  </w:footnote>
  <w:footnote w:type="continuationSeparator" w:id="0">
    <w:p w14:paraId="5ECC85B1" w14:textId="77777777" w:rsidR="00551410" w:rsidRDefault="00551410" w:rsidP="00F91F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12A"/>
    <w:multiLevelType w:val="hybridMultilevel"/>
    <w:tmpl w:val="0C2C5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404F"/>
    <w:multiLevelType w:val="hybridMultilevel"/>
    <w:tmpl w:val="4C8ABF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24CE0"/>
    <w:multiLevelType w:val="hybridMultilevel"/>
    <w:tmpl w:val="FF703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2140"/>
    <w:multiLevelType w:val="hybridMultilevel"/>
    <w:tmpl w:val="B06A57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C5335"/>
    <w:multiLevelType w:val="hybridMultilevel"/>
    <w:tmpl w:val="CD640BE4"/>
    <w:lvl w:ilvl="0" w:tplc="784A47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0B34"/>
    <w:multiLevelType w:val="hybridMultilevel"/>
    <w:tmpl w:val="E07ED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4891"/>
    <w:multiLevelType w:val="hybridMultilevel"/>
    <w:tmpl w:val="2C3E9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856"/>
    <w:multiLevelType w:val="hybridMultilevel"/>
    <w:tmpl w:val="B570F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66D5C"/>
    <w:multiLevelType w:val="hybridMultilevel"/>
    <w:tmpl w:val="551EE45A"/>
    <w:lvl w:ilvl="0" w:tplc="63ECAA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432FC"/>
    <w:multiLevelType w:val="hybridMultilevel"/>
    <w:tmpl w:val="5554E018"/>
    <w:lvl w:ilvl="0" w:tplc="A45E4E8C">
      <w:start w:val="1"/>
      <w:numFmt w:val="bullet"/>
      <w:lvlText w:val=""/>
      <w:lvlJc w:val="left"/>
      <w:pPr>
        <w:ind w:left="720" w:hanging="360"/>
      </w:pPr>
      <w:rPr>
        <w:rFonts w:ascii="Wingdings" w:hAnsi="Wingdings" w:hint="default"/>
      </w:rPr>
    </w:lvl>
    <w:lvl w:ilvl="1" w:tplc="D800F60C">
      <w:start w:val="1"/>
      <w:numFmt w:val="bullet"/>
      <w:lvlText w:val="o"/>
      <w:lvlJc w:val="left"/>
      <w:pPr>
        <w:ind w:left="1440" w:hanging="360"/>
      </w:pPr>
      <w:rPr>
        <w:rFonts w:ascii="Courier New" w:hAnsi="Courier New" w:hint="default"/>
      </w:rPr>
    </w:lvl>
    <w:lvl w:ilvl="2" w:tplc="DCBA7E78">
      <w:start w:val="1"/>
      <w:numFmt w:val="bullet"/>
      <w:lvlText w:val=""/>
      <w:lvlJc w:val="left"/>
      <w:pPr>
        <w:ind w:left="2160" w:hanging="360"/>
      </w:pPr>
      <w:rPr>
        <w:rFonts w:ascii="Wingdings" w:hAnsi="Wingdings" w:hint="default"/>
      </w:rPr>
    </w:lvl>
    <w:lvl w:ilvl="3" w:tplc="4DF07C80">
      <w:start w:val="1"/>
      <w:numFmt w:val="bullet"/>
      <w:lvlText w:val=""/>
      <w:lvlJc w:val="left"/>
      <w:pPr>
        <w:ind w:left="2880" w:hanging="360"/>
      </w:pPr>
      <w:rPr>
        <w:rFonts w:ascii="Symbol" w:hAnsi="Symbol" w:hint="default"/>
      </w:rPr>
    </w:lvl>
    <w:lvl w:ilvl="4" w:tplc="DCDA3C1A">
      <w:start w:val="1"/>
      <w:numFmt w:val="bullet"/>
      <w:lvlText w:val="o"/>
      <w:lvlJc w:val="left"/>
      <w:pPr>
        <w:ind w:left="3600" w:hanging="360"/>
      </w:pPr>
      <w:rPr>
        <w:rFonts w:ascii="Courier New" w:hAnsi="Courier New" w:hint="default"/>
      </w:rPr>
    </w:lvl>
    <w:lvl w:ilvl="5" w:tplc="0C4E5EC6">
      <w:start w:val="1"/>
      <w:numFmt w:val="bullet"/>
      <w:lvlText w:val=""/>
      <w:lvlJc w:val="left"/>
      <w:pPr>
        <w:ind w:left="4320" w:hanging="360"/>
      </w:pPr>
      <w:rPr>
        <w:rFonts w:ascii="Wingdings" w:hAnsi="Wingdings" w:hint="default"/>
      </w:rPr>
    </w:lvl>
    <w:lvl w:ilvl="6" w:tplc="3B3CC1A8">
      <w:start w:val="1"/>
      <w:numFmt w:val="bullet"/>
      <w:lvlText w:val=""/>
      <w:lvlJc w:val="left"/>
      <w:pPr>
        <w:ind w:left="5040" w:hanging="360"/>
      </w:pPr>
      <w:rPr>
        <w:rFonts w:ascii="Symbol" w:hAnsi="Symbol" w:hint="default"/>
      </w:rPr>
    </w:lvl>
    <w:lvl w:ilvl="7" w:tplc="CCA8F3F2">
      <w:start w:val="1"/>
      <w:numFmt w:val="bullet"/>
      <w:lvlText w:val="o"/>
      <w:lvlJc w:val="left"/>
      <w:pPr>
        <w:ind w:left="5760" w:hanging="360"/>
      </w:pPr>
      <w:rPr>
        <w:rFonts w:ascii="Courier New" w:hAnsi="Courier New" w:hint="default"/>
      </w:rPr>
    </w:lvl>
    <w:lvl w:ilvl="8" w:tplc="4FC6DD7A">
      <w:start w:val="1"/>
      <w:numFmt w:val="bullet"/>
      <w:lvlText w:val=""/>
      <w:lvlJc w:val="left"/>
      <w:pPr>
        <w:ind w:left="6480" w:hanging="360"/>
      </w:pPr>
      <w:rPr>
        <w:rFonts w:ascii="Wingdings" w:hAnsi="Wingdings" w:hint="default"/>
      </w:rPr>
    </w:lvl>
  </w:abstractNum>
  <w:abstractNum w:abstractNumId="10" w15:restartNumberingAfterBreak="0">
    <w:nsid w:val="17664B3F"/>
    <w:multiLevelType w:val="multilevel"/>
    <w:tmpl w:val="FEB6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EE2557"/>
    <w:multiLevelType w:val="hybridMultilevel"/>
    <w:tmpl w:val="82EC1266"/>
    <w:lvl w:ilvl="0" w:tplc="A7201AA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146453"/>
    <w:multiLevelType w:val="hybridMultilevel"/>
    <w:tmpl w:val="11786A12"/>
    <w:lvl w:ilvl="0" w:tplc="63ECAA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87B20"/>
    <w:multiLevelType w:val="hybridMultilevel"/>
    <w:tmpl w:val="4BF8C716"/>
    <w:lvl w:ilvl="0" w:tplc="A7201AA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672DD2"/>
    <w:multiLevelType w:val="hybridMultilevel"/>
    <w:tmpl w:val="B6E05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CB25FC"/>
    <w:multiLevelType w:val="hybridMultilevel"/>
    <w:tmpl w:val="60AE8F0A"/>
    <w:lvl w:ilvl="0" w:tplc="63ECAA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A23EA"/>
    <w:multiLevelType w:val="multilevel"/>
    <w:tmpl w:val="041E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894C05"/>
    <w:multiLevelType w:val="hybridMultilevel"/>
    <w:tmpl w:val="3CF02E54"/>
    <w:lvl w:ilvl="0" w:tplc="A7201AA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0033FA"/>
    <w:multiLevelType w:val="multilevel"/>
    <w:tmpl w:val="830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12576"/>
    <w:multiLevelType w:val="hybridMultilevel"/>
    <w:tmpl w:val="A5ECCC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34B7D"/>
    <w:multiLevelType w:val="hybridMultilevel"/>
    <w:tmpl w:val="77461B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D21A1D"/>
    <w:multiLevelType w:val="hybridMultilevel"/>
    <w:tmpl w:val="204EA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039DE"/>
    <w:multiLevelType w:val="multilevel"/>
    <w:tmpl w:val="6C80E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F46C3"/>
    <w:multiLevelType w:val="hybridMultilevel"/>
    <w:tmpl w:val="C890DD46"/>
    <w:lvl w:ilvl="0" w:tplc="63ECAAB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Sans-Serif" w:hAnsi="Arial,Sans-Serif" w:hint="default"/>
      </w:rPr>
    </w:lvl>
    <w:lvl w:ilvl="2" w:tplc="FFFFFFFF" w:tentative="1">
      <w:start w:val="1"/>
      <w:numFmt w:val="bullet"/>
      <w:lvlText w:val="•"/>
      <w:lvlJc w:val="left"/>
      <w:pPr>
        <w:tabs>
          <w:tab w:val="num" w:pos="2160"/>
        </w:tabs>
        <w:ind w:left="2160" w:hanging="360"/>
      </w:pPr>
      <w:rPr>
        <w:rFonts w:ascii="Arial,Sans-Serif" w:hAnsi="Arial,Sans-Serif" w:hint="default"/>
      </w:rPr>
    </w:lvl>
    <w:lvl w:ilvl="3" w:tplc="FFFFFFFF" w:tentative="1">
      <w:start w:val="1"/>
      <w:numFmt w:val="bullet"/>
      <w:lvlText w:val="•"/>
      <w:lvlJc w:val="left"/>
      <w:pPr>
        <w:tabs>
          <w:tab w:val="num" w:pos="2880"/>
        </w:tabs>
        <w:ind w:left="2880" w:hanging="360"/>
      </w:pPr>
      <w:rPr>
        <w:rFonts w:ascii="Arial,Sans-Serif" w:hAnsi="Arial,Sans-Serif" w:hint="default"/>
      </w:rPr>
    </w:lvl>
    <w:lvl w:ilvl="4" w:tplc="FFFFFFFF" w:tentative="1">
      <w:start w:val="1"/>
      <w:numFmt w:val="bullet"/>
      <w:lvlText w:val="•"/>
      <w:lvlJc w:val="left"/>
      <w:pPr>
        <w:tabs>
          <w:tab w:val="num" w:pos="3600"/>
        </w:tabs>
        <w:ind w:left="3600" w:hanging="360"/>
      </w:pPr>
      <w:rPr>
        <w:rFonts w:ascii="Arial,Sans-Serif" w:hAnsi="Arial,Sans-Serif" w:hint="default"/>
      </w:rPr>
    </w:lvl>
    <w:lvl w:ilvl="5" w:tplc="FFFFFFFF" w:tentative="1">
      <w:start w:val="1"/>
      <w:numFmt w:val="bullet"/>
      <w:lvlText w:val="•"/>
      <w:lvlJc w:val="left"/>
      <w:pPr>
        <w:tabs>
          <w:tab w:val="num" w:pos="4320"/>
        </w:tabs>
        <w:ind w:left="4320" w:hanging="360"/>
      </w:pPr>
      <w:rPr>
        <w:rFonts w:ascii="Arial,Sans-Serif" w:hAnsi="Arial,Sans-Serif" w:hint="default"/>
      </w:rPr>
    </w:lvl>
    <w:lvl w:ilvl="6" w:tplc="FFFFFFFF" w:tentative="1">
      <w:start w:val="1"/>
      <w:numFmt w:val="bullet"/>
      <w:lvlText w:val="•"/>
      <w:lvlJc w:val="left"/>
      <w:pPr>
        <w:tabs>
          <w:tab w:val="num" w:pos="5040"/>
        </w:tabs>
        <w:ind w:left="5040" w:hanging="360"/>
      </w:pPr>
      <w:rPr>
        <w:rFonts w:ascii="Arial,Sans-Serif" w:hAnsi="Arial,Sans-Serif" w:hint="default"/>
      </w:rPr>
    </w:lvl>
    <w:lvl w:ilvl="7" w:tplc="FFFFFFFF" w:tentative="1">
      <w:start w:val="1"/>
      <w:numFmt w:val="bullet"/>
      <w:lvlText w:val="•"/>
      <w:lvlJc w:val="left"/>
      <w:pPr>
        <w:tabs>
          <w:tab w:val="num" w:pos="5760"/>
        </w:tabs>
        <w:ind w:left="5760" w:hanging="360"/>
      </w:pPr>
      <w:rPr>
        <w:rFonts w:ascii="Arial,Sans-Serif" w:hAnsi="Arial,Sans-Serif" w:hint="default"/>
      </w:rPr>
    </w:lvl>
    <w:lvl w:ilvl="8" w:tplc="FFFFFFFF" w:tentative="1">
      <w:start w:val="1"/>
      <w:numFmt w:val="bullet"/>
      <w:lvlText w:val="•"/>
      <w:lvlJc w:val="left"/>
      <w:pPr>
        <w:tabs>
          <w:tab w:val="num" w:pos="6480"/>
        </w:tabs>
        <w:ind w:left="6480" w:hanging="360"/>
      </w:pPr>
      <w:rPr>
        <w:rFonts w:ascii="Arial,Sans-Serif" w:hAnsi="Arial,Sans-Serif" w:hint="default"/>
      </w:rPr>
    </w:lvl>
  </w:abstractNum>
  <w:abstractNum w:abstractNumId="24" w15:restartNumberingAfterBreak="0">
    <w:nsid w:val="56152379"/>
    <w:multiLevelType w:val="hybridMultilevel"/>
    <w:tmpl w:val="069879F4"/>
    <w:lvl w:ilvl="0" w:tplc="A7201A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45AC7"/>
    <w:multiLevelType w:val="hybridMultilevel"/>
    <w:tmpl w:val="9702BADA"/>
    <w:lvl w:ilvl="0" w:tplc="A7201AA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7A5D6B"/>
    <w:multiLevelType w:val="hybridMultilevel"/>
    <w:tmpl w:val="1EB0D062"/>
    <w:lvl w:ilvl="0" w:tplc="63ECAA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D2EC6"/>
    <w:multiLevelType w:val="hybridMultilevel"/>
    <w:tmpl w:val="466276CC"/>
    <w:lvl w:ilvl="0" w:tplc="F3DAAA58">
      <w:start w:val="1"/>
      <w:numFmt w:val="bullet"/>
      <w:lvlText w:val=""/>
      <w:lvlJc w:val="left"/>
      <w:pPr>
        <w:tabs>
          <w:tab w:val="num" w:pos="720"/>
        </w:tabs>
        <w:ind w:left="720" w:hanging="360"/>
      </w:pPr>
      <w:rPr>
        <w:rFonts w:ascii="Wingdings" w:hAnsi="Wingdings" w:hint="default"/>
      </w:rPr>
    </w:lvl>
    <w:lvl w:ilvl="1" w:tplc="913C33B4" w:tentative="1">
      <w:start w:val="1"/>
      <w:numFmt w:val="bullet"/>
      <w:lvlText w:val=""/>
      <w:lvlJc w:val="left"/>
      <w:pPr>
        <w:tabs>
          <w:tab w:val="num" w:pos="1440"/>
        </w:tabs>
        <w:ind w:left="1440" w:hanging="360"/>
      </w:pPr>
      <w:rPr>
        <w:rFonts w:ascii="Wingdings" w:hAnsi="Wingdings" w:hint="default"/>
      </w:rPr>
    </w:lvl>
    <w:lvl w:ilvl="2" w:tplc="D36C5A06" w:tentative="1">
      <w:start w:val="1"/>
      <w:numFmt w:val="bullet"/>
      <w:lvlText w:val=""/>
      <w:lvlJc w:val="left"/>
      <w:pPr>
        <w:tabs>
          <w:tab w:val="num" w:pos="2160"/>
        </w:tabs>
        <w:ind w:left="2160" w:hanging="360"/>
      </w:pPr>
      <w:rPr>
        <w:rFonts w:ascii="Wingdings" w:hAnsi="Wingdings" w:hint="default"/>
      </w:rPr>
    </w:lvl>
    <w:lvl w:ilvl="3" w:tplc="F4FCEFB4" w:tentative="1">
      <w:start w:val="1"/>
      <w:numFmt w:val="bullet"/>
      <w:lvlText w:val=""/>
      <w:lvlJc w:val="left"/>
      <w:pPr>
        <w:tabs>
          <w:tab w:val="num" w:pos="2880"/>
        </w:tabs>
        <w:ind w:left="2880" w:hanging="360"/>
      </w:pPr>
      <w:rPr>
        <w:rFonts w:ascii="Wingdings" w:hAnsi="Wingdings" w:hint="default"/>
      </w:rPr>
    </w:lvl>
    <w:lvl w:ilvl="4" w:tplc="97041F00" w:tentative="1">
      <w:start w:val="1"/>
      <w:numFmt w:val="bullet"/>
      <w:lvlText w:val=""/>
      <w:lvlJc w:val="left"/>
      <w:pPr>
        <w:tabs>
          <w:tab w:val="num" w:pos="3600"/>
        </w:tabs>
        <w:ind w:left="3600" w:hanging="360"/>
      </w:pPr>
      <w:rPr>
        <w:rFonts w:ascii="Wingdings" w:hAnsi="Wingdings" w:hint="default"/>
      </w:rPr>
    </w:lvl>
    <w:lvl w:ilvl="5" w:tplc="A6DE4544" w:tentative="1">
      <w:start w:val="1"/>
      <w:numFmt w:val="bullet"/>
      <w:lvlText w:val=""/>
      <w:lvlJc w:val="left"/>
      <w:pPr>
        <w:tabs>
          <w:tab w:val="num" w:pos="4320"/>
        </w:tabs>
        <w:ind w:left="4320" w:hanging="360"/>
      </w:pPr>
      <w:rPr>
        <w:rFonts w:ascii="Wingdings" w:hAnsi="Wingdings" w:hint="default"/>
      </w:rPr>
    </w:lvl>
    <w:lvl w:ilvl="6" w:tplc="A2787DFA" w:tentative="1">
      <w:start w:val="1"/>
      <w:numFmt w:val="bullet"/>
      <w:lvlText w:val=""/>
      <w:lvlJc w:val="left"/>
      <w:pPr>
        <w:tabs>
          <w:tab w:val="num" w:pos="5040"/>
        </w:tabs>
        <w:ind w:left="5040" w:hanging="360"/>
      </w:pPr>
      <w:rPr>
        <w:rFonts w:ascii="Wingdings" w:hAnsi="Wingdings" w:hint="default"/>
      </w:rPr>
    </w:lvl>
    <w:lvl w:ilvl="7" w:tplc="4FF60F2C" w:tentative="1">
      <w:start w:val="1"/>
      <w:numFmt w:val="bullet"/>
      <w:lvlText w:val=""/>
      <w:lvlJc w:val="left"/>
      <w:pPr>
        <w:tabs>
          <w:tab w:val="num" w:pos="5760"/>
        </w:tabs>
        <w:ind w:left="5760" w:hanging="360"/>
      </w:pPr>
      <w:rPr>
        <w:rFonts w:ascii="Wingdings" w:hAnsi="Wingdings" w:hint="default"/>
      </w:rPr>
    </w:lvl>
    <w:lvl w:ilvl="8" w:tplc="757EC4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730A2"/>
    <w:multiLevelType w:val="hybridMultilevel"/>
    <w:tmpl w:val="96BACC34"/>
    <w:lvl w:ilvl="0" w:tplc="8A322B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76FB0"/>
    <w:multiLevelType w:val="hybridMultilevel"/>
    <w:tmpl w:val="6A166CFC"/>
    <w:lvl w:ilvl="0" w:tplc="76F4CE72">
      <w:start w:val="2023"/>
      <w:numFmt w:val="bullet"/>
      <w:lvlText w:val=""/>
      <w:lvlJc w:val="left"/>
      <w:pPr>
        <w:ind w:left="720" w:hanging="360"/>
      </w:pPr>
      <w:rPr>
        <w:rFonts w:ascii="Symbol" w:eastAsiaTheme="maj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90102"/>
    <w:multiLevelType w:val="hybridMultilevel"/>
    <w:tmpl w:val="EF40E9BA"/>
    <w:lvl w:ilvl="0" w:tplc="0FB851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9327A"/>
    <w:multiLevelType w:val="hybridMultilevel"/>
    <w:tmpl w:val="3FDADE78"/>
    <w:lvl w:ilvl="0" w:tplc="A7201AA2">
      <w:start w:val="1"/>
      <w:numFmt w:val="bullet"/>
      <w:lvlText w:val=""/>
      <w:lvlJc w:val="left"/>
      <w:pPr>
        <w:ind w:left="1080" w:hanging="360"/>
      </w:pPr>
      <w:rPr>
        <w:rFonts w:ascii="Wingdings" w:hAnsi="Wingdings" w:hint="default"/>
        <w:color w:val="auto"/>
      </w:rPr>
    </w:lvl>
    <w:lvl w:ilvl="1" w:tplc="A8B0FF2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526596"/>
    <w:multiLevelType w:val="hybridMultilevel"/>
    <w:tmpl w:val="F86CCF38"/>
    <w:lvl w:ilvl="0" w:tplc="A7201AA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66144A"/>
    <w:multiLevelType w:val="hybridMultilevel"/>
    <w:tmpl w:val="00424F84"/>
    <w:lvl w:ilvl="0" w:tplc="63ECAAB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D90A84"/>
    <w:multiLevelType w:val="hybridMultilevel"/>
    <w:tmpl w:val="542EE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C3F18"/>
    <w:multiLevelType w:val="hybridMultilevel"/>
    <w:tmpl w:val="AB58B960"/>
    <w:lvl w:ilvl="0" w:tplc="63ECAAB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AC24A82"/>
    <w:multiLevelType w:val="hybridMultilevel"/>
    <w:tmpl w:val="32928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706247">
    <w:abstractNumId w:val="0"/>
  </w:num>
  <w:num w:numId="2" w16cid:durableId="448281019">
    <w:abstractNumId w:val="36"/>
  </w:num>
  <w:num w:numId="3" w16cid:durableId="1771008372">
    <w:abstractNumId w:val="14"/>
  </w:num>
  <w:num w:numId="4" w16cid:durableId="1636838300">
    <w:abstractNumId w:val="1"/>
  </w:num>
  <w:num w:numId="5" w16cid:durableId="249579700">
    <w:abstractNumId w:val="3"/>
  </w:num>
  <w:num w:numId="6" w16cid:durableId="287395089">
    <w:abstractNumId w:val="30"/>
  </w:num>
  <w:num w:numId="7" w16cid:durableId="1135174151">
    <w:abstractNumId w:val="13"/>
  </w:num>
  <w:num w:numId="8" w16cid:durableId="339429042">
    <w:abstractNumId w:val="11"/>
  </w:num>
  <w:num w:numId="9" w16cid:durableId="2082872652">
    <w:abstractNumId w:val="31"/>
  </w:num>
  <w:num w:numId="10" w16cid:durableId="1041633775">
    <w:abstractNumId w:val="2"/>
  </w:num>
  <w:num w:numId="11" w16cid:durableId="1949660320">
    <w:abstractNumId w:val="24"/>
  </w:num>
  <w:num w:numId="12" w16cid:durableId="1608075156">
    <w:abstractNumId w:val="27"/>
  </w:num>
  <w:num w:numId="13" w16cid:durableId="932124758">
    <w:abstractNumId w:val="20"/>
  </w:num>
  <w:num w:numId="14" w16cid:durableId="365985420">
    <w:abstractNumId w:val="17"/>
  </w:num>
  <w:num w:numId="15" w16cid:durableId="416365398">
    <w:abstractNumId w:val="32"/>
  </w:num>
  <w:num w:numId="16" w16cid:durableId="1361129468">
    <w:abstractNumId w:val="25"/>
  </w:num>
  <w:num w:numId="17" w16cid:durableId="906961528">
    <w:abstractNumId w:val="28"/>
  </w:num>
  <w:num w:numId="18" w16cid:durableId="1290162606">
    <w:abstractNumId w:val="18"/>
  </w:num>
  <w:num w:numId="19" w16cid:durableId="1021584781">
    <w:abstractNumId w:val="10"/>
  </w:num>
  <w:num w:numId="20" w16cid:durableId="1069645400">
    <w:abstractNumId w:val="22"/>
  </w:num>
  <w:num w:numId="21" w16cid:durableId="1540898160">
    <w:abstractNumId w:val="16"/>
  </w:num>
  <w:num w:numId="22" w16cid:durableId="89274350">
    <w:abstractNumId w:val="9"/>
  </w:num>
  <w:num w:numId="23" w16cid:durableId="1614314944">
    <w:abstractNumId w:val="34"/>
  </w:num>
  <w:num w:numId="24" w16cid:durableId="541556100">
    <w:abstractNumId w:val="4"/>
  </w:num>
  <w:num w:numId="25" w16cid:durableId="1216701537">
    <w:abstractNumId w:val="19"/>
  </w:num>
  <w:num w:numId="26" w16cid:durableId="1433428301">
    <w:abstractNumId w:val="6"/>
  </w:num>
  <w:num w:numId="27" w16cid:durableId="125389992">
    <w:abstractNumId w:val="5"/>
  </w:num>
  <w:num w:numId="28" w16cid:durableId="2102725332">
    <w:abstractNumId w:val="7"/>
  </w:num>
  <w:num w:numId="29" w16cid:durableId="1618486762">
    <w:abstractNumId w:val="21"/>
  </w:num>
  <w:num w:numId="30" w16cid:durableId="1662345127">
    <w:abstractNumId w:val="23"/>
  </w:num>
  <w:num w:numId="31" w16cid:durableId="1397585581">
    <w:abstractNumId w:val="12"/>
  </w:num>
  <w:num w:numId="32" w16cid:durableId="408112296">
    <w:abstractNumId w:val="8"/>
  </w:num>
  <w:num w:numId="33" w16cid:durableId="1031223746">
    <w:abstractNumId w:val="35"/>
  </w:num>
  <w:num w:numId="34" w16cid:durableId="260181548">
    <w:abstractNumId w:val="33"/>
  </w:num>
  <w:num w:numId="35" w16cid:durableId="1551725673">
    <w:abstractNumId w:val="29"/>
  </w:num>
  <w:num w:numId="36" w16cid:durableId="1287203219">
    <w:abstractNumId w:val="15"/>
  </w:num>
  <w:num w:numId="37" w16cid:durableId="162045569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A5"/>
    <w:rsid w:val="00001554"/>
    <w:rsid w:val="00002916"/>
    <w:rsid w:val="00003C6F"/>
    <w:rsid w:val="0000648F"/>
    <w:rsid w:val="0001036B"/>
    <w:rsid w:val="00012B75"/>
    <w:rsid w:val="0001742F"/>
    <w:rsid w:val="000179A8"/>
    <w:rsid w:val="00024666"/>
    <w:rsid w:val="0002470B"/>
    <w:rsid w:val="00032F72"/>
    <w:rsid w:val="0003339E"/>
    <w:rsid w:val="000337E6"/>
    <w:rsid w:val="0003723D"/>
    <w:rsid w:val="00040FDF"/>
    <w:rsid w:val="00041395"/>
    <w:rsid w:val="000443EE"/>
    <w:rsid w:val="00044CC8"/>
    <w:rsid w:val="000534C6"/>
    <w:rsid w:val="00053F4E"/>
    <w:rsid w:val="00057BC6"/>
    <w:rsid w:val="000603E2"/>
    <w:rsid w:val="00063065"/>
    <w:rsid w:val="00063379"/>
    <w:rsid w:val="00064627"/>
    <w:rsid w:val="00065CD8"/>
    <w:rsid w:val="00067D68"/>
    <w:rsid w:val="00071C8D"/>
    <w:rsid w:val="00074DF1"/>
    <w:rsid w:val="00076402"/>
    <w:rsid w:val="00085E5F"/>
    <w:rsid w:val="00087991"/>
    <w:rsid w:val="00087D5C"/>
    <w:rsid w:val="00091B4E"/>
    <w:rsid w:val="000969D9"/>
    <w:rsid w:val="000A1291"/>
    <w:rsid w:val="000A19DD"/>
    <w:rsid w:val="000A4D6A"/>
    <w:rsid w:val="000B0069"/>
    <w:rsid w:val="000B2B4C"/>
    <w:rsid w:val="000B3EAB"/>
    <w:rsid w:val="000B58E7"/>
    <w:rsid w:val="000B5F9F"/>
    <w:rsid w:val="000C0648"/>
    <w:rsid w:val="000C270F"/>
    <w:rsid w:val="000C3116"/>
    <w:rsid w:val="000C34B4"/>
    <w:rsid w:val="000C3729"/>
    <w:rsid w:val="000C4442"/>
    <w:rsid w:val="000C5991"/>
    <w:rsid w:val="000D203D"/>
    <w:rsid w:val="000D349B"/>
    <w:rsid w:val="000D4811"/>
    <w:rsid w:val="000D7890"/>
    <w:rsid w:val="000E4532"/>
    <w:rsid w:val="000E6559"/>
    <w:rsid w:val="000F09B3"/>
    <w:rsid w:val="0010361F"/>
    <w:rsid w:val="0010634A"/>
    <w:rsid w:val="001145F2"/>
    <w:rsid w:val="00117DC5"/>
    <w:rsid w:val="00126160"/>
    <w:rsid w:val="00133600"/>
    <w:rsid w:val="00135A7E"/>
    <w:rsid w:val="00135B2E"/>
    <w:rsid w:val="00135D5C"/>
    <w:rsid w:val="001367C5"/>
    <w:rsid w:val="0013711E"/>
    <w:rsid w:val="00140811"/>
    <w:rsid w:val="00142960"/>
    <w:rsid w:val="00143ADD"/>
    <w:rsid w:val="00144678"/>
    <w:rsid w:val="00147391"/>
    <w:rsid w:val="001518DA"/>
    <w:rsid w:val="00151DB7"/>
    <w:rsid w:val="00151EC0"/>
    <w:rsid w:val="001537BB"/>
    <w:rsid w:val="00164908"/>
    <w:rsid w:val="00165338"/>
    <w:rsid w:val="00166A93"/>
    <w:rsid w:val="001746BE"/>
    <w:rsid w:val="00176370"/>
    <w:rsid w:val="001809C2"/>
    <w:rsid w:val="00184085"/>
    <w:rsid w:val="00190EDC"/>
    <w:rsid w:val="0019348C"/>
    <w:rsid w:val="0019498D"/>
    <w:rsid w:val="00197452"/>
    <w:rsid w:val="001A1952"/>
    <w:rsid w:val="001A50D8"/>
    <w:rsid w:val="001B222C"/>
    <w:rsid w:val="001B2F4F"/>
    <w:rsid w:val="001B61EB"/>
    <w:rsid w:val="001B7AB5"/>
    <w:rsid w:val="001B7B86"/>
    <w:rsid w:val="001C290D"/>
    <w:rsid w:val="001C30C6"/>
    <w:rsid w:val="001C33DC"/>
    <w:rsid w:val="001C470B"/>
    <w:rsid w:val="001C544B"/>
    <w:rsid w:val="001C6FBC"/>
    <w:rsid w:val="001C76D8"/>
    <w:rsid w:val="001D212E"/>
    <w:rsid w:val="001D239D"/>
    <w:rsid w:val="001D584D"/>
    <w:rsid w:val="001D60BB"/>
    <w:rsid w:val="001E067F"/>
    <w:rsid w:val="001E2521"/>
    <w:rsid w:val="001E6F60"/>
    <w:rsid w:val="001F0583"/>
    <w:rsid w:val="001F06B7"/>
    <w:rsid w:val="001F0917"/>
    <w:rsid w:val="0020516D"/>
    <w:rsid w:val="00205F7D"/>
    <w:rsid w:val="00207EE4"/>
    <w:rsid w:val="00210A69"/>
    <w:rsid w:val="00211A30"/>
    <w:rsid w:val="00212E25"/>
    <w:rsid w:val="00213C6A"/>
    <w:rsid w:val="00213E7B"/>
    <w:rsid w:val="002162F8"/>
    <w:rsid w:val="00216BEF"/>
    <w:rsid w:val="00217148"/>
    <w:rsid w:val="0022108A"/>
    <w:rsid w:val="002232CC"/>
    <w:rsid w:val="002258D9"/>
    <w:rsid w:val="0022595D"/>
    <w:rsid w:val="00230E4D"/>
    <w:rsid w:val="00230F2B"/>
    <w:rsid w:val="00232665"/>
    <w:rsid w:val="00234BEA"/>
    <w:rsid w:val="00235F5C"/>
    <w:rsid w:val="00237C68"/>
    <w:rsid w:val="002404CB"/>
    <w:rsid w:val="00240744"/>
    <w:rsid w:val="002432EA"/>
    <w:rsid w:val="00244319"/>
    <w:rsid w:val="002467BA"/>
    <w:rsid w:val="00247DAE"/>
    <w:rsid w:val="00247F66"/>
    <w:rsid w:val="00250487"/>
    <w:rsid w:val="00250DF9"/>
    <w:rsid w:val="00251128"/>
    <w:rsid w:val="0025216B"/>
    <w:rsid w:val="00254F2B"/>
    <w:rsid w:val="0026053A"/>
    <w:rsid w:val="0026076D"/>
    <w:rsid w:val="00261932"/>
    <w:rsid w:val="002666CD"/>
    <w:rsid w:val="00266D05"/>
    <w:rsid w:val="0027025D"/>
    <w:rsid w:val="0027032F"/>
    <w:rsid w:val="00277446"/>
    <w:rsid w:val="00280181"/>
    <w:rsid w:val="00284A42"/>
    <w:rsid w:val="00285AB5"/>
    <w:rsid w:val="00286DE3"/>
    <w:rsid w:val="002913E1"/>
    <w:rsid w:val="00295199"/>
    <w:rsid w:val="00296447"/>
    <w:rsid w:val="00297836"/>
    <w:rsid w:val="002A0390"/>
    <w:rsid w:val="002A35B2"/>
    <w:rsid w:val="002A3FAC"/>
    <w:rsid w:val="002B3CC1"/>
    <w:rsid w:val="002B63C3"/>
    <w:rsid w:val="002C02ED"/>
    <w:rsid w:val="002C1097"/>
    <w:rsid w:val="002C1867"/>
    <w:rsid w:val="002C1EC8"/>
    <w:rsid w:val="002C62AB"/>
    <w:rsid w:val="002D2D8A"/>
    <w:rsid w:val="002D3E21"/>
    <w:rsid w:val="002E1A51"/>
    <w:rsid w:val="002E2DD2"/>
    <w:rsid w:val="002E54C6"/>
    <w:rsid w:val="002E60B3"/>
    <w:rsid w:val="002E6AA0"/>
    <w:rsid w:val="002F0A65"/>
    <w:rsid w:val="002F267B"/>
    <w:rsid w:val="002F348D"/>
    <w:rsid w:val="002F46B8"/>
    <w:rsid w:val="00300966"/>
    <w:rsid w:val="003020C1"/>
    <w:rsid w:val="003046DF"/>
    <w:rsid w:val="0030482B"/>
    <w:rsid w:val="003050F2"/>
    <w:rsid w:val="003051C6"/>
    <w:rsid w:val="00306B16"/>
    <w:rsid w:val="003079BF"/>
    <w:rsid w:val="0031069D"/>
    <w:rsid w:val="00310C46"/>
    <w:rsid w:val="00311A25"/>
    <w:rsid w:val="00311D57"/>
    <w:rsid w:val="0031668E"/>
    <w:rsid w:val="0031752C"/>
    <w:rsid w:val="00317593"/>
    <w:rsid w:val="00317B7B"/>
    <w:rsid w:val="00321864"/>
    <w:rsid w:val="00325E35"/>
    <w:rsid w:val="00326185"/>
    <w:rsid w:val="003306EB"/>
    <w:rsid w:val="00330D14"/>
    <w:rsid w:val="00332A55"/>
    <w:rsid w:val="00341899"/>
    <w:rsid w:val="00347B6D"/>
    <w:rsid w:val="0035049F"/>
    <w:rsid w:val="00361839"/>
    <w:rsid w:val="0036205B"/>
    <w:rsid w:val="00363692"/>
    <w:rsid w:val="00364BEE"/>
    <w:rsid w:val="00364F62"/>
    <w:rsid w:val="0036768E"/>
    <w:rsid w:val="0037195E"/>
    <w:rsid w:val="00371D9D"/>
    <w:rsid w:val="003735D0"/>
    <w:rsid w:val="003736EA"/>
    <w:rsid w:val="00373F4E"/>
    <w:rsid w:val="00376E72"/>
    <w:rsid w:val="0037782C"/>
    <w:rsid w:val="00381A2D"/>
    <w:rsid w:val="003839CD"/>
    <w:rsid w:val="00386EFA"/>
    <w:rsid w:val="00392827"/>
    <w:rsid w:val="00393D78"/>
    <w:rsid w:val="003942AA"/>
    <w:rsid w:val="00396EA4"/>
    <w:rsid w:val="003A0041"/>
    <w:rsid w:val="003A1A8D"/>
    <w:rsid w:val="003A41C8"/>
    <w:rsid w:val="003A4D6A"/>
    <w:rsid w:val="003A58A4"/>
    <w:rsid w:val="003A6015"/>
    <w:rsid w:val="003A72F8"/>
    <w:rsid w:val="003A7B41"/>
    <w:rsid w:val="003B31C8"/>
    <w:rsid w:val="003B4670"/>
    <w:rsid w:val="003B5744"/>
    <w:rsid w:val="003B74D8"/>
    <w:rsid w:val="003C2809"/>
    <w:rsid w:val="003C58F7"/>
    <w:rsid w:val="003C644A"/>
    <w:rsid w:val="003D003A"/>
    <w:rsid w:val="003D1E70"/>
    <w:rsid w:val="003D2980"/>
    <w:rsid w:val="003D4EF1"/>
    <w:rsid w:val="003D5576"/>
    <w:rsid w:val="003E0B17"/>
    <w:rsid w:val="003E1954"/>
    <w:rsid w:val="003E3085"/>
    <w:rsid w:val="003E69CC"/>
    <w:rsid w:val="003E79BE"/>
    <w:rsid w:val="003F0BB0"/>
    <w:rsid w:val="003F5E12"/>
    <w:rsid w:val="003F68F6"/>
    <w:rsid w:val="0040070B"/>
    <w:rsid w:val="00401DD7"/>
    <w:rsid w:val="004069D0"/>
    <w:rsid w:val="00412E44"/>
    <w:rsid w:val="00424D42"/>
    <w:rsid w:val="00424E91"/>
    <w:rsid w:val="00425D8A"/>
    <w:rsid w:val="004260C0"/>
    <w:rsid w:val="00427A93"/>
    <w:rsid w:val="00430A43"/>
    <w:rsid w:val="00432EB2"/>
    <w:rsid w:val="0043343C"/>
    <w:rsid w:val="00436E43"/>
    <w:rsid w:val="00444E3C"/>
    <w:rsid w:val="004458F1"/>
    <w:rsid w:val="00445EBF"/>
    <w:rsid w:val="00447C5F"/>
    <w:rsid w:val="00450E07"/>
    <w:rsid w:val="00460CDD"/>
    <w:rsid w:val="00461204"/>
    <w:rsid w:val="00466BDF"/>
    <w:rsid w:val="00467AAC"/>
    <w:rsid w:val="004715D7"/>
    <w:rsid w:val="0047257E"/>
    <w:rsid w:val="00475E9B"/>
    <w:rsid w:val="0047682B"/>
    <w:rsid w:val="00477EFC"/>
    <w:rsid w:val="00482622"/>
    <w:rsid w:val="00482EA2"/>
    <w:rsid w:val="00484ACD"/>
    <w:rsid w:val="00485A49"/>
    <w:rsid w:val="00486B0A"/>
    <w:rsid w:val="00487A4E"/>
    <w:rsid w:val="00491F60"/>
    <w:rsid w:val="00492C6F"/>
    <w:rsid w:val="00492D91"/>
    <w:rsid w:val="00495E76"/>
    <w:rsid w:val="00497897"/>
    <w:rsid w:val="00497F88"/>
    <w:rsid w:val="004A0931"/>
    <w:rsid w:val="004A4D63"/>
    <w:rsid w:val="004A616D"/>
    <w:rsid w:val="004A75CD"/>
    <w:rsid w:val="004A7EE6"/>
    <w:rsid w:val="004B2920"/>
    <w:rsid w:val="004B29B8"/>
    <w:rsid w:val="004B3854"/>
    <w:rsid w:val="004B6894"/>
    <w:rsid w:val="004C1643"/>
    <w:rsid w:val="004D5617"/>
    <w:rsid w:val="004E19B6"/>
    <w:rsid w:val="004E1A41"/>
    <w:rsid w:val="004E1F30"/>
    <w:rsid w:val="004E35A1"/>
    <w:rsid w:val="004E3993"/>
    <w:rsid w:val="004E7FF7"/>
    <w:rsid w:val="004F4002"/>
    <w:rsid w:val="004F7DB3"/>
    <w:rsid w:val="005012CB"/>
    <w:rsid w:val="005033CF"/>
    <w:rsid w:val="00506539"/>
    <w:rsid w:val="00511387"/>
    <w:rsid w:val="0051187E"/>
    <w:rsid w:val="00511EE8"/>
    <w:rsid w:val="00513C37"/>
    <w:rsid w:val="0051479A"/>
    <w:rsid w:val="00515949"/>
    <w:rsid w:val="00516664"/>
    <w:rsid w:val="005168BF"/>
    <w:rsid w:val="00517638"/>
    <w:rsid w:val="005227FA"/>
    <w:rsid w:val="00524EF7"/>
    <w:rsid w:val="0052541D"/>
    <w:rsid w:val="00530D1A"/>
    <w:rsid w:val="00532257"/>
    <w:rsid w:val="00534D55"/>
    <w:rsid w:val="005356E2"/>
    <w:rsid w:val="00537297"/>
    <w:rsid w:val="00546F73"/>
    <w:rsid w:val="00550C0B"/>
    <w:rsid w:val="00550D1E"/>
    <w:rsid w:val="00551410"/>
    <w:rsid w:val="005544FB"/>
    <w:rsid w:val="00554FCC"/>
    <w:rsid w:val="00562519"/>
    <w:rsid w:val="0057088D"/>
    <w:rsid w:val="005728AD"/>
    <w:rsid w:val="005753AA"/>
    <w:rsid w:val="005768C7"/>
    <w:rsid w:val="005805AB"/>
    <w:rsid w:val="00581B42"/>
    <w:rsid w:val="0058262B"/>
    <w:rsid w:val="005867B8"/>
    <w:rsid w:val="005879B2"/>
    <w:rsid w:val="00590492"/>
    <w:rsid w:val="005910F8"/>
    <w:rsid w:val="00592B5D"/>
    <w:rsid w:val="0059368A"/>
    <w:rsid w:val="00594E7F"/>
    <w:rsid w:val="005A0F21"/>
    <w:rsid w:val="005A12CC"/>
    <w:rsid w:val="005A5AD0"/>
    <w:rsid w:val="005A6178"/>
    <w:rsid w:val="005A7CC2"/>
    <w:rsid w:val="005A7F8B"/>
    <w:rsid w:val="005B0327"/>
    <w:rsid w:val="005B0693"/>
    <w:rsid w:val="005B396B"/>
    <w:rsid w:val="005B44DB"/>
    <w:rsid w:val="005B482E"/>
    <w:rsid w:val="005B4974"/>
    <w:rsid w:val="005C07BC"/>
    <w:rsid w:val="005C429E"/>
    <w:rsid w:val="005C6D5E"/>
    <w:rsid w:val="005E0D91"/>
    <w:rsid w:val="005E1C1A"/>
    <w:rsid w:val="005E2C53"/>
    <w:rsid w:val="005E383C"/>
    <w:rsid w:val="005E388E"/>
    <w:rsid w:val="005E5100"/>
    <w:rsid w:val="005E7E9A"/>
    <w:rsid w:val="005F0217"/>
    <w:rsid w:val="005F1224"/>
    <w:rsid w:val="005F231E"/>
    <w:rsid w:val="005F3DDA"/>
    <w:rsid w:val="0060062F"/>
    <w:rsid w:val="00601246"/>
    <w:rsid w:val="00605D74"/>
    <w:rsid w:val="00610E4D"/>
    <w:rsid w:val="00611F9C"/>
    <w:rsid w:val="006135AD"/>
    <w:rsid w:val="00613AB2"/>
    <w:rsid w:val="00613D63"/>
    <w:rsid w:val="00616E0F"/>
    <w:rsid w:val="00627AB3"/>
    <w:rsid w:val="00627C96"/>
    <w:rsid w:val="00630153"/>
    <w:rsid w:val="00630893"/>
    <w:rsid w:val="006340DC"/>
    <w:rsid w:val="00640D56"/>
    <w:rsid w:val="006417D9"/>
    <w:rsid w:val="006419AD"/>
    <w:rsid w:val="006436A7"/>
    <w:rsid w:val="00645FAB"/>
    <w:rsid w:val="00646E6C"/>
    <w:rsid w:val="00647AD9"/>
    <w:rsid w:val="00650282"/>
    <w:rsid w:val="00650313"/>
    <w:rsid w:val="006509C8"/>
    <w:rsid w:val="0065129D"/>
    <w:rsid w:val="006532A6"/>
    <w:rsid w:val="00656139"/>
    <w:rsid w:val="00656A8F"/>
    <w:rsid w:val="00656C60"/>
    <w:rsid w:val="00657159"/>
    <w:rsid w:val="0066278B"/>
    <w:rsid w:val="00663B95"/>
    <w:rsid w:val="0066604C"/>
    <w:rsid w:val="00670DFF"/>
    <w:rsid w:val="0067176E"/>
    <w:rsid w:val="00672844"/>
    <w:rsid w:val="00672A05"/>
    <w:rsid w:val="006737AB"/>
    <w:rsid w:val="006805D0"/>
    <w:rsid w:val="006850FC"/>
    <w:rsid w:val="00686009"/>
    <w:rsid w:val="00693DC4"/>
    <w:rsid w:val="00695F33"/>
    <w:rsid w:val="00697EBD"/>
    <w:rsid w:val="006A09DA"/>
    <w:rsid w:val="006A0DB5"/>
    <w:rsid w:val="006A7D3B"/>
    <w:rsid w:val="006B0AE3"/>
    <w:rsid w:val="006B0E0C"/>
    <w:rsid w:val="006B2286"/>
    <w:rsid w:val="006B5CBC"/>
    <w:rsid w:val="006B75AF"/>
    <w:rsid w:val="006B7672"/>
    <w:rsid w:val="006C081B"/>
    <w:rsid w:val="006C324C"/>
    <w:rsid w:val="006D37E4"/>
    <w:rsid w:val="006D47B6"/>
    <w:rsid w:val="006D6AEA"/>
    <w:rsid w:val="006E0512"/>
    <w:rsid w:val="006E147E"/>
    <w:rsid w:val="006E2235"/>
    <w:rsid w:val="006F1B85"/>
    <w:rsid w:val="006F2BE9"/>
    <w:rsid w:val="006F2FB4"/>
    <w:rsid w:val="00701D8F"/>
    <w:rsid w:val="00707B4F"/>
    <w:rsid w:val="00707E8F"/>
    <w:rsid w:val="007112C2"/>
    <w:rsid w:val="007115F3"/>
    <w:rsid w:val="00712B12"/>
    <w:rsid w:val="007142CE"/>
    <w:rsid w:val="007146E4"/>
    <w:rsid w:val="00715BB2"/>
    <w:rsid w:val="007178CF"/>
    <w:rsid w:val="00723C78"/>
    <w:rsid w:val="00726C53"/>
    <w:rsid w:val="00726D3C"/>
    <w:rsid w:val="00727054"/>
    <w:rsid w:val="007272CB"/>
    <w:rsid w:val="0073097D"/>
    <w:rsid w:val="0073246A"/>
    <w:rsid w:val="00733010"/>
    <w:rsid w:val="00742027"/>
    <w:rsid w:val="007444BF"/>
    <w:rsid w:val="007456B5"/>
    <w:rsid w:val="00755DB8"/>
    <w:rsid w:val="00755F26"/>
    <w:rsid w:val="00761298"/>
    <w:rsid w:val="007616DF"/>
    <w:rsid w:val="0076220E"/>
    <w:rsid w:val="00762862"/>
    <w:rsid w:val="00762875"/>
    <w:rsid w:val="007660D3"/>
    <w:rsid w:val="007778C9"/>
    <w:rsid w:val="00782001"/>
    <w:rsid w:val="00783240"/>
    <w:rsid w:val="00787554"/>
    <w:rsid w:val="00793F18"/>
    <w:rsid w:val="00795144"/>
    <w:rsid w:val="00795490"/>
    <w:rsid w:val="00796009"/>
    <w:rsid w:val="007A168D"/>
    <w:rsid w:val="007A1DED"/>
    <w:rsid w:val="007A254C"/>
    <w:rsid w:val="007A2BA2"/>
    <w:rsid w:val="007A4D90"/>
    <w:rsid w:val="007A75A8"/>
    <w:rsid w:val="007B1211"/>
    <w:rsid w:val="007B1339"/>
    <w:rsid w:val="007B2BCF"/>
    <w:rsid w:val="007B32E8"/>
    <w:rsid w:val="007B4ED3"/>
    <w:rsid w:val="007B531C"/>
    <w:rsid w:val="007B70E7"/>
    <w:rsid w:val="007C098D"/>
    <w:rsid w:val="007C1E06"/>
    <w:rsid w:val="007C2F9C"/>
    <w:rsid w:val="007C362B"/>
    <w:rsid w:val="007C62DF"/>
    <w:rsid w:val="007C7E0C"/>
    <w:rsid w:val="007D5580"/>
    <w:rsid w:val="007E3DE9"/>
    <w:rsid w:val="007E450B"/>
    <w:rsid w:val="007E4C65"/>
    <w:rsid w:val="007E54A0"/>
    <w:rsid w:val="007E59EA"/>
    <w:rsid w:val="007F264D"/>
    <w:rsid w:val="007F33A0"/>
    <w:rsid w:val="007F5E5F"/>
    <w:rsid w:val="007F6A71"/>
    <w:rsid w:val="00803BEE"/>
    <w:rsid w:val="00805D48"/>
    <w:rsid w:val="008152A5"/>
    <w:rsid w:val="008169E8"/>
    <w:rsid w:val="008205DB"/>
    <w:rsid w:val="008207B6"/>
    <w:rsid w:val="008207C3"/>
    <w:rsid w:val="00821266"/>
    <w:rsid w:val="008230FA"/>
    <w:rsid w:val="00824689"/>
    <w:rsid w:val="008247CB"/>
    <w:rsid w:val="0082617D"/>
    <w:rsid w:val="008268F3"/>
    <w:rsid w:val="0083298F"/>
    <w:rsid w:val="00833864"/>
    <w:rsid w:val="008338CA"/>
    <w:rsid w:val="00835FC8"/>
    <w:rsid w:val="00836366"/>
    <w:rsid w:val="00841389"/>
    <w:rsid w:val="0084238E"/>
    <w:rsid w:val="00846077"/>
    <w:rsid w:val="0084640F"/>
    <w:rsid w:val="00850C84"/>
    <w:rsid w:val="008517A5"/>
    <w:rsid w:val="00851BFB"/>
    <w:rsid w:val="008534F5"/>
    <w:rsid w:val="00853A64"/>
    <w:rsid w:val="0085443B"/>
    <w:rsid w:val="00855E88"/>
    <w:rsid w:val="008612FE"/>
    <w:rsid w:val="008615A4"/>
    <w:rsid w:val="008620DB"/>
    <w:rsid w:val="008630D4"/>
    <w:rsid w:val="008637B4"/>
    <w:rsid w:val="008646F9"/>
    <w:rsid w:val="008656AF"/>
    <w:rsid w:val="00866B66"/>
    <w:rsid w:val="00871EAF"/>
    <w:rsid w:val="00874CC2"/>
    <w:rsid w:val="00875A36"/>
    <w:rsid w:val="00877E72"/>
    <w:rsid w:val="00881938"/>
    <w:rsid w:val="00891CA2"/>
    <w:rsid w:val="008A2A33"/>
    <w:rsid w:val="008A375E"/>
    <w:rsid w:val="008A3C8A"/>
    <w:rsid w:val="008A790C"/>
    <w:rsid w:val="008B4A24"/>
    <w:rsid w:val="008B52C9"/>
    <w:rsid w:val="008B71C0"/>
    <w:rsid w:val="008C0D0E"/>
    <w:rsid w:val="008C120B"/>
    <w:rsid w:val="008C129D"/>
    <w:rsid w:val="008C16FF"/>
    <w:rsid w:val="008C2F7B"/>
    <w:rsid w:val="008C6EA1"/>
    <w:rsid w:val="008D17D3"/>
    <w:rsid w:val="008D2E85"/>
    <w:rsid w:val="008E0F57"/>
    <w:rsid w:val="008E2487"/>
    <w:rsid w:val="008F0A48"/>
    <w:rsid w:val="008F4FB0"/>
    <w:rsid w:val="00900B3C"/>
    <w:rsid w:val="0090210D"/>
    <w:rsid w:val="009043E2"/>
    <w:rsid w:val="00905C28"/>
    <w:rsid w:val="00905D16"/>
    <w:rsid w:val="00911F96"/>
    <w:rsid w:val="0091348D"/>
    <w:rsid w:val="009136B2"/>
    <w:rsid w:val="00916E86"/>
    <w:rsid w:val="00917318"/>
    <w:rsid w:val="00921986"/>
    <w:rsid w:val="00923338"/>
    <w:rsid w:val="00925470"/>
    <w:rsid w:val="00926386"/>
    <w:rsid w:val="00926E1F"/>
    <w:rsid w:val="00927316"/>
    <w:rsid w:val="00927E04"/>
    <w:rsid w:val="00930479"/>
    <w:rsid w:val="0093085F"/>
    <w:rsid w:val="009311ED"/>
    <w:rsid w:val="009335E6"/>
    <w:rsid w:val="009335F5"/>
    <w:rsid w:val="009451A8"/>
    <w:rsid w:val="00945288"/>
    <w:rsid w:val="00956CC7"/>
    <w:rsid w:val="009645A5"/>
    <w:rsid w:val="00965FDD"/>
    <w:rsid w:val="009660EF"/>
    <w:rsid w:val="0096788E"/>
    <w:rsid w:val="00971A2F"/>
    <w:rsid w:val="0097314F"/>
    <w:rsid w:val="009759B8"/>
    <w:rsid w:val="00980EB1"/>
    <w:rsid w:val="00984B2A"/>
    <w:rsid w:val="00984E1A"/>
    <w:rsid w:val="009859CE"/>
    <w:rsid w:val="00987D31"/>
    <w:rsid w:val="00992F65"/>
    <w:rsid w:val="009A14AE"/>
    <w:rsid w:val="009A4043"/>
    <w:rsid w:val="009B25DF"/>
    <w:rsid w:val="009B3B5D"/>
    <w:rsid w:val="009B5A9B"/>
    <w:rsid w:val="009B6E02"/>
    <w:rsid w:val="009C3D51"/>
    <w:rsid w:val="009C5704"/>
    <w:rsid w:val="009C5C24"/>
    <w:rsid w:val="009C5FCA"/>
    <w:rsid w:val="009C6EDD"/>
    <w:rsid w:val="009C6F44"/>
    <w:rsid w:val="009D0B6E"/>
    <w:rsid w:val="009D17F0"/>
    <w:rsid w:val="009D382E"/>
    <w:rsid w:val="009D527B"/>
    <w:rsid w:val="009E0595"/>
    <w:rsid w:val="009E0E31"/>
    <w:rsid w:val="009E142A"/>
    <w:rsid w:val="009E2CEF"/>
    <w:rsid w:val="009E3D56"/>
    <w:rsid w:val="009E6F88"/>
    <w:rsid w:val="009E70F8"/>
    <w:rsid w:val="009E7DCA"/>
    <w:rsid w:val="009F1FAD"/>
    <w:rsid w:val="009F2901"/>
    <w:rsid w:val="00A01826"/>
    <w:rsid w:val="00A01BB7"/>
    <w:rsid w:val="00A03DE6"/>
    <w:rsid w:val="00A06C0E"/>
    <w:rsid w:val="00A105DA"/>
    <w:rsid w:val="00A10C4A"/>
    <w:rsid w:val="00A11563"/>
    <w:rsid w:val="00A12F52"/>
    <w:rsid w:val="00A15D68"/>
    <w:rsid w:val="00A23558"/>
    <w:rsid w:val="00A23D50"/>
    <w:rsid w:val="00A25F62"/>
    <w:rsid w:val="00A27981"/>
    <w:rsid w:val="00A32872"/>
    <w:rsid w:val="00A337ED"/>
    <w:rsid w:val="00A33B2A"/>
    <w:rsid w:val="00A36284"/>
    <w:rsid w:val="00A42187"/>
    <w:rsid w:val="00A43A8F"/>
    <w:rsid w:val="00A44535"/>
    <w:rsid w:val="00A50DC0"/>
    <w:rsid w:val="00A54C52"/>
    <w:rsid w:val="00A61F1E"/>
    <w:rsid w:val="00A6296F"/>
    <w:rsid w:val="00A66DF6"/>
    <w:rsid w:val="00A70300"/>
    <w:rsid w:val="00A80425"/>
    <w:rsid w:val="00A84615"/>
    <w:rsid w:val="00A90D99"/>
    <w:rsid w:val="00A913EE"/>
    <w:rsid w:val="00A9278B"/>
    <w:rsid w:val="00A94EF2"/>
    <w:rsid w:val="00A96112"/>
    <w:rsid w:val="00AA06CB"/>
    <w:rsid w:val="00AA1110"/>
    <w:rsid w:val="00AA2AFA"/>
    <w:rsid w:val="00AB096D"/>
    <w:rsid w:val="00AB676B"/>
    <w:rsid w:val="00AB6F2F"/>
    <w:rsid w:val="00AB79AC"/>
    <w:rsid w:val="00AC0357"/>
    <w:rsid w:val="00AC11D0"/>
    <w:rsid w:val="00AC428F"/>
    <w:rsid w:val="00AC556A"/>
    <w:rsid w:val="00AC7695"/>
    <w:rsid w:val="00AC79DD"/>
    <w:rsid w:val="00AD07AB"/>
    <w:rsid w:val="00AD3D84"/>
    <w:rsid w:val="00AD48D8"/>
    <w:rsid w:val="00AD5CA6"/>
    <w:rsid w:val="00AE0761"/>
    <w:rsid w:val="00AE25D3"/>
    <w:rsid w:val="00AE36E2"/>
    <w:rsid w:val="00AF21E9"/>
    <w:rsid w:val="00AF376D"/>
    <w:rsid w:val="00AF3AE7"/>
    <w:rsid w:val="00AF78ED"/>
    <w:rsid w:val="00B00A5E"/>
    <w:rsid w:val="00B00AAF"/>
    <w:rsid w:val="00B02F7B"/>
    <w:rsid w:val="00B05146"/>
    <w:rsid w:val="00B05F71"/>
    <w:rsid w:val="00B06541"/>
    <w:rsid w:val="00B07D99"/>
    <w:rsid w:val="00B118B7"/>
    <w:rsid w:val="00B14252"/>
    <w:rsid w:val="00B149C1"/>
    <w:rsid w:val="00B21FE6"/>
    <w:rsid w:val="00B226F7"/>
    <w:rsid w:val="00B22E69"/>
    <w:rsid w:val="00B24598"/>
    <w:rsid w:val="00B25ED9"/>
    <w:rsid w:val="00B31962"/>
    <w:rsid w:val="00B33C28"/>
    <w:rsid w:val="00B344A6"/>
    <w:rsid w:val="00B36E54"/>
    <w:rsid w:val="00B4142B"/>
    <w:rsid w:val="00B434CB"/>
    <w:rsid w:val="00B44D80"/>
    <w:rsid w:val="00B4560F"/>
    <w:rsid w:val="00B4771C"/>
    <w:rsid w:val="00B47865"/>
    <w:rsid w:val="00B51203"/>
    <w:rsid w:val="00B52A7B"/>
    <w:rsid w:val="00B533C2"/>
    <w:rsid w:val="00B55A86"/>
    <w:rsid w:val="00B55B01"/>
    <w:rsid w:val="00B56B0A"/>
    <w:rsid w:val="00B572FF"/>
    <w:rsid w:val="00B60F82"/>
    <w:rsid w:val="00B63FC9"/>
    <w:rsid w:val="00B655F7"/>
    <w:rsid w:val="00B666F5"/>
    <w:rsid w:val="00B67CFF"/>
    <w:rsid w:val="00B70F66"/>
    <w:rsid w:val="00B71BA4"/>
    <w:rsid w:val="00B71E1D"/>
    <w:rsid w:val="00B73733"/>
    <w:rsid w:val="00B73CCD"/>
    <w:rsid w:val="00B73DBC"/>
    <w:rsid w:val="00B75819"/>
    <w:rsid w:val="00B85DEF"/>
    <w:rsid w:val="00B86EAE"/>
    <w:rsid w:val="00B903FC"/>
    <w:rsid w:val="00B904AD"/>
    <w:rsid w:val="00B90C8B"/>
    <w:rsid w:val="00B91BA2"/>
    <w:rsid w:val="00B91DA1"/>
    <w:rsid w:val="00B94CFF"/>
    <w:rsid w:val="00B962FA"/>
    <w:rsid w:val="00BA0D10"/>
    <w:rsid w:val="00BA1E83"/>
    <w:rsid w:val="00BA2B8D"/>
    <w:rsid w:val="00BA58BB"/>
    <w:rsid w:val="00BA78AF"/>
    <w:rsid w:val="00BB29FD"/>
    <w:rsid w:val="00BB2F27"/>
    <w:rsid w:val="00BB40B7"/>
    <w:rsid w:val="00BB5BF3"/>
    <w:rsid w:val="00BB7B5E"/>
    <w:rsid w:val="00BC14DD"/>
    <w:rsid w:val="00BC5EED"/>
    <w:rsid w:val="00BC6045"/>
    <w:rsid w:val="00BC6776"/>
    <w:rsid w:val="00BD16A9"/>
    <w:rsid w:val="00BD2E84"/>
    <w:rsid w:val="00BD32AB"/>
    <w:rsid w:val="00BD3624"/>
    <w:rsid w:val="00BE00AD"/>
    <w:rsid w:val="00BE1D11"/>
    <w:rsid w:val="00BE33C0"/>
    <w:rsid w:val="00BE3721"/>
    <w:rsid w:val="00BE5958"/>
    <w:rsid w:val="00BE6109"/>
    <w:rsid w:val="00BF0A56"/>
    <w:rsid w:val="00BF6248"/>
    <w:rsid w:val="00BF7FAB"/>
    <w:rsid w:val="00C0039C"/>
    <w:rsid w:val="00C0088C"/>
    <w:rsid w:val="00C0110F"/>
    <w:rsid w:val="00C015B9"/>
    <w:rsid w:val="00C03A10"/>
    <w:rsid w:val="00C07E4D"/>
    <w:rsid w:val="00C1025E"/>
    <w:rsid w:val="00C10708"/>
    <w:rsid w:val="00C117E0"/>
    <w:rsid w:val="00C14C39"/>
    <w:rsid w:val="00C154F9"/>
    <w:rsid w:val="00C164B4"/>
    <w:rsid w:val="00C16A11"/>
    <w:rsid w:val="00C173BA"/>
    <w:rsid w:val="00C219C9"/>
    <w:rsid w:val="00C21C06"/>
    <w:rsid w:val="00C2367B"/>
    <w:rsid w:val="00C24077"/>
    <w:rsid w:val="00C25A0B"/>
    <w:rsid w:val="00C26605"/>
    <w:rsid w:val="00C267AD"/>
    <w:rsid w:val="00C329B1"/>
    <w:rsid w:val="00C335FA"/>
    <w:rsid w:val="00C349A4"/>
    <w:rsid w:val="00C34F4F"/>
    <w:rsid w:val="00C35BD4"/>
    <w:rsid w:val="00C36020"/>
    <w:rsid w:val="00C40F7D"/>
    <w:rsid w:val="00C42789"/>
    <w:rsid w:val="00C42EB4"/>
    <w:rsid w:val="00C44B25"/>
    <w:rsid w:val="00C44B9A"/>
    <w:rsid w:val="00C4601C"/>
    <w:rsid w:val="00C50CE3"/>
    <w:rsid w:val="00C5187C"/>
    <w:rsid w:val="00C53C16"/>
    <w:rsid w:val="00C576F2"/>
    <w:rsid w:val="00C57D1F"/>
    <w:rsid w:val="00C608D9"/>
    <w:rsid w:val="00C63C4C"/>
    <w:rsid w:val="00C649AF"/>
    <w:rsid w:val="00C64E04"/>
    <w:rsid w:val="00C653BA"/>
    <w:rsid w:val="00C669D6"/>
    <w:rsid w:val="00C700E5"/>
    <w:rsid w:val="00C73EE7"/>
    <w:rsid w:val="00C80EC9"/>
    <w:rsid w:val="00C81B1E"/>
    <w:rsid w:val="00C84037"/>
    <w:rsid w:val="00C8640B"/>
    <w:rsid w:val="00C9244A"/>
    <w:rsid w:val="00C94FF0"/>
    <w:rsid w:val="00CA0F57"/>
    <w:rsid w:val="00CB25C1"/>
    <w:rsid w:val="00CC2FD3"/>
    <w:rsid w:val="00CC33B2"/>
    <w:rsid w:val="00CC36C2"/>
    <w:rsid w:val="00CC4CB1"/>
    <w:rsid w:val="00CC53CC"/>
    <w:rsid w:val="00CC69BE"/>
    <w:rsid w:val="00CC7A6F"/>
    <w:rsid w:val="00CD0981"/>
    <w:rsid w:val="00CD134C"/>
    <w:rsid w:val="00CD2093"/>
    <w:rsid w:val="00CD22B0"/>
    <w:rsid w:val="00CD3128"/>
    <w:rsid w:val="00CD3307"/>
    <w:rsid w:val="00CD5818"/>
    <w:rsid w:val="00CD723D"/>
    <w:rsid w:val="00CE535B"/>
    <w:rsid w:val="00CE54FC"/>
    <w:rsid w:val="00CF6BC7"/>
    <w:rsid w:val="00D00B99"/>
    <w:rsid w:val="00D01425"/>
    <w:rsid w:val="00D0145A"/>
    <w:rsid w:val="00D04F27"/>
    <w:rsid w:val="00D0583C"/>
    <w:rsid w:val="00D06BB5"/>
    <w:rsid w:val="00D127AF"/>
    <w:rsid w:val="00D14AD7"/>
    <w:rsid w:val="00D20B79"/>
    <w:rsid w:val="00D210FF"/>
    <w:rsid w:val="00D22144"/>
    <w:rsid w:val="00D228EE"/>
    <w:rsid w:val="00D315A2"/>
    <w:rsid w:val="00D367C9"/>
    <w:rsid w:val="00D36965"/>
    <w:rsid w:val="00D429CA"/>
    <w:rsid w:val="00D47E1A"/>
    <w:rsid w:val="00D51691"/>
    <w:rsid w:val="00D527CD"/>
    <w:rsid w:val="00D53446"/>
    <w:rsid w:val="00D56AF8"/>
    <w:rsid w:val="00D57DE6"/>
    <w:rsid w:val="00D60C8F"/>
    <w:rsid w:val="00D61ED7"/>
    <w:rsid w:val="00D663EB"/>
    <w:rsid w:val="00D66F36"/>
    <w:rsid w:val="00D70498"/>
    <w:rsid w:val="00D718AC"/>
    <w:rsid w:val="00D72A99"/>
    <w:rsid w:val="00D73525"/>
    <w:rsid w:val="00D754FF"/>
    <w:rsid w:val="00D80129"/>
    <w:rsid w:val="00D81E6F"/>
    <w:rsid w:val="00D83863"/>
    <w:rsid w:val="00D850AC"/>
    <w:rsid w:val="00D86F4B"/>
    <w:rsid w:val="00D91763"/>
    <w:rsid w:val="00D921FC"/>
    <w:rsid w:val="00D968C2"/>
    <w:rsid w:val="00D96E61"/>
    <w:rsid w:val="00D97D31"/>
    <w:rsid w:val="00DA16C8"/>
    <w:rsid w:val="00DA193F"/>
    <w:rsid w:val="00DA1AC6"/>
    <w:rsid w:val="00DB0C47"/>
    <w:rsid w:val="00DC07BC"/>
    <w:rsid w:val="00DC6A13"/>
    <w:rsid w:val="00DC6A7F"/>
    <w:rsid w:val="00DC7D89"/>
    <w:rsid w:val="00DD076C"/>
    <w:rsid w:val="00DD3F26"/>
    <w:rsid w:val="00DD42CD"/>
    <w:rsid w:val="00DD7E0C"/>
    <w:rsid w:val="00DE50C8"/>
    <w:rsid w:val="00DE5CE0"/>
    <w:rsid w:val="00DE6E4F"/>
    <w:rsid w:val="00DF268C"/>
    <w:rsid w:val="00DF3722"/>
    <w:rsid w:val="00DF5115"/>
    <w:rsid w:val="00DF5C37"/>
    <w:rsid w:val="00DF7053"/>
    <w:rsid w:val="00DF7526"/>
    <w:rsid w:val="00E01396"/>
    <w:rsid w:val="00E030B5"/>
    <w:rsid w:val="00E04351"/>
    <w:rsid w:val="00E10B9D"/>
    <w:rsid w:val="00E10D48"/>
    <w:rsid w:val="00E170F6"/>
    <w:rsid w:val="00E1722A"/>
    <w:rsid w:val="00E20425"/>
    <w:rsid w:val="00E226FF"/>
    <w:rsid w:val="00E23224"/>
    <w:rsid w:val="00E233A3"/>
    <w:rsid w:val="00E237C5"/>
    <w:rsid w:val="00E24F14"/>
    <w:rsid w:val="00E26255"/>
    <w:rsid w:val="00E26AA5"/>
    <w:rsid w:val="00E27CB9"/>
    <w:rsid w:val="00E31F7D"/>
    <w:rsid w:val="00E33416"/>
    <w:rsid w:val="00E34F3C"/>
    <w:rsid w:val="00E37191"/>
    <w:rsid w:val="00E41D19"/>
    <w:rsid w:val="00E42A96"/>
    <w:rsid w:val="00E43F0B"/>
    <w:rsid w:val="00E444CB"/>
    <w:rsid w:val="00E44A6A"/>
    <w:rsid w:val="00E44F39"/>
    <w:rsid w:val="00E47702"/>
    <w:rsid w:val="00E50259"/>
    <w:rsid w:val="00E55421"/>
    <w:rsid w:val="00E57AEA"/>
    <w:rsid w:val="00E57C2D"/>
    <w:rsid w:val="00E63DFD"/>
    <w:rsid w:val="00E64617"/>
    <w:rsid w:val="00E67CA5"/>
    <w:rsid w:val="00E67D12"/>
    <w:rsid w:val="00E71674"/>
    <w:rsid w:val="00E72DFF"/>
    <w:rsid w:val="00E74DCA"/>
    <w:rsid w:val="00E7623E"/>
    <w:rsid w:val="00E76CE5"/>
    <w:rsid w:val="00E76D89"/>
    <w:rsid w:val="00E7707C"/>
    <w:rsid w:val="00E81474"/>
    <w:rsid w:val="00E87BB6"/>
    <w:rsid w:val="00E904C7"/>
    <w:rsid w:val="00E90E47"/>
    <w:rsid w:val="00E921E8"/>
    <w:rsid w:val="00E9228E"/>
    <w:rsid w:val="00E95949"/>
    <w:rsid w:val="00E95B32"/>
    <w:rsid w:val="00EA1B24"/>
    <w:rsid w:val="00EA1F83"/>
    <w:rsid w:val="00EA252A"/>
    <w:rsid w:val="00EA3E7C"/>
    <w:rsid w:val="00EA40DB"/>
    <w:rsid w:val="00EA594E"/>
    <w:rsid w:val="00EA6C85"/>
    <w:rsid w:val="00EB1E81"/>
    <w:rsid w:val="00EB303F"/>
    <w:rsid w:val="00EB35EC"/>
    <w:rsid w:val="00EC2FC3"/>
    <w:rsid w:val="00EC45A4"/>
    <w:rsid w:val="00ED0D73"/>
    <w:rsid w:val="00ED1BEC"/>
    <w:rsid w:val="00EE220B"/>
    <w:rsid w:val="00EE34CC"/>
    <w:rsid w:val="00EE4BA7"/>
    <w:rsid w:val="00EE6515"/>
    <w:rsid w:val="00EE752E"/>
    <w:rsid w:val="00EE7896"/>
    <w:rsid w:val="00EE7976"/>
    <w:rsid w:val="00F01692"/>
    <w:rsid w:val="00F01F84"/>
    <w:rsid w:val="00F0354D"/>
    <w:rsid w:val="00F058D6"/>
    <w:rsid w:val="00F07E73"/>
    <w:rsid w:val="00F107C1"/>
    <w:rsid w:val="00F1204F"/>
    <w:rsid w:val="00F14F56"/>
    <w:rsid w:val="00F15859"/>
    <w:rsid w:val="00F16BE5"/>
    <w:rsid w:val="00F17091"/>
    <w:rsid w:val="00F20710"/>
    <w:rsid w:val="00F20AB8"/>
    <w:rsid w:val="00F23F02"/>
    <w:rsid w:val="00F2482B"/>
    <w:rsid w:val="00F24B3F"/>
    <w:rsid w:val="00F3186F"/>
    <w:rsid w:val="00F34F2D"/>
    <w:rsid w:val="00F46DC2"/>
    <w:rsid w:val="00F4745E"/>
    <w:rsid w:val="00F50A06"/>
    <w:rsid w:val="00F50C03"/>
    <w:rsid w:val="00F50C3E"/>
    <w:rsid w:val="00F51295"/>
    <w:rsid w:val="00F51442"/>
    <w:rsid w:val="00F51A46"/>
    <w:rsid w:val="00F521CB"/>
    <w:rsid w:val="00F57B14"/>
    <w:rsid w:val="00F607CB"/>
    <w:rsid w:val="00F60EE7"/>
    <w:rsid w:val="00F62EA3"/>
    <w:rsid w:val="00F66B69"/>
    <w:rsid w:val="00F66C65"/>
    <w:rsid w:val="00F72B21"/>
    <w:rsid w:val="00F80922"/>
    <w:rsid w:val="00F80CA3"/>
    <w:rsid w:val="00F83A65"/>
    <w:rsid w:val="00F84638"/>
    <w:rsid w:val="00F90138"/>
    <w:rsid w:val="00F918FA"/>
    <w:rsid w:val="00F91F19"/>
    <w:rsid w:val="00FA09BC"/>
    <w:rsid w:val="00FA1A3E"/>
    <w:rsid w:val="00FA37A8"/>
    <w:rsid w:val="00FA6EE9"/>
    <w:rsid w:val="00FB0A07"/>
    <w:rsid w:val="00FB3EE5"/>
    <w:rsid w:val="00FB5F86"/>
    <w:rsid w:val="00FB763E"/>
    <w:rsid w:val="00FC1D14"/>
    <w:rsid w:val="00FC2FF3"/>
    <w:rsid w:val="00FC43CB"/>
    <w:rsid w:val="00FC5A25"/>
    <w:rsid w:val="00FC5DF4"/>
    <w:rsid w:val="00FC6393"/>
    <w:rsid w:val="00FD4116"/>
    <w:rsid w:val="00FD490A"/>
    <w:rsid w:val="00FD6931"/>
    <w:rsid w:val="00FE1F3F"/>
    <w:rsid w:val="00FE228B"/>
    <w:rsid w:val="00FE60B5"/>
    <w:rsid w:val="00FE65FC"/>
    <w:rsid w:val="00FF02AA"/>
    <w:rsid w:val="00FF03A5"/>
    <w:rsid w:val="00FF0D1A"/>
    <w:rsid w:val="00FF292E"/>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655E"/>
  <w15:docId w15:val="{2E9638CA-C22F-45A0-8869-3086A614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E3085"/>
    <w:pPr>
      <w:spacing w:after="0"/>
    </w:pPr>
    <w:rPr>
      <w:rFonts w:ascii="Segoe UI" w:hAnsi="Segoe UI"/>
      <w:color w:val="1C1C1C"/>
    </w:rPr>
  </w:style>
  <w:style w:type="paragraph" w:styleId="Heading1">
    <w:name w:val="heading 1"/>
    <w:basedOn w:val="Normal"/>
    <w:next w:val="Normal"/>
    <w:link w:val="Heading1Char"/>
    <w:uiPriority w:val="9"/>
    <w:qFormat/>
    <w:rsid w:val="006340DC"/>
    <w:pPr>
      <w:keepNext/>
      <w:keepLines/>
      <w:spacing w:before="280" w:after="80"/>
      <w:outlineLvl w:val="0"/>
    </w:pPr>
    <w:rPr>
      <w:rFonts w:ascii="Georgia" w:eastAsiaTheme="majorEastAsia" w:hAnsi="Georgia" w:cstheme="majorBidi"/>
      <w:bCs/>
      <w:sz w:val="32"/>
      <w:szCs w:val="28"/>
    </w:rPr>
  </w:style>
  <w:style w:type="paragraph" w:styleId="Heading2">
    <w:name w:val="heading 2"/>
    <w:basedOn w:val="Normal"/>
    <w:next w:val="Normal"/>
    <w:link w:val="Heading2Char"/>
    <w:uiPriority w:val="9"/>
    <w:unhideWhenUsed/>
    <w:qFormat/>
    <w:rsid w:val="006340DC"/>
    <w:pPr>
      <w:keepNext/>
      <w:keepLines/>
      <w:spacing w:before="280" w:after="80" w:line="240" w:lineRule="auto"/>
      <w:outlineLvl w:val="1"/>
    </w:pPr>
    <w:rPr>
      <w:rFonts w:ascii="Georgia" w:eastAsiaTheme="majorEastAsia" w:hAnsi="Georgia" w:cstheme="majorBidi"/>
      <w:bCs/>
      <w:sz w:val="26"/>
      <w:szCs w:val="26"/>
    </w:rPr>
  </w:style>
  <w:style w:type="paragraph" w:styleId="Heading3">
    <w:name w:val="heading 3"/>
    <w:aliases w:val="Figure Header"/>
    <w:basedOn w:val="Normal"/>
    <w:next w:val="Normal"/>
    <w:link w:val="Heading3Char"/>
    <w:uiPriority w:val="9"/>
    <w:unhideWhenUsed/>
    <w:qFormat/>
    <w:rsid w:val="006340DC"/>
    <w:pPr>
      <w:keepNext/>
      <w:keepLines/>
      <w:spacing w:before="200"/>
      <w:jc w:val="center"/>
      <w:outlineLvl w:val="2"/>
    </w:pPr>
    <w:rPr>
      <w:rFonts w:eastAsiaTheme="majorEastAsia" w:cstheme="majorBidi"/>
      <w:b/>
      <w:bCs/>
      <w:sz w:val="18"/>
    </w:rPr>
  </w:style>
  <w:style w:type="paragraph" w:styleId="Heading5">
    <w:name w:val="heading 5"/>
    <w:basedOn w:val="Normal"/>
    <w:next w:val="Normal"/>
    <w:link w:val="Heading5Char"/>
    <w:uiPriority w:val="9"/>
    <w:semiHidden/>
    <w:unhideWhenUsed/>
    <w:qFormat/>
    <w:rsid w:val="005F1224"/>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F12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DC"/>
    <w:rPr>
      <w:rFonts w:ascii="Georgia" w:eastAsiaTheme="majorEastAsia" w:hAnsi="Georgia" w:cstheme="majorBidi"/>
      <w:bCs/>
      <w:color w:val="1C1C1C"/>
      <w:sz w:val="32"/>
      <w:szCs w:val="28"/>
    </w:rPr>
  </w:style>
  <w:style w:type="paragraph" w:styleId="Title">
    <w:name w:val="Title"/>
    <w:aliases w:val="Main Title"/>
    <w:basedOn w:val="Normal"/>
    <w:next w:val="Normal"/>
    <w:link w:val="TitleChar"/>
    <w:qFormat/>
    <w:rsid w:val="006340DC"/>
    <w:pPr>
      <w:pBdr>
        <w:bottom w:val="single" w:sz="8" w:space="4" w:color="4F81BD" w:themeColor="accent1"/>
      </w:pBdr>
      <w:spacing w:after="140" w:line="240" w:lineRule="auto"/>
      <w:contextualSpacing/>
    </w:pPr>
    <w:rPr>
      <w:rFonts w:ascii="Georgia" w:eastAsiaTheme="majorEastAsia" w:hAnsi="Georgia" w:cstheme="majorBidi"/>
      <w:color w:val="30699D"/>
      <w:spacing w:val="5"/>
      <w:kern w:val="28"/>
      <w:sz w:val="52"/>
      <w:szCs w:val="52"/>
    </w:rPr>
  </w:style>
  <w:style w:type="character" w:customStyle="1" w:styleId="TitleChar">
    <w:name w:val="Title Char"/>
    <w:aliases w:val="Main Title Char"/>
    <w:basedOn w:val="DefaultParagraphFont"/>
    <w:link w:val="Title"/>
    <w:uiPriority w:val="10"/>
    <w:rsid w:val="006340DC"/>
    <w:rPr>
      <w:rFonts w:ascii="Georgia" w:eastAsiaTheme="majorEastAsia" w:hAnsi="Georgia" w:cstheme="majorBidi"/>
      <w:color w:val="30699D"/>
      <w:spacing w:val="5"/>
      <w:kern w:val="28"/>
      <w:sz w:val="52"/>
      <w:szCs w:val="52"/>
    </w:rPr>
  </w:style>
  <w:style w:type="paragraph" w:styleId="ListParagraph">
    <w:name w:val="List Paragraph"/>
    <w:basedOn w:val="Normal"/>
    <w:uiPriority w:val="34"/>
    <w:qFormat/>
    <w:rsid w:val="00B4771C"/>
    <w:pPr>
      <w:ind w:left="720"/>
      <w:contextualSpacing/>
    </w:pPr>
  </w:style>
  <w:style w:type="character" w:styleId="SubtleEmphasis">
    <w:name w:val="Subtle Emphasis"/>
    <w:aliases w:val="DQV Footer"/>
    <w:basedOn w:val="DefaultParagraphFont"/>
    <w:uiPriority w:val="19"/>
    <w:qFormat/>
    <w:rsid w:val="006340DC"/>
    <w:rPr>
      <w:rFonts w:ascii="Segoe UI" w:hAnsi="Segoe UI"/>
      <w:i/>
      <w:iCs/>
      <w:color w:val="808080" w:themeColor="text1" w:themeTint="7F"/>
      <w:sz w:val="18"/>
    </w:rPr>
  </w:style>
  <w:style w:type="character" w:customStyle="1" w:styleId="Heading2Char">
    <w:name w:val="Heading 2 Char"/>
    <w:basedOn w:val="DefaultParagraphFont"/>
    <w:link w:val="Heading2"/>
    <w:uiPriority w:val="9"/>
    <w:rsid w:val="006340DC"/>
    <w:rPr>
      <w:rFonts w:ascii="Georgia" w:eastAsiaTheme="majorEastAsia" w:hAnsi="Georgia" w:cstheme="majorBidi"/>
      <w:bCs/>
      <w:color w:val="1C1C1C"/>
      <w:sz w:val="26"/>
      <w:szCs w:val="26"/>
    </w:rPr>
  </w:style>
  <w:style w:type="paragraph" w:styleId="Subtitle">
    <w:name w:val="Subtitle"/>
    <w:basedOn w:val="Normal"/>
    <w:next w:val="Normal"/>
    <w:link w:val="SubtitleChar"/>
    <w:uiPriority w:val="11"/>
    <w:qFormat/>
    <w:rsid w:val="006340DC"/>
    <w:pPr>
      <w:numPr>
        <w:ilvl w:val="1"/>
      </w:numPr>
      <w:spacing w:after="600" w:line="240" w:lineRule="auto"/>
    </w:pPr>
    <w:rPr>
      <w:rFonts w:ascii="Georgia" w:eastAsiaTheme="majorEastAsia" w:hAnsi="Georgia" w:cstheme="majorBidi"/>
      <w:iCs/>
      <w:color w:val="4F81BD" w:themeColor="accent1"/>
      <w:spacing w:val="15"/>
      <w:sz w:val="26"/>
      <w:szCs w:val="24"/>
    </w:rPr>
  </w:style>
  <w:style w:type="character" w:customStyle="1" w:styleId="SubtitleChar">
    <w:name w:val="Subtitle Char"/>
    <w:basedOn w:val="DefaultParagraphFont"/>
    <w:link w:val="Subtitle"/>
    <w:uiPriority w:val="11"/>
    <w:rsid w:val="006340DC"/>
    <w:rPr>
      <w:rFonts w:ascii="Georgia" w:eastAsiaTheme="majorEastAsia" w:hAnsi="Georgia" w:cstheme="majorBidi"/>
      <w:iCs/>
      <w:color w:val="4F81BD" w:themeColor="accent1"/>
      <w:spacing w:val="15"/>
      <w:sz w:val="26"/>
      <w:szCs w:val="24"/>
    </w:rPr>
  </w:style>
  <w:style w:type="paragraph" w:styleId="BalloonText">
    <w:name w:val="Balloon Text"/>
    <w:basedOn w:val="Normal"/>
    <w:link w:val="BalloonTextChar"/>
    <w:uiPriority w:val="99"/>
    <w:semiHidden/>
    <w:unhideWhenUsed/>
    <w:rsid w:val="00B477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1C"/>
    <w:rPr>
      <w:rFonts w:ascii="Tahoma" w:hAnsi="Tahoma" w:cs="Tahoma"/>
      <w:color w:val="1C1C1C"/>
      <w:sz w:val="16"/>
      <w:szCs w:val="16"/>
    </w:rPr>
  </w:style>
  <w:style w:type="table" w:customStyle="1" w:styleId="LightList-Accent11">
    <w:name w:val="Light List - Accent 11"/>
    <w:basedOn w:val="TableNormal"/>
    <w:uiPriority w:val="61"/>
    <w:rsid w:val="00613A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6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QVTable">
    <w:name w:val="DQV Table"/>
    <w:basedOn w:val="TableNormal"/>
    <w:uiPriority w:val="99"/>
    <w:rsid w:val="009335F5"/>
    <w:pPr>
      <w:spacing w:after="0" w:line="240" w:lineRule="auto"/>
    </w:pPr>
    <w:rPr>
      <w:rFonts w:ascii="Segoe UI" w:hAnsi="Segoe UI"/>
    </w:rPr>
    <w:tblPr>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rPr>
      <w:jc w:val="center"/>
    </w:trPr>
    <w:tcPr>
      <w:shd w:val="clear" w:color="auto" w:fill="FFFFFF" w:themeFill="background1"/>
    </w:tcPr>
    <w:tblStylePr w:type="firstRow">
      <w:rPr>
        <w:rFonts w:ascii="Segoe UI" w:hAnsi="Segoe UI"/>
        <w:b/>
        <w:color w:val="F8F8F8"/>
      </w:rPr>
      <w:tblPr/>
      <w:tcPr>
        <w:shd w:val="clear" w:color="auto" w:fill="30699D"/>
      </w:tcPr>
    </w:tblStylePr>
    <w:tblStylePr w:type="firstCol">
      <w:rPr>
        <w:i w:val="0"/>
      </w:rPr>
    </w:tblStylePr>
  </w:style>
  <w:style w:type="character" w:customStyle="1" w:styleId="Heading3Char">
    <w:name w:val="Heading 3 Char"/>
    <w:aliases w:val="Figure Header Char"/>
    <w:basedOn w:val="DefaultParagraphFont"/>
    <w:link w:val="Heading3"/>
    <w:uiPriority w:val="9"/>
    <w:rsid w:val="006340DC"/>
    <w:rPr>
      <w:rFonts w:ascii="Segoe UI" w:eastAsiaTheme="majorEastAsia" w:hAnsi="Segoe UI" w:cstheme="majorBidi"/>
      <w:b/>
      <w:bCs/>
      <w:color w:val="1C1C1C"/>
      <w:sz w:val="18"/>
    </w:rPr>
  </w:style>
  <w:style w:type="character" w:styleId="CommentReference">
    <w:name w:val="annotation reference"/>
    <w:basedOn w:val="DefaultParagraphFont"/>
    <w:uiPriority w:val="99"/>
    <w:semiHidden/>
    <w:unhideWhenUsed/>
    <w:rsid w:val="00923338"/>
    <w:rPr>
      <w:sz w:val="16"/>
      <w:szCs w:val="16"/>
    </w:rPr>
  </w:style>
  <w:style w:type="paragraph" w:styleId="CommentText">
    <w:name w:val="annotation text"/>
    <w:basedOn w:val="Normal"/>
    <w:link w:val="CommentTextChar"/>
    <w:uiPriority w:val="99"/>
    <w:unhideWhenUsed/>
    <w:rsid w:val="00923338"/>
    <w:rPr>
      <w:sz w:val="20"/>
      <w:szCs w:val="20"/>
    </w:rPr>
  </w:style>
  <w:style w:type="character" w:customStyle="1" w:styleId="CommentTextChar">
    <w:name w:val="Comment Text Char"/>
    <w:basedOn w:val="DefaultParagraphFont"/>
    <w:link w:val="CommentText"/>
    <w:uiPriority w:val="99"/>
    <w:rsid w:val="00923338"/>
    <w:rPr>
      <w:rFonts w:ascii="Segoe UI" w:hAnsi="Segoe UI"/>
      <w:color w:val="1C1C1C"/>
      <w:sz w:val="20"/>
      <w:szCs w:val="20"/>
    </w:rPr>
  </w:style>
  <w:style w:type="paragraph" w:styleId="Revision">
    <w:name w:val="Revision"/>
    <w:hidden/>
    <w:uiPriority w:val="99"/>
    <w:semiHidden/>
    <w:rsid w:val="00D57DE6"/>
    <w:pPr>
      <w:spacing w:after="0" w:line="240" w:lineRule="auto"/>
    </w:pPr>
    <w:rPr>
      <w:rFonts w:ascii="Segoe UI" w:hAnsi="Segoe UI"/>
      <w:color w:val="1C1C1C"/>
    </w:rPr>
  </w:style>
  <w:style w:type="paragraph" w:styleId="Header">
    <w:name w:val="header"/>
    <w:basedOn w:val="Normal"/>
    <w:link w:val="HeaderChar"/>
    <w:uiPriority w:val="99"/>
    <w:unhideWhenUsed/>
    <w:rsid w:val="00F91F19"/>
    <w:pPr>
      <w:tabs>
        <w:tab w:val="center" w:pos="4680"/>
        <w:tab w:val="right" w:pos="9360"/>
      </w:tabs>
      <w:spacing w:line="240" w:lineRule="auto"/>
    </w:pPr>
  </w:style>
  <w:style w:type="character" w:customStyle="1" w:styleId="HeaderChar">
    <w:name w:val="Header Char"/>
    <w:basedOn w:val="DefaultParagraphFont"/>
    <w:link w:val="Header"/>
    <w:uiPriority w:val="99"/>
    <w:rsid w:val="00F91F19"/>
    <w:rPr>
      <w:rFonts w:ascii="Segoe UI" w:hAnsi="Segoe UI"/>
      <w:color w:val="1C1C1C"/>
    </w:rPr>
  </w:style>
  <w:style w:type="paragraph" w:styleId="Footer">
    <w:name w:val="footer"/>
    <w:basedOn w:val="Normal"/>
    <w:link w:val="FooterChar"/>
    <w:uiPriority w:val="99"/>
    <w:unhideWhenUsed/>
    <w:rsid w:val="00F91F19"/>
    <w:pPr>
      <w:tabs>
        <w:tab w:val="center" w:pos="4680"/>
        <w:tab w:val="right" w:pos="9360"/>
      </w:tabs>
      <w:spacing w:line="240" w:lineRule="auto"/>
    </w:pPr>
  </w:style>
  <w:style w:type="character" w:customStyle="1" w:styleId="FooterChar">
    <w:name w:val="Footer Char"/>
    <w:basedOn w:val="DefaultParagraphFont"/>
    <w:link w:val="Footer"/>
    <w:uiPriority w:val="99"/>
    <w:rsid w:val="00F91F19"/>
    <w:rPr>
      <w:rFonts w:ascii="Segoe UI" w:hAnsi="Segoe UI"/>
      <w:color w:val="1C1C1C"/>
    </w:rPr>
  </w:style>
  <w:style w:type="paragraph" w:styleId="BodyTextIndent">
    <w:name w:val="Body Text Indent"/>
    <w:basedOn w:val="Normal"/>
    <w:link w:val="BodyTextIndentChar"/>
    <w:rsid w:val="00E26255"/>
    <w:pPr>
      <w:spacing w:line="240" w:lineRule="auto"/>
      <w:ind w:left="720"/>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E26255"/>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5F1224"/>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5F1224"/>
    <w:rPr>
      <w:rFonts w:asciiTheme="majorHAnsi" w:eastAsiaTheme="majorEastAsia" w:hAnsiTheme="majorHAnsi" w:cstheme="majorBidi"/>
      <w:i/>
      <w:iCs/>
      <w:color w:val="404040" w:themeColor="text1" w:themeTint="BF"/>
      <w:sz w:val="20"/>
      <w:szCs w:val="20"/>
    </w:rPr>
  </w:style>
  <w:style w:type="paragraph" w:customStyle="1" w:styleId="Default">
    <w:name w:val="Default"/>
    <w:rsid w:val="0001036B"/>
    <w:pPr>
      <w:autoSpaceDE w:val="0"/>
      <w:autoSpaceDN w:val="0"/>
      <w:adjustRightInd w:val="0"/>
      <w:spacing w:after="0" w:line="240" w:lineRule="auto"/>
    </w:pPr>
    <w:rPr>
      <w:rFonts w:ascii="Segoe UI" w:hAnsi="Segoe UI" w:cs="Segoe UI"/>
      <w:color w:val="000000"/>
      <w:sz w:val="24"/>
      <w:szCs w:val="24"/>
    </w:rPr>
  </w:style>
  <w:style w:type="paragraph" w:customStyle="1" w:styleId="gmail-msobodytextindent">
    <w:name w:val="gmail-msobodytextindent"/>
    <w:basedOn w:val="Normal"/>
    <w:rsid w:val="007628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1C544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rsid w:val="007456B5"/>
    <w:pPr>
      <w:spacing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7456B5"/>
    <w:rPr>
      <w:rFonts w:ascii="Courier New" w:eastAsia="Times New Roman" w:hAnsi="Courier New" w:cs="Times New Roman"/>
      <w:sz w:val="20"/>
      <w:szCs w:val="20"/>
    </w:rPr>
  </w:style>
  <w:style w:type="paragraph" w:styleId="NoSpacing">
    <w:name w:val="No Spacing"/>
    <w:uiPriority w:val="1"/>
    <w:rsid w:val="00492C6F"/>
    <w:pPr>
      <w:spacing w:after="0" w:line="240" w:lineRule="auto"/>
    </w:pPr>
    <w:rPr>
      <w:rFonts w:ascii="Segoe UI" w:hAnsi="Segoe UI"/>
      <w:color w:val="1C1C1C"/>
    </w:rPr>
  </w:style>
  <w:style w:type="paragraph" w:customStyle="1" w:styleId="paragraph">
    <w:name w:val="paragraph"/>
    <w:basedOn w:val="Normal"/>
    <w:rsid w:val="007B70E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B70E7"/>
  </w:style>
  <w:style w:type="character" w:styleId="Hyperlink">
    <w:name w:val="Hyperlink"/>
    <w:basedOn w:val="DefaultParagraphFont"/>
    <w:uiPriority w:val="99"/>
    <w:unhideWhenUsed/>
    <w:rsid w:val="006A7D3B"/>
    <w:rPr>
      <w:color w:val="0000FF" w:themeColor="hyperlink"/>
      <w:u w:val="single"/>
    </w:rPr>
  </w:style>
  <w:style w:type="paragraph" w:styleId="BodyText">
    <w:name w:val="Body Text"/>
    <w:basedOn w:val="Normal"/>
    <w:link w:val="BodyTextChar"/>
    <w:uiPriority w:val="99"/>
    <w:semiHidden/>
    <w:unhideWhenUsed/>
    <w:rsid w:val="00261932"/>
    <w:pPr>
      <w:spacing w:after="120"/>
    </w:pPr>
  </w:style>
  <w:style w:type="character" w:customStyle="1" w:styleId="BodyTextChar">
    <w:name w:val="Body Text Char"/>
    <w:basedOn w:val="DefaultParagraphFont"/>
    <w:link w:val="BodyText"/>
    <w:uiPriority w:val="99"/>
    <w:semiHidden/>
    <w:rsid w:val="00261932"/>
    <w:rPr>
      <w:rFonts w:ascii="Segoe UI" w:hAnsi="Segoe UI"/>
      <w:color w:val="1C1C1C"/>
    </w:rPr>
  </w:style>
  <w:style w:type="character" w:customStyle="1" w:styleId="il">
    <w:name w:val="il"/>
    <w:basedOn w:val="DefaultParagraphFont"/>
    <w:rsid w:val="002C1097"/>
  </w:style>
  <w:style w:type="character" w:customStyle="1" w:styleId="eop">
    <w:name w:val="eop"/>
    <w:basedOn w:val="DefaultParagraphFont"/>
    <w:rsid w:val="00E81474"/>
  </w:style>
  <w:style w:type="character" w:styleId="UnresolvedMention">
    <w:name w:val="Unresolved Mention"/>
    <w:basedOn w:val="DefaultParagraphFont"/>
    <w:uiPriority w:val="99"/>
    <w:semiHidden/>
    <w:unhideWhenUsed/>
    <w:rsid w:val="007178CF"/>
    <w:rPr>
      <w:color w:val="605E5C"/>
      <w:shd w:val="clear" w:color="auto" w:fill="E1DFDD"/>
    </w:rPr>
  </w:style>
  <w:style w:type="character" w:customStyle="1" w:styleId="contextualspellingandgrammarerror">
    <w:name w:val="contextualspellingandgrammarerror"/>
    <w:basedOn w:val="DefaultParagraphFont"/>
    <w:rsid w:val="00BD2E84"/>
  </w:style>
  <w:style w:type="character" w:customStyle="1" w:styleId="spellingerror">
    <w:name w:val="spellingerror"/>
    <w:basedOn w:val="DefaultParagraphFont"/>
    <w:rsid w:val="00855E88"/>
  </w:style>
  <w:style w:type="character" w:customStyle="1" w:styleId="ui-provider">
    <w:name w:val="ui-provider"/>
    <w:basedOn w:val="DefaultParagraphFont"/>
    <w:rsid w:val="00FC2FF3"/>
  </w:style>
  <w:style w:type="paragraph" w:styleId="CommentSubject">
    <w:name w:val="annotation subject"/>
    <w:basedOn w:val="CommentText"/>
    <w:next w:val="CommentText"/>
    <w:link w:val="CommentSubjectChar"/>
    <w:uiPriority w:val="99"/>
    <w:semiHidden/>
    <w:unhideWhenUsed/>
    <w:rsid w:val="003E69CC"/>
    <w:pPr>
      <w:spacing w:line="240" w:lineRule="auto"/>
    </w:pPr>
    <w:rPr>
      <w:b/>
      <w:bCs/>
    </w:rPr>
  </w:style>
  <w:style w:type="character" w:customStyle="1" w:styleId="CommentSubjectChar">
    <w:name w:val="Comment Subject Char"/>
    <w:basedOn w:val="CommentTextChar"/>
    <w:link w:val="CommentSubject"/>
    <w:uiPriority w:val="99"/>
    <w:semiHidden/>
    <w:rsid w:val="003E69CC"/>
    <w:rPr>
      <w:rFonts w:ascii="Segoe UI" w:hAnsi="Segoe UI"/>
      <w:b/>
      <w:bCs/>
      <w:color w:val="1C1C1C"/>
      <w:sz w:val="20"/>
      <w:szCs w:val="20"/>
    </w:rPr>
  </w:style>
  <w:style w:type="character" w:customStyle="1" w:styleId="cf01">
    <w:name w:val="cf01"/>
    <w:basedOn w:val="DefaultParagraphFont"/>
    <w:rsid w:val="003D003A"/>
    <w:rPr>
      <w:rFonts w:ascii="Segoe UI" w:hAnsi="Segoe UI" w:cs="Segoe UI" w:hint="default"/>
      <w:color w:val="1C1C1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362">
      <w:bodyDiv w:val="1"/>
      <w:marLeft w:val="0"/>
      <w:marRight w:val="0"/>
      <w:marTop w:val="0"/>
      <w:marBottom w:val="0"/>
      <w:divBdr>
        <w:top w:val="none" w:sz="0" w:space="0" w:color="auto"/>
        <w:left w:val="none" w:sz="0" w:space="0" w:color="auto"/>
        <w:bottom w:val="none" w:sz="0" w:space="0" w:color="auto"/>
        <w:right w:val="none" w:sz="0" w:space="0" w:color="auto"/>
      </w:divBdr>
      <w:divsChild>
        <w:div w:id="1998991464">
          <w:marLeft w:val="0"/>
          <w:marRight w:val="0"/>
          <w:marTop w:val="0"/>
          <w:marBottom w:val="0"/>
          <w:divBdr>
            <w:top w:val="none" w:sz="0" w:space="0" w:color="auto"/>
            <w:left w:val="none" w:sz="0" w:space="0" w:color="auto"/>
            <w:bottom w:val="none" w:sz="0" w:space="0" w:color="auto"/>
            <w:right w:val="none" w:sz="0" w:space="0" w:color="auto"/>
          </w:divBdr>
          <w:divsChild>
            <w:div w:id="371421234">
              <w:marLeft w:val="0"/>
              <w:marRight w:val="0"/>
              <w:marTop w:val="0"/>
              <w:marBottom w:val="0"/>
              <w:divBdr>
                <w:top w:val="none" w:sz="0" w:space="0" w:color="auto"/>
                <w:left w:val="none" w:sz="0" w:space="0" w:color="auto"/>
                <w:bottom w:val="none" w:sz="0" w:space="0" w:color="auto"/>
                <w:right w:val="none" w:sz="0" w:space="0" w:color="auto"/>
              </w:divBdr>
            </w:div>
            <w:div w:id="1428892186">
              <w:marLeft w:val="0"/>
              <w:marRight w:val="0"/>
              <w:marTop w:val="0"/>
              <w:marBottom w:val="0"/>
              <w:divBdr>
                <w:top w:val="none" w:sz="0" w:space="0" w:color="auto"/>
                <w:left w:val="none" w:sz="0" w:space="0" w:color="auto"/>
                <w:bottom w:val="none" w:sz="0" w:space="0" w:color="auto"/>
                <w:right w:val="none" w:sz="0" w:space="0" w:color="auto"/>
              </w:divBdr>
            </w:div>
            <w:div w:id="696470381">
              <w:marLeft w:val="0"/>
              <w:marRight w:val="0"/>
              <w:marTop w:val="0"/>
              <w:marBottom w:val="0"/>
              <w:divBdr>
                <w:top w:val="none" w:sz="0" w:space="0" w:color="auto"/>
                <w:left w:val="none" w:sz="0" w:space="0" w:color="auto"/>
                <w:bottom w:val="none" w:sz="0" w:space="0" w:color="auto"/>
                <w:right w:val="none" w:sz="0" w:space="0" w:color="auto"/>
              </w:divBdr>
            </w:div>
            <w:div w:id="1007832239">
              <w:marLeft w:val="0"/>
              <w:marRight w:val="0"/>
              <w:marTop w:val="0"/>
              <w:marBottom w:val="0"/>
              <w:divBdr>
                <w:top w:val="none" w:sz="0" w:space="0" w:color="auto"/>
                <w:left w:val="none" w:sz="0" w:space="0" w:color="auto"/>
                <w:bottom w:val="none" w:sz="0" w:space="0" w:color="auto"/>
                <w:right w:val="none" w:sz="0" w:space="0" w:color="auto"/>
              </w:divBdr>
            </w:div>
            <w:div w:id="79258297">
              <w:marLeft w:val="0"/>
              <w:marRight w:val="0"/>
              <w:marTop w:val="0"/>
              <w:marBottom w:val="0"/>
              <w:divBdr>
                <w:top w:val="none" w:sz="0" w:space="0" w:color="auto"/>
                <w:left w:val="none" w:sz="0" w:space="0" w:color="auto"/>
                <w:bottom w:val="none" w:sz="0" w:space="0" w:color="auto"/>
                <w:right w:val="none" w:sz="0" w:space="0" w:color="auto"/>
              </w:divBdr>
            </w:div>
            <w:div w:id="1721899424">
              <w:marLeft w:val="0"/>
              <w:marRight w:val="0"/>
              <w:marTop w:val="0"/>
              <w:marBottom w:val="0"/>
              <w:divBdr>
                <w:top w:val="none" w:sz="0" w:space="0" w:color="auto"/>
                <w:left w:val="none" w:sz="0" w:space="0" w:color="auto"/>
                <w:bottom w:val="none" w:sz="0" w:space="0" w:color="auto"/>
                <w:right w:val="none" w:sz="0" w:space="0" w:color="auto"/>
              </w:divBdr>
            </w:div>
            <w:div w:id="227233954">
              <w:marLeft w:val="0"/>
              <w:marRight w:val="0"/>
              <w:marTop w:val="0"/>
              <w:marBottom w:val="0"/>
              <w:divBdr>
                <w:top w:val="none" w:sz="0" w:space="0" w:color="auto"/>
                <w:left w:val="none" w:sz="0" w:space="0" w:color="auto"/>
                <w:bottom w:val="none" w:sz="0" w:space="0" w:color="auto"/>
                <w:right w:val="none" w:sz="0" w:space="0" w:color="auto"/>
              </w:divBdr>
            </w:div>
            <w:div w:id="72363395">
              <w:marLeft w:val="0"/>
              <w:marRight w:val="0"/>
              <w:marTop w:val="0"/>
              <w:marBottom w:val="0"/>
              <w:divBdr>
                <w:top w:val="none" w:sz="0" w:space="0" w:color="auto"/>
                <w:left w:val="none" w:sz="0" w:space="0" w:color="auto"/>
                <w:bottom w:val="none" w:sz="0" w:space="0" w:color="auto"/>
                <w:right w:val="none" w:sz="0" w:space="0" w:color="auto"/>
              </w:divBdr>
            </w:div>
            <w:div w:id="2104643777">
              <w:marLeft w:val="0"/>
              <w:marRight w:val="0"/>
              <w:marTop w:val="0"/>
              <w:marBottom w:val="0"/>
              <w:divBdr>
                <w:top w:val="none" w:sz="0" w:space="0" w:color="auto"/>
                <w:left w:val="none" w:sz="0" w:space="0" w:color="auto"/>
                <w:bottom w:val="none" w:sz="0" w:space="0" w:color="auto"/>
                <w:right w:val="none" w:sz="0" w:space="0" w:color="auto"/>
              </w:divBdr>
            </w:div>
            <w:div w:id="752432336">
              <w:marLeft w:val="0"/>
              <w:marRight w:val="0"/>
              <w:marTop w:val="0"/>
              <w:marBottom w:val="0"/>
              <w:divBdr>
                <w:top w:val="none" w:sz="0" w:space="0" w:color="auto"/>
                <w:left w:val="none" w:sz="0" w:space="0" w:color="auto"/>
                <w:bottom w:val="none" w:sz="0" w:space="0" w:color="auto"/>
                <w:right w:val="none" w:sz="0" w:space="0" w:color="auto"/>
              </w:divBdr>
            </w:div>
            <w:div w:id="548418366">
              <w:marLeft w:val="0"/>
              <w:marRight w:val="0"/>
              <w:marTop w:val="0"/>
              <w:marBottom w:val="0"/>
              <w:divBdr>
                <w:top w:val="none" w:sz="0" w:space="0" w:color="auto"/>
                <w:left w:val="none" w:sz="0" w:space="0" w:color="auto"/>
                <w:bottom w:val="none" w:sz="0" w:space="0" w:color="auto"/>
                <w:right w:val="none" w:sz="0" w:space="0" w:color="auto"/>
              </w:divBdr>
            </w:div>
          </w:divsChild>
        </w:div>
        <w:div w:id="1015154293">
          <w:marLeft w:val="0"/>
          <w:marRight w:val="0"/>
          <w:marTop w:val="0"/>
          <w:marBottom w:val="0"/>
          <w:divBdr>
            <w:top w:val="none" w:sz="0" w:space="0" w:color="auto"/>
            <w:left w:val="none" w:sz="0" w:space="0" w:color="auto"/>
            <w:bottom w:val="none" w:sz="0" w:space="0" w:color="auto"/>
            <w:right w:val="none" w:sz="0" w:space="0" w:color="auto"/>
          </w:divBdr>
          <w:divsChild>
            <w:div w:id="723990343">
              <w:marLeft w:val="0"/>
              <w:marRight w:val="0"/>
              <w:marTop w:val="0"/>
              <w:marBottom w:val="0"/>
              <w:divBdr>
                <w:top w:val="none" w:sz="0" w:space="0" w:color="auto"/>
                <w:left w:val="none" w:sz="0" w:space="0" w:color="auto"/>
                <w:bottom w:val="none" w:sz="0" w:space="0" w:color="auto"/>
                <w:right w:val="none" w:sz="0" w:space="0" w:color="auto"/>
              </w:divBdr>
            </w:div>
            <w:div w:id="1205941344">
              <w:marLeft w:val="0"/>
              <w:marRight w:val="0"/>
              <w:marTop w:val="0"/>
              <w:marBottom w:val="0"/>
              <w:divBdr>
                <w:top w:val="none" w:sz="0" w:space="0" w:color="auto"/>
                <w:left w:val="none" w:sz="0" w:space="0" w:color="auto"/>
                <w:bottom w:val="none" w:sz="0" w:space="0" w:color="auto"/>
                <w:right w:val="none" w:sz="0" w:space="0" w:color="auto"/>
              </w:divBdr>
            </w:div>
            <w:div w:id="1865243116">
              <w:marLeft w:val="0"/>
              <w:marRight w:val="0"/>
              <w:marTop w:val="0"/>
              <w:marBottom w:val="0"/>
              <w:divBdr>
                <w:top w:val="none" w:sz="0" w:space="0" w:color="auto"/>
                <w:left w:val="none" w:sz="0" w:space="0" w:color="auto"/>
                <w:bottom w:val="none" w:sz="0" w:space="0" w:color="auto"/>
                <w:right w:val="none" w:sz="0" w:space="0" w:color="auto"/>
              </w:divBdr>
            </w:div>
            <w:div w:id="1297645029">
              <w:marLeft w:val="0"/>
              <w:marRight w:val="0"/>
              <w:marTop w:val="0"/>
              <w:marBottom w:val="0"/>
              <w:divBdr>
                <w:top w:val="none" w:sz="0" w:space="0" w:color="auto"/>
                <w:left w:val="none" w:sz="0" w:space="0" w:color="auto"/>
                <w:bottom w:val="none" w:sz="0" w:space="0" w:color="auto"/>
                <w:right w:val="none" w:sz="0" w:space="0" w:color="auto"/>
              </w:divBdr>
            </w:div>
            <w:div w:id="1781758242">
              <w:marLeft w:val="0"/>
              <w:marRight w:val="0"/>
              <w:marTop w:val="0"/>
              <w:marBottom w:val="0"/>
              <w:divBdr>
                <w:top w:val="none" w:sz="0" w:space="0" w:color="auto"/>
                <w:left w:val="none" w:sz="0" w:space="0" w:color="auto"/>
                <w:bottom w:val="none" w:sz="0" w:space="0" w:color="auto"/>
                <w:right w:val="none" w:sz="0" w:space="0" w:color="auto"/>
              </w:divBdr>
            </w:div>
            <w:div w:id="934510314">
              <w:marLeft w:val="0"/>
              <w:marRight w:val="0"/>
              <w:marTop w:val="0"/>
              <w:marBottom w:val="0"/>
              <w:divBdr>
                <w:top w:val="none" w:sz="0" w:space="0" w:color="auto"/>
                <w:left w:val="none" w:sz="0" w:space="0" w:color="auto"/>
                <w:bottom w:val="none" w:sz="0" w:space="0" w:color="auto"/>
                <w:right w:val="none" w:sz="0" w:space="0" w:color="auto"/>
              </w:divBdr>
            </w:div>
            <w:div w:id="1918518847">
              <w:marLeft w:val="0"/>
              <w:marRight w:val="0"/>
              <w:marTop w:val="0"/>
              <w:marBottom w:val="0"/>
              <w:divBdr>
                <w:top w:val="none" w:sz="0" w:space="0" w:color="auto"/>
                <w:left w:val="none" w:sz="0" w:space="0" w:color="auto"/>
                <w:bottom w:val="none" w:sz="0" w:space="0" w:color="auto"/>
                <w:right w:val="none" w:sz="0" w:space="0" w:color="auto"/>
              </w:divBdr>
            </w:div>
            <w:div w:id="31461679">
              <w:marLeft w:val="0"/>
              <w:marRight w:val="0"/>
              <w:marTop w:val="0"/>
              <w:marBottom w:val="0"/>
              <w:divBdr>
                <w:top w:val="none" w:sz="0" w:space="0" w:color="auto"/>
                <w:left w:val="none" w:sz="0" w:space="0" w:color="auto"/>
                <w:bottom w:val="none" w:sz="0" w:space="0" w:color="auto"/>
                <w:right w:val="none" w:sz="0" w:space="0" w:color="auto"/>
              </w:divBdr>
            </w:div>
            <w:div w:id="1099445354">
              <w:marLeft w:val="0"/>
              <w:marRight w:val="0"/>
              <w:marTop w:val="0"/>
              <w:marBottom w:val="0"/>
              <w:divBdr>
                <w:top w:val="none" w:sz="0" w:space="0" w:color="auto"/>
                <w:left w:val="none" w:sz="0" w:space="0" w:color="auto"/>
                <w:bottom w:val="none" w:sz="0" w:space="0" w:color="auto"/>
                <w:right w:val="none" w:sz="0" w:space="0" w:color="auto"/>
              </w:divBdr>
            </w:div>
            <w:div w:id="1394036253">
              <w:marLeft w:val="0"/>
              <w:marRight w:val="0"/>
              <w:marTop w:val="0"/>
              <w:marBottom w:val="0"/>
              <w:divBdr>
                <w:top w:val="none" w:sz="0" w:space="0" w:color="auto"/>
                <w:left w:val="none" w:sz="0" w:space="0" w:color="auto"/>
                <w:bottom w:val="none" w:sz="0" w:space="0" w:color="auto"/>
                <w:right w:val="none" w:sz="0" w:space="0" w:color="auto"/>
              </w:divBdr>
            </w:div>
            <w:div w:id="1020855611">
              <w:marLeft w:val="0"/>
              <w:marRight w:val="0"/>
              <w:marTop w:val="0"/>
              <w:marBottom w:val="0"/>
              <w:divBdr>
                <w:top w:val="none" w:sz="0" w:space="0" w:color="auto"/>
                <w:left w:val="none" w:sz="0" w:space="0" w:color="auto"/>
                <w:bottom w:val="none" w:sz="0" w:space="0" w:color="auto"/>
                <w:right w:val="none" w:sz="0" w:space="0" w:color="auto"/>
              </w:divBdr>
            </w:div>
          </w:divsChild>
        </w:div>
        <w:div w:id="1059673977">
          <w:marLeft w:val="0"/>
          <w:marRight w:val="0"/>
          <w:marTop w:val="0"/>
          <w:marBottom w:val="0"/>
          <w:divBdr>
            <w:top w:val="none" w:sz="0" w:space="0" w:color="auto"/>
            <w:left w:val="none" w:sz="0" w:space="0" w:color="auto"/>
            <w:bottom w:val="none" w:sz="0" w:space="0" w:color="auto"/>
            <w:right w:val="none" w:sz="0" w:space="0" w:color="auto"/>
          </w:divBdr>
          <w:divsChild>
            <w:div w:id="877737479">
              <w:marLeft w:val="0"/>
              <w:marRight w:val="0"/>
              <w:marTop w:val="0"/>
              <w:marBottom w:val="0"/>
              <w:divBdr>
                <w:top w:val="none" w:sz="0" w:space="0" w:color="auto"/>
                <w:left w:val="none" w:sz="0" w:space="0" w:color="auto"/>
                <w:bottom w:val="none" w:sz="0" w:space="0" w:color="auto"/>
                <w:right w:val="none" w:sz="0" w:space="0" w:color="auto"/>
              </w:divBdr>
            </w:div>
            <w:div w:id="1285427740">
              <w:marLeft w:val="0"/>
              <w:marRight w:val="0"/>
              <w:marTop w:val="0"/>
              <w:marBottom w:val="0"/>
              <w:divBdr>
                <w:top w:val="none" w:sz="0" w:space="0" w:color="auto"/>
                <w:left w:val="none" w:sz="0" w:space="0" w:color="auto"/>
                <w:bottom w:val="none" w:sz="0" w:space="0" w:color="auto"/>
                <w:right w:val="none" w:sz="0" w:space="0" w:color="auto"/>
              </w:divBdr>
            </w:div>
            <w:div w:id="1041170575">
              <w:marLeft w:val="0"/>
              <w:marRight w:val="0"/>
              <w:marTop w:val="0"/>
              <w:marBottom w:val="0"/>
              <w:divBdr>
                <w:top w:val="none" w:sz="0" w:space="0" w:color="auto"/>
                <w:left w:val="none" w:sz="0" w:space="0" w:color="auto"/>
                <w:bottom w:val="none" w:sz="0" w:space="0" w:color="auto"/>
                <w:right w:val="none" w:sz="0" w:space="0" w:color="auto"/>
              </w:divBdr>
            </w:div>
            <w:div w:id="91362756">
              <w:marLeft w:val="0"/>
              <w:marRight w:val="0"/>
              <w:marTop w:val="0"/>
              <w:marBottom w:val="0"/>
              <w:divBdr>
                <w:top w:val="none" w:sz="0" w:space="0" w:color="auto"/>
                <w:left w:val="none" w:sz="0" w:space="0" w:color="auto"/>
                <w:bottom w:val="none" w:sz="0" w:space="0" w:color="auto"/>
                <w:right w:val="none" w:sz="0" w:space="0" w:color="auto"/>
              </w:divBdr>
            </w:div>
            <w:div w:id="444540474">
              <w:marLeft w:val="0"/>
              <w:marRight w:val="0"/>
              <w:marTop w:val="0"/>
              <w:marBottom w:val="0"/>
              <w:divBdr>
                <w:top w:val="none" w:sz="0" w:space="0" w:color="auto"/>
                <w:left w:val="none" w:sz="0" w:space="0" w:color="auto"/>
                <w:bottom w:val="none" w:sz="0" w:space="0" w:color="auto"/>
                <w:right w:val="none" w:sz="0" w:space="0" w:color="auto"/>
              </w:divBdr>
            </w:div>
            <w:div w:id="565142854">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047441460">
              <w:marLeft w:val="0"/>
              <w:marRight w:val="0"/>
              <w:marTop w:val="0"/>
              <w:marBottom w:val="0"/>
              <w:divBdr>
                <w:top w:val="none" w:sz="0" w:space="0" w:color="auto"/>
                <w:left w:val="none" w:sz="0" w:space="0" w:color="auto"/>
                <w:bottom w:val="none" w:sz="0" w:space="0" w:color="auto"/>
                <w:right w:val="none" w:sz="0" w:space="0" w:color="auto"/>
              </w:divBdr>
            </w:div>
            <w:div w:id="972176968">
              <w:marLeft w:val="0"/>
              <w:marRight w:val="0"/>
              <w:marTop w:val="0"/>
              <w:marBottom w:val="0"/>
              <w:divBdr>
                <w:top w:val="none" w:sz="0" w:space="0" w:color="auto"/>
                <w:left w:val="none" w:sz="0" w:space="0" w:color="auto"/>
                <w:bottom w:val="none" w:sz="0" w:space="0" w:color="auto"/>
                <w:right w:val="none" w:sz="0" w:space="0" w:color="auto"/>
              </w:divBdr>
            </w:div>
            <w:div w:id="1813863001">
              <w:marLeft w:val="0"/>
              <w:marRight w:val="0"/>
              <w:marTop w:val="0"/>
              <w:marBottom w:val="0"/>
              <w:divBdr>
                <w:top w:val="none" w:sz="0" w:space="0" w:color="auto"/>
                <w:left w:val="none" w:sz="0" w:space="0" w:color="auto"/>
                <w:bottom w:val="none" w:sz="0" w:space="0" w:color="auto"/>
                <w:right w:val="none" w:sz="0" w:space="0" w:color="auto"/>
              </w:divBdr>
            </w:div>
            <w:div w:id="679238429">
              <w:marLeft w:val="0"/>
              <w:marRight w:val="0"/>
              <w:marTop w:val="0"/>
              <w:marBottom w:val="0"/>
              <w:divBdr>
                <w:top w:val="none" w:sz="0" w:space="0" w:color="auto"/>
                <w:left w:val="none" w:sz="0" w:space="0" w:color="auto"/>
                <w:bottom w:val="none" w:sz="0" w:space="0" w:color="auto"/>
                <w:right w:val="none" w:sz="0" w:space="0" w:color="auto"/>
              </w:divBdr>
            </w:div>
            <w:div w:id="292828074">
              <w:marLeft w:val="0"/>
              <w:marRight w:val="0"/>
              <w:marTop w:val="0"/>
              <w:marBottom w:val="0"/>
              <w:divBdr>
                <w:top w:val="none" w:sz="0" w:space="0" w:color="auto"/>
                <w:left w:val="none" w:sz="0" w:space="0" w:color="auto"/>
                <w:bottom w:val="none" w:sz="0" w:space="0" w:color="auto"/>
                <w:right w:val="none" w:sz="0" w:space="0" w:color="auto"/>
              </w:divBdr>
            </w:div>
            <w:div w:id="658651822">
              <w:marLeft w:val="0"/>
              <w:marRight w:val="0"/>
              <w:marTop w:val="0"/>
              <w:marBottom w:val="0"/>
              <w:divBdr>
                <w:top w:val="none" w:sz="0" w:space="0" w:color="auto"/>
                <w:left w:val="none" w:sz="0" w:space="0" w:color="auto"/>
                <w:bottom w:val="none" w:sz="0" w:space="0" w:color="auto"/>
                <w:right w:val="none" w:sz="0" w:space="0" w:color="auto"/>
              </w:divBdr>
            </w:div>
          </w:divsChild>
        </w:div>
        <w:div w:id="66273737">
          <w:marLeft w:val="0"/>
          <w:marRight w:val="0"/>
          <w:marTop w:val="0"/>
          <w:marBottom w:val="0"/>
          <w:divBdr>
            <w:top w:val="none" w:sz="0" w:space="0" w:color="auto"/>
            <w:left w:val="none" w:sz="0" w:space="0" w:color="auto"/>
            <w:bottom w:val="none" w:sz="0" w:space="0" w:color="auto"/>
            <w:right w:val="none" w:sz="0" w:space="0" w:color="auto"/>
          </w:divBdr>
          <w:divsChild>
            <w:div w:id="1302924695">
              <w:marLeft w:val="0"/>
              <w:marRight w:val="0"/>
              <w:marTop w:val="0"/>
              <w:marBottom w:val="0"/>
              <w:divBdr>
                <w:top w:val="none" w:sz="0" w:space="0" w:color="auto"/>
                <w:left w:val="none" w:sz="0" w:space="0" w:color="auto"/>
                <w:bottom w:val="none" w:sz="0" w:space="0" w:color="auto"/>
                <w:right w:val="none" w:sz="0" w:space="0" w:color="auto"/>
              </w:divBdr>
            </w:div>
            <w:div w:id="1677073347">
              <w:marLeft w:val="0"/>
              <w:marRight w:val="0"/>
              <w:marTop w:val="0"/>
              <w:marBottom w:val="0"/>
              <w:divBdr>
                <w:top w:val="none" w:sz="0" w:space="0" w:color="auto"/>
                <w:left w:val="none" w:sz="0" w:space="0" w:color="auto"/>
                <w:bottom w:val="none" w:sz="0" w:space="0" w:color="auto"/>
                <w:right w:val="none" w:sz="0" w:space="0" w:color="auto"/>
              </w:divBdr>
            </w:div>
            <w:div w:id="93401742">
              <w:marLeft w:val="0"/>
              <w:marRight w:val="0"/>
              <w:marTop w:val="0"/>
              <w:marBottom w:val="0"/>
              <w:divBdr>
                <w:top w:val="none" w:sz="0" w:space="0" w:color="auto"/>
                <w:left w:val="none" w:sz="0" w:space="0" w:color="auto"/>
                <w:bottom w:val="none" w:sz="0" w:space="0" w:color="auto"/>
                <w:right w:val="none" w:sz="0" w:space="0" w:color="auto"/>
              </w:divBdr>
            </w:div>
            <w:div w:id="294067737">
              <w:marLeft w:val="0"/>
              <w:marRight w:val="0"/>
              <w:marTop w:val="0"/>
              <w:marBottom w:val="0"/>
              <w:divBdr>
                <w:top w:val="none" w:sz="0" w:space="0" w:color="auto"/>
                <w:left w:val="none" w:sz="0" w:space="0" w:color="auto"/>
                <w:bottom w:val="none" w:sz="0" w:space="0" w:color="auto"/>
                <w:right w:val="none" w:sz="0" w:space="0" w:color="auto"/>
              </w:divBdr>
            </w:div>
            <w:div w:id="1205825806">
              <w:marLeft w:val="0"/>
              <w:marRight w:val="0"/>
              <w:marTop w:val="0"/>
              <w:marBottom w:val="0"/>
              <w:divBdr>
                <w:top w:val="none" w:sz="0" w:space="0" w:color="auto"/>
                <w:left w:val="none" w:sz="0" w:space="0" w:color="auto"/>
                <w:bottom w:val="none" w:sz="0" w:space="0" w:color="auto"/>
                <w:right w:val="none" w:sz="0" w:space="0" w:color="auto"/>
              </w:divBdr>
            </w:div>
            <w:div w:id="1399593002">
              <w:marLeft w:val="0"/>
              <w:marRight w:val="0"/>
              <w:marTop w:val="0"/>
              <w:marBottom w:val="0"/>
              <w:divBdr>
                <w:top w:val="none" w:sz="0" w:space="0" w:color="auto"/>
                <w:left w:val="none" w:sz="0" w:space="0" w:color="auto"/>
                <w:bottom w:val="none" w:sz="0" w:space="0" w:color="auto"/>
                <w:right w:val="none" w:sz="0" w:space="0" w:color="auto"/>
              </w:divBdr>
            </w:div>
            <w:div w:id="334654524">
              <w:marLeft w:val="0"/>
              <w:marRight w:val="0"/>
              <w:marTop w:val="0"/>
              <w:marBottom w:val="0"/>
              <w:divBdr>
                <w:top w:val="none" w:sz="0" w:space="0" w:color="auto"/>
                <w:left w:val="none" w:sz="0" w:space="0" w:color="auto"/>
                <w:bottom w:val="none" w:sz="0" w:space="0" w:color="auto"/>
                <w:right w:val="none" w:sz="0" w:space="0" w:color="auto"/>
              </w:divBdr>
            </w:div>
            <w:div w:id="1636906937">
              <w:marLeft w:val="0"/>
              <w:marRight w:val="0"/>
              <w:marTop w:val="0"/>
              <w:marBottom w:val="0"/>
              <w:divBdr>
                <w:top w:val="none" w:sz="0" w:space="0" w:color="auto"/>
                <w:left w:val="none" w:sz="0" w:space="0" w:color="auto"/>
                <w:bottom w:val="none" w:sz="0" w:space="0" w:color="auto"/>
                <w:right w:val="none" w:sz="0" w:space="0" w:color="auto"/>
              </w:divBdr>
            </w:div>
            <w:div w:id="1479764425">
              <w:marLeft w:val="0"/>
              <w:marRight w:val="0"/>
              <w:marTop w:val="0"/>
              <w:marBottom w:val="0"/>
              <w:divBdr>
                <w:top w:val="none" w:sz="0" w:space="0" w:color="auto"/>
                <w:left w:val="none" w:sz="0" w:space="0" w:color="auto"/>
                <w:bottom w:val="none" w:sz="0" w:space="0" w:color="auto"/>
                <w:right w:val="none" w:sz="0" w:space="0" w:color="auto"/>
              </w:divBdr>
            </w:div>
            <w:div w:id="1708093835">
              <w:marLeft w:val="0"/>
              <w:marRight w:val="0"/>
              <w:marTop w:val="0"/>
              <w:marBottom w:val="0"/>
              <w:divBdr>
                <w:top w:val="none" w:sz="0" w:space="0" w:color="auto"/>
                <w:left w:val="none" w:sz="0" w:space="0" w:color="auto"/>
                <w:bottom w:val="none" w:sz="0" w:space="0" w:color="auto"/>
                <w:right w:val="none" w:sz="0" w:space="0" w:color="auto"/>
              </w:divBdr>
            </w:div>
          </w:divsChild>
        </w:div>
        <w:div w:id="1333876013">
          <w:marLeft w:val="0"/>
          <w:marRight w:val="0"/>
          <w:marTop w:val="0"/>
          <w:marBottom w:val="0"/>
          <w:divBdr>
            <w:top w:val="none" w:sz="0" w:space="0" w:color="auto"/>
            <w:left w:val="none" w:sz="0" w:space="0" w:color="auto"/>
            <w:bottom w:val="none" w:sz="0" w:space="0" w:color="auto"/>
            <w:right w:val="none" w:sz="0" w:space="0" w:color="auto"/>
          </w:divBdr>
          <w:divsChild>
            <w:div w:id="1648707375">
              <w:marLeft w:val="0"/>
              <w:marRight w:val="0"/>
              <w:marTop w:val="0"/>
              <w:marBottom w:val="0"/>
              <w:divBdr>
                <w:top w:val="none" w:sz="0" w:space="0" w:color="auto"/>
                <w:left w:val="none" w:sz="0" w:space="0" w:color="auto"/>
                <w:bottom w:val="none" w:sz="0" w:space="0" w:color="auto"/>
                <w:right w:val="none" w:sz="0" w:space="0" w:color="auto"/>
              </w:divBdr>
            </w:div>
            <w:div w:id="1995599826">
              <w:marLeft w:val="0"/>
              <w:marRight w:val="0"/>
              <w:marTop w:val="0"/>
              <w:marBottom w:val="0"/>
              <w:divBdr>
                <w:top w:val="none" w:sz="0" w:space="0" w:color="auto"/>
                <w:left w:val="none" w:sz="0" w:space="0" w:color="auto"/>
                <w:bottom w:val="none" w:sz="0" w:space="0" w:color="auto"/>
                <w:right w:val="none" w:sz="0" w:space="0" w:color="auto"/>
              </w:divBdr>
            </w:div>
            <w:div w:id="1695574273">
              <w:marLeft w:val="0"/>
              <w:marRight w:val="0"/>
              <w:marTop w:val="0"/>
              <w:marBottom w:val="0"/>
              <w:divBdr>
                <w:top w:val="none" w:sz="0" w:space="0" w:color="auto"/>
                <w:left w:val="none" w:sz="0" w:space="0" w:color="auto"/>
                <w:bottom w:val="none" w:sz="0" w:space="0" w:color="auto"/>
                <w:right w:val="none" w:sz="0" w:space="0" w:color="auto"/>
              </w:divBdr>
            </w:div>
            <w:div w:id="2061048299">
              <w:marLeft w:val="0"/>
              <w:marRight w:val="0"/>
              <w:marTop w:val="0"/>
              <w:marBottom w:val="0"/>
              <w:divBdr>
                <w:top w:val="none" w:sz="0" w:space="0" w:color="auto"/>
                <w:left w:val="none" w:sz="0" w:space="0" w:color="auto"/>
                <w:bottom w:val="none" w:sz="0" w:space="0" w:color="auto"/>
                <w:right w:val="none" w:sz="0" w:space="0" w:color="auto"/>
              </w:divBdr>
            </w:div>
            <w:div w:id="1255749749">
              <w:marLeft w:val="0"/>
              <w:marRight w:val="0"/>
              <w:marTop w:val="0"/>
              <w:marBottom w:val="0"/>
              <w:divBdr>
                <w:top w:val="none" w:sz="0" w:space="0" w:color="auto"/>
                <w:left w:val="none" w:sz="0" w:space="0" w:color="auto"/>
                <w:bottom w:val="none" w:sz="0" w:space="0" w:color="auto"/>
                <w:right w:val="none" w:sz="0" w:space="0" w:color="auto"/>
              </w:divBdr>
            </w:div>
            <w:div w:id="1791850125">
              <w:marLeft w:val="0"/>
              <w:marRight w:val="0"/>
              <w:marTop w:val="0"/>
              <w:marBottom w:val="0"/>
              <w:divBdr>
                <w:top w:val="none" w:sz="0" w:space="0" w:color="auto"/>
                <w:left w:val="none" w:sz="0" w:space="0" w:color="auto"/>
                <w:bottom w:val="none" w:sz="0" w:space="0" w:color="auto"/>
                <w:right w:val="none" w:sz="0" w:space="0" w:color="auto"/>
              </w:divBdr>
            </w:div>
            <w:div w:id="711613247">
              <w:marLeft w:val="0"/>
              <w:marRight w:val="0"/>
              <w:marTop w:val="0"/>
              <w:marBottom w:val="0"/>
              <w:divBdr>
                <w:top w:val="none" w:sz="0" w:space="0" w:color="auto"/>
                <w:left w:val="none" w:sz="0" w:space="0" w:color="auto"/>
                <w:bottom w:val="none" w:sz="0" w:space="0" w:color="auto"/>
                <w:right w:val="none" w:sz="0" w:space="0" w:color="auto"/>
              </w:divBdr>
            </w:div>
            <w:div w:id="808942317">
              <w:marLeft w:val="0"/>
              <w:marRight w:val="0"/>
              <w:marTop w:val="0"/>
              <w:marBottom w:val="0"/>
              <w:divBdr>
                <w:top w:val="none" w:sz="0" w:space="0" w:color="auto"/>
                <w:left w:val="none" w:sz="0" w:space="0" w:color="auto"/>
                <w:bottom w:val="none" w:sz="0" w:space="0" w:color="auto"/>
                <w:right w:val="none" w:sz="0" w:space="0" w:color="auto"/>
              </w:divBdr>
            </w:div>
            <w:div w:id="1896045960">
              <w:marLeft w:val="0"/>
              <w:marRight w:val="0"/>
              <w:marTop w:val="0"/>
              <w:marBottom w:val="0"/>
              <w:divBdr>
                <w:top w:val="none" w:sz="0" w:space="0" w:color="auto"/>
                <w:left w:val="none" w:sz="0" w:space="0" w:color="auto"/>
                <w:bottom w:val="none" w:sz="0" w:space="0" w:color="auto"/>
                <w:right w:val="none" w:sz="0" w:space="0" w:color="auto"/>
              </w:divBdr>
            </w:div>
            <w:div w:id="1107846338">
              <w:marLeft w:val="0"/>
              <w:marRight w:val="0"/>
              <w:marTop w:val="0"/>
              <w:marBottom w:val="0"/>
              <w:divBdr>
                <w:top w:val="none" w:sz="0" w:space="0" w:color="auto"/>
                <w:left w:val="none" w:sz="0" w:space="0" w:color="auto"/>
                <w:bottom w:val="none" w:sz="0" w:space="0" w:color="auto"/>
                <w:right w:val="none" w:sz="0" w:space="0" w:color="auto"/>
              </w:divBdr>
            </w:div>
            <w:div w:id="356977023">
              <w:marLeft w:val="0"/>
              <w:marRight w:val="0"/>
              <w:marTop w:val="0"/>
              <w:marBottom w:val="0"/>
              <w:divBdr>
                <w:top w:val="none" w:sz="0" w:space="0" w:color="auto"/>
                <w:left w:val="none" w:sz="0" w:space="0" w:color="auto"/>
                <w:bottom w:val="none" w:sz="0" w:space="0" w:color="auto"/>
                <w:right w:val="none" w:sz="0" w:space="0" w:color="auto"/>
              </w:divBdr>
            </w:div>
          </w:divsChild>
        </w:div>
        <w:div w:id="280848452">
          <w:marLeft w:val="0"/>
          <w:marRight w:val="0"/>
          <w:marTop w:val="0"/>
          <w:marBottom w:val="0"/>
          <w:divBdr>
            <w:top w:val="none" w:sz="0" w:space="0" w:color="auto"/>
            <w:left w:val="none" w:sz="0" w:space="0" w:color="auto"/>
            <w:bottom w:val="none" w:sz="0" w:space="0" w:color="auto"/>
            <w:right w:val="none" w:sz="0" w:space="0" w:color="auto"/>
          </w:divBdr>
          <w:divsChild>
            <w:div w:id="925652081">
              <w:marLeft w:val="0"/>
              <w:marRight w:val="0"/>
              <w:marTop w:val="0"/>
              <w:marBottom w:val="0"/>
              <w:divBdr>
                <w:top w:val="none" w:sz="0" w:space="0" w:color="auto"/>
                <w:left w:val="none" w:sz="0" w:space="0" w:color="auto"/>
                <w:bottom w:val="none" w:sz="0" w:space="0" w:color="auto"/>
                <w:right w:val="none" w:sz="0" w:space="0" w:color="auto"/>
              </w:divBdr>
            </w:div>
            <w:div w:id="434207205">
              <w:marLeft w:val="0"/>
              <w:marRight w:val="0"/>
              <w:marTop w:val="0"/>
              <w:marBottom w:val="0"/>
              <w:divBdr>
                <w:top w:val="none" w:sz="0" w:space="0" w:color="auto"/>
                <w:left w:val="none" w:sz="0" w:space="0" w:color="auto"/>
                <w:bottom w:val="none" w:sz="0" w:space="0" w:color="auto"/>
                <w:right w:val="none" w:sz="0" w:space="0" w:color="auto"/>
              </w:divBdr>
            </w:div>
            <w:div w:id="1903246913">
              <w:marLeft w:val="0"/>
              <w:marRight w:val="0"/>
              <w:marTop w:val="0"/>
              <w:marBottom w:val="0"/>
              <w:divBdr>
                <w:top w:val="none" w:sz="0" w:space="0" w:color="auto"/>
                <w:left w:val="none" w:sz="0" w:space="0" w:color="auto"/>
                <w:bottom w:val="none" w:sz="0" w:space="0" w:color="auto"/>
                <w:right w:val="none" w:sz="0" w:space="0" w:color="auto"/>
              </w:divBdr>
            </w:div>
            <w:div w:id="1844970856">
              <w:marLeft w:val="0"/>
              <w:marRight w:val="0"/>
              <w:marTop w:val="0"/>
              <w:marBottom w:val="0"/>
              <w:divBdr>
                <w:top w:val="none" w:sz="0" w:space="0" w:color="auto"/>
                <w:left w:val="none" w:sz="0" w:space="0" w:color="auto"/>
                <w:bottom w:val="none" w:sz="0" w:space="0" w:color="auto"/>
                <w:right w:val="none" w:sz="0" w:space="0" w:color="auto"/>
              </w:divBdr>
            </w:div>
            <w:div w:id="1950888989">
              <w:marLeft w:val="0"/>
              <w:marRight w:val="0"/>
              <w:marTop w:val="0"/>
              <w:marBottom w:val="0"/>
              <w:divBdr>
                <w:top w:val="none" w:sz="0" w:space="0" w:color="auto"/>
                <w:left w:val="none" w:sz="0" w:space="0" w:color="auto"/>
                <w:bottom w:val="none" w:sz="0" w:space="0" w:color="auto"/>
                <w:right w:val="none" w:sz="0" w:space="0" w:color="auto"/>
              </w:divBdr>
            </w:div>
            <w:div w:id="1572471330">
              <w:marLeft w:val="0"/>
              <w:marRight w:val="0"/>
              <w:marTop w:val="0"/>
              <w:marBottom w:val="0"/>
              <w:divBdr>
                <w:top w:val="none" w:sz="0" w:space="0" w:color="auto"/>
                <w:left w:val="none" w:sz="0" w:space="0" w:color="auto"/>
                <w:bottom w:val="none" w:sz="0" w:space="0" w:color="auto"/>
                <w:right w:val="none" w:sz="0" w:space="0" w:color="auto"/>
              </w:divBdr>
            </w:div>
            <w:div w:id="1214928738">
              <w:marLeft w:val="0"/>
              <w:marRight w:val="0"/>
              <w:marTop w:val="0"/>
              <w:marBottom w:val="0"/>
              <w:divBdr>
                <w:top w:val="none" w:sz="0" w:space="0" w:color="auto"/>
                <w:left w:val="none" w:sz="0" w:space="0" w:color="auto"/>
                <w:bottom w:val="none" w:sz="0" w:space="0" w:color="auto"/>
                <w:right w:val="none" w:sz="0" w:space="0" w:color="auto"/>
              </w:divBdr>
            </w:div>
            <w:div w:id="1751002710">
              <w:marLeft w:val="0"/>
              <w:marRight w:val="0"/>
              <w:marTop w:val="0"/>
              <w:marBottom w:val="0"/>
              <w:divBdr>
                <w:top w:val="none" w:sz="0" w:space="0" w:color="auto"/>
                <w:left w:val="none" w:sz="0" w:space="0" w:color="auto"/>
                <w:bottom w:val="none" w:sz="0" w:space="0" w:color="auto"/>
                <w:right w:val="none" w:sz="0" w:space="0" w:color="auto"/>
              </w:divBdr>
            </w:div>
            <w:div w:id="1057781526">
              <w:marLeft w:val="0"/>
              <w:marRight w:val="0"/>
              <w:marTop w:val="0"/>
              <w:marBottom w:val="0"/>
              <w:divBdr>
                <w:top w:val="none" w:sz="0" w:space="0" w:color="auto"/>
                <w:left w:val="none" w:sz="0" w:space="0" w:color="auto"/>
                <w:bottom w:val="none" w:sz="0" w:space="0" w:color="auto"/>
                <w:right w:val="none" w:sz="0" w:space="0" w:color="auto"/>
              </w:divBdr>
            </w:div>
            <w:div w:id="772431532">
              <w:marLeft w:val="0"/>
              <w:marRight w:val="0"/>
              <w:marTop w:val="0"/>
              <w:marBottom w:val="0"/>
              <w:divBdr>
                <w:top w:val="none" w:sz="0" w:space="0" w:color="auto"/>
                <w:left w:val="none" w:sz="0" w:space="0" w:color="auto"/>
                <w:bottom w:val="none" w:sz="0" w:space="0" w:color="auto"/>
                <w:right w:val="none" w:sz="0" w:space="0" w:color="auto"/>
              </w:divBdr>
            </w:div>
            <w:div w:id="498040154">
              <w:marLeft w:val="0"/>
              <w:marRight w:val="0"/>
              <w:marTop w:val="0"/>
              <w:marBottom w:val="0"/>
              <w:divBdr>
                <w:top w:val="none" w:sz="0" w:space="0" w:color="auto"/>
                <w:left w:val="none" w:sz="0" w:space="0" w:color="auto"/>
                <w:bottom w:val="none" w:sz="0" w:space="0" w:color="auto"/>
                <w:right w:val="none" w:sz="0" w:space="0" w:color="auto"/>
              </w:divBdr>
            </w:div>
          </w:divsChild>
        </w:div>
        <w:div w:id="1121611782">
          <w:marLeft w:val="0"/>
          <w:marRight w:val="0"/>
          <w:marTop w:val="0"/>
          <w:marBottom w:val="0"/>
          <w:divBdr>
            <w:top w:val="none" w:sz="0" w:space="0" w:color="auto"/>
            <w:left w:val="none" w:sz="0" w:space="0" w:color="auto"/>
            <w:bottom w:val="none" w:sz="0" w:space="0" w:color="auto"/>
            <w:right w:val="none" w:sz="0" w:space="0" w:color="auto"/>
          </w:divBdr>
          <w:divsChild>
            <w:div w:id="233898044">
              <w:marLeft w:val="0"/>
              <w:marRight w:val="0"/>
              <w:marTop w:val="0"/>
              <w:marBottom w:val="0"/>
              <w:divBdr>
                <w:top w:val="none" w:sz="0" w:space="0" w:color="auto"/>
                <w:left w:val="none" w:sz="0" w:space="0" w:color="auto"/>
                <w:bottom w:val="none" w:sz="0" w:space="0" w:color="auto"/>
                <w:right w:val="none" w:sz="0" w:space="0" w:color="auto"/>
              </w:divBdr>
            </w:div>
            <w:div w:id="5403576">
              <w:marLeft w:val="0"/>
              <w:marRight w:val="0"/>
              <w:marTop w:val="0"/>
              <w:marBottom w:val="0"/>
              <w:divBdr>
                <w:top w:val="none" w:sz="0" w:space="0" w:color="auto"/>
                <w:left w:val="none" w:sz="0" w:space="0" w:color="auto"/>
                <w:bottom w:val="none" w:sz="0" w:space="0" w:color="auto"/>
                <w:right w:val="none" w:sz="0" w:space="0" w:color="auto"/>
              </w:divBdr>
            </w:div>
            <w:div w:id="34432246">
              <w:marLeft w:val="0"/>
              <w:marRight w:val="0"/>
              <w:marTop w:val="0"/>
              <w:marBottom w:val="0"/>
              <w:divBdr>
                <w:top w:val="none" w:sz="0" w:space="0" w:color="auto"/>
                <w:left w:val="none" w:sz="0" w:space="0" w:color="auto"/>
                <w:bottom w:val="none" w:sz="0" w:space="0" w:color="auto"/>
                <w:right w:val="none" w:sz="0" w:space="0" w:color="auto"/>
              </w:divBdr>
            </w:div>
            <w:div w:id="1475834276">
              <w:marLeft w:val="0"/>
              <w:marRight w:val="0"/>
              <w:marTop w:val="0"/>
              <w:marBottom w:val="0"/>
              <w:divBdr>
                <w:top w:val="none" w:sz="0" w:space="0" w:color="auto"/>
                <w:left w:val="none" w:sz="0" w:space="0" w:color="auto"/>
                <w:bottom w:val="none" w:sz="0" w:space="0" w:color="auto"/>
                <w:right w:val="none" w:sz="0" w:space="0" w:color="auto"/>
              </w:divBdr>
            </w:div>
            <w:div w:id="1497452807">
              <w:marLeft w:val="0"/>
              <w:marRight w:val="0"/>
              <w:marTop w:val="0"/>
              <w:marBottom w:val="0"/>
              <w:divBdr>
                <w:top w:val="none" w:sz="0" w:space="0" w:color="auto"/>
                <w:left w:val="none" w:sz="0" w:space="0" w:color="auto"/>
                <w:bottom w:val="none" w:sz="0" w:space="0" w:color="auto"/>
                <w:right w:val="none" w:sz="0" w:space="0" w:color="auto"/>
              </w:divBdr>
            </w:div>
            <w:div w:id="714625489">
              <w:marLeft w:val="0"/>
              <w:marRight w:val="0"/>
              <w:marTop w:val="0"/>
              <w:marBottom w:val="0"/>
              <w:divBdr>
                <w:top w:val="none" w:sz="0" w:space="0" w:color="auto"/>
                <w:left w:val="none" w:sz="0" w:space="0" w:color="auto"/>
                <w:bottom w:val="none" w:sz="0" w:space="0" w:color="auto"/>
                <w:right w:val="none" w:sz="0" w:space="0" w:color="auto"/>
              </w:divBdr>
            </w:div>
            <w:div w:id="1755978254">
              <w:marLeft w:val="0"/>
              <w:marRight w:val="0"/>
              <w:marTop w:val="0"/>
              <w:marBottom w:val="0"/>
              <w:divBdr>
                <w:top w:val="none" w:sz="0" w:space="0" w:color="auto"/>
                <w:left w:val="none" w:sz="0" w:space="0" w:color="auto"/>
                <w:bottom w:val="none" w:sz="0" w:space="0" w:color="auto"/>
                <w:right w:val="none" w:sz="0" w:space="0" w:color="auto"/>
              </w:divBdr>
            </w:div>
            <w:div w:id="311570628">
              <w:marLeft w:val="0"/>
              <w:marRight w:val="0"/>
              <w:marTop w:val="0"/>
              <w:marBottom w:val="0"/>
              <w:divBdr>
                <w:top w:val="none" w:sz="0" w:space="0" w:color="auto"/>
                <w:left w:val="none" w:sz="0" w:space="0" w:color="auto"/>
                <w:bottom w:val="none" w:sz="0" w:space="0" w:color="auto"/>
                <w:right w:val="none" w:sz="0" w:space="0" w:color="auto"/>
              </w:divBdr>
            </w:div>
            <w:div w:id="1993874553">
              <w:marLeft w:val="0"/>
              <w:marRight w:val="0"/>
              <w:marTop w:val="0"/>
              <w:marBottom w:val="0"/>
              <w:divBdr>
                <w:top w:val="none" w:sz="0" w:space="0" w:color="auto"/>
                <w:left w:val="none" w:sz="0" w:space="0" w:color="auto"/>
                <w:bottom w:val="none" w:sz="0" w:space="0" w:color="auto"/>
                <w:right w:val="none" w:sz="0" w:space="0" w:color="auto"/>
              </w:divBdr>
            </w:div>
            <w:div w:id="1441682592">
              <w:marLeft w:val="0"/>
              <w:marRight w:val="0"/>
              <w:marTop w:val="0"/>
              <w:marBottom w:val="0"/>
              <w:divBdr>
                <w:top w:val="none" w:sz="0" w:space="0" w:color="auto"/>
                <w:left w:val="none" w:sz="0" w:space="0" w:color="auto"/>
                <w:bottom w:val="none" w:sz="0" w:space="0" w:color="auto"/>
                <w:right w:val="none" w:sz="0" w:space="0" w:color="auto"/>
              </w:divBdr>
            </w:div>
            <w:div w:id="293219223">
              <w:marLeft w:val="0"/>
              <w:marRight w:val="0"/>
              <w:marTop w:val="0"/>
              <w:marBottom w:val="0"/>
              <w:divBdr>
                <w:top w:val="none" w:sz="0" w:space="0" w:color="auto"/>
                <w:left w:val="none" w:sz="0" w:space="0" w:color="auto"/>
                <w:bottom w:val="none" w:sz="0" w:space="0" w:color="auto"/>
                <w:right w:val="none" w:sz="0" w:space="0" w:color="auto"/>
              </w:divBdr>
            </w:div>
            <w:div w:id="1251625471">
              <w:marLeft w:val="0"/>
              <w:marRight w:val="0"/>
              <w:marTop w:val="0"/>
              <w:marBottom w:val="0"/>
              <w:divBdr>
                <w:top w:val="none" w:sz="0" w:space="0" w:color="auto"/>
                <w:left w:val="none" w:sz="0" w:space="0" w:color="auto"/>
                <w:bottom w:val="none" w:sz="0" w:space="0" w:color="auto"/>
                <w:right w:val="none" w:sz="0" w:space="0" w:color="auto"/>
              </w:divBdr>
            </w:div>
            <w:div w:id="1681421856">
              <w:marLeft w:val="0"/>
              <w:marRight w:val="0"/>
              <w:marTop w:val="0"/>
              <w:marBottom w:val="0"/>
              <w:divBdr>
                <w:top w:val="none" w:sz="0" w:space="0" w:color="auto"/>
                <w:left w:val="none" w:sz="0" w:space="0" w:color="auto"/>
                <w:bottom w:val="none" w:sz="0" w:space="0" w:color="auto"/>
                <w:right w:val="none" w:sz="0" w:space="0" w:color="auto"/>
              </w:divBdr>
            </w:div>
          </w:divsChild>
        </w:div>
        <w:div w:id="1612470705">
          <w:marLeft w:val="0"/>
          <w:marRight w:val="0"/>
          <w:marTop w:val="0"/>
          <w:marBottom w:val="0"/>
          <w:divBdr>
            <w:top w:val="none" w:sz="0" w:space="0" w:color="auto"/>
            <w:left w:val="none" w:sz="0" w:space="0" w:color="auto"/>
            <w:bottom w:val="none" w:sz="0" w:space="0" w:color="auto"/>
            <w:right w:val="none" w:sz="0" w:space="0" w:color="auto"/>
          </w:divBdr>
          <w:divsChild>
            <w:div w:id="828134971">
              <w:marLeft w:val="0"/>
              <w:marRight w:val="0"/>
              <w:marTop w:val="0"/>
              <w:marBottom w:val="0"/>
              <w:divBdr>
                <w:top w:val="none" w:sz="0" w:space="0" w:color="auto"/>
                <w:left w:val="none" w:sz="0" w:space="0" w:color="auto"/>
                <w:bottom w:val="none" w:sz="0" w:space="0" w:color="auto"/>
                <w:right w:val="none" w:sz="0" w:space="0" w:color="auto"/>
              </w:divBdr>
            </w:div>
            <w:div w:id="1216744966">
              <w:marLeft w:val="0"/>
              <w:marRight w:val="0"/>
              <w:marTop w:val="0"/>
              <w:marBottom w:val="0"/>
              <w:divBdr>
                <w:top w:val="none" w:sz="0" w:space="0" w:color="auto"/>
                <w:left w:val="none" w:sz="0" w:space="0" w:color="auto"/>
                <w:bottom w:val="none" w:sz="0" w:space="0" w:color="auto"/>
                <w:right w:val="none" w:sz="0" w:space="0" w:color="auto"/>
              </w:divBdr>
            </w:div>
            <w:div w:id="80874111">
              <w:marLeft w:val="0"/>
              <w:marRight w:val="0"/>
              <w:marTop w:val="0"/>
              <w:marBottom w:val="0"/>
              <w:divBdr>
                <w:top w:val="none" w:sz="0" w:space="0" w:color="auto"/>
                <w:left w:val="none" w:sz="0" w:space="0" w:color="auto"/>
                <w:bottom w:val="none" w:sz="0" w:space="0" w:color="auto"/>
                <w:right w:val="none" w:sz="0" w:space="0" w:color="auto"/>
              </w:divBdr>
            </w:div>
            <w:div w:id="1136143902">
              <w:marLeft w:val="0"/>
              <w:marRight w:val="0"/>
              <w:marTop w:val="0"/>
              <w:marBottom w:val="0"/>
              <w:divBdr>
                <w:top w:val="none" w:sz="0" w:space="0" w:color="auto"/>
                <w:left w:val="none" w:sz="0" w:space="0" w:color="auto"/>
                <w:bottom w:val="none" w:sz="0" w:space="0" w:color="auto"/>
                <w:right w:val="none" w:sz="0" w:space="0" w:color="auto"/>
              </w:divBdr>
            </w:div>
            <w:div w:id="1571308447">
              <w:marLeft w:val="0"/>
              <w:marRight w:val="0"/>
              <w:marTop w:val="0"/>
              <w:marBottom w:val="0"/>
              <w:divBdr>
                <w:top w:val="none" w:sz="0" w:space="0" w:color="auto"/>
                <w:left w:val="none" w:sz="0" w:space="0" w:color="auto"/>
                <w:bottom w:val="none" w:sz="0" w:space="0" w:color="auto"/>
                <w:right w:val="none" w:sz="0" w:space="0" w:color="auto"/>
              </w:divBdr>
            </w:div>
            <w:div w:id="1297681114">
              <w:marLeft w:val="0"/>
              <w:marRight w:val="0"/>
              <w:marTop w:val="0"/>
              <w:marBottom w:val="0"/>
              <w:divBdr>
                <w:top w:val="none" w:sz="0" w:space="0" w:color="auto"/>
                <w:left w:val="none" w:sz="0" w:space="0" w:color="auto"/>
                <w:bottom w:val="none" w:sz="0" w:space="0" w:color="auto"/>
                <w:right w:val="none" w:sz="0" w:space="0" w:color="auto"/>
              </w:divBdr>
            </w:div>
            <w:div w:id="1640845556">
              <w:marLeft w:val="0"/>
              <w:marRight w:val="0"/>
              <w:marTop w:val="0"/>
              <w:marBottom w:val="0"/>
              <w:divBdr>
                <w:top w:val="none" w:sz="0" w:space="0" w:color="auto"/>
                <w:left w:val="none" w:sz="0" w:space="0" w:color="auto"/>
                <w:bottom w:val="none" w:sz="0" w:space="0" w:color="auto"/>
                <w:right w:val="none" w:sz="0" w:space="0" w:color="auto"/>
              </w:divBdr>
            </w:div>
            <w:div w:id="1311209432">
              <w:marLeft w:val="0"/>
              <w:marRight w:val="0"/>
              <w:marTop w:val="0"/>
              <w:marBottom w:val="0"/>
              <w:divBdr>
                <w:top w:val="none" w:sz="0" w:space="0" w:color="auto"/>
                <w:left w:val="none" w:sz="0" w:space="0" w:color="auto"/>
                <w:bottom w:val="none" w:sz="0" w:space="0" w:color="auto"/>
                <w:right w:val="none" w:sz="0" w:space="0" w:color="auto"/>
              </w:divBdr>
            </w:div>
            <w:div w:id="936671031">
              <w:marLeft w:val="0"/>
              <w:marRight w:val="0"/>
              <w:marTop w:val="0"/>
              <w:marBottom w:val="0"/>
              <w:divBdr>
                <w:top w:val="none" w:sz="0" w:space="0" w:color="auto"/>
                <w:left w:val="none" w:sz="0" w:space="0" w:color="auto"/>
                <w:bottom w:val="none" w:sz="0" w:space="0" w:color="auto"/>
                <w:right w:val="none" w:sz="0" w:space="0" w:color="auto"/>
              </w:divBdr>
            </w:div>
            <w:div w:id="853037495">
              <w:marLeft w:val="0"/>
              <w:marRight w:val="0"/>
              <w:marTop w:val="0"/>
              <w:marBottom w:val="0"/>
              <w:divBdr>
                <w:top w:val="none" w:sz="0" w:space="0" w:color="auto"/>
                <w:left w:val="none" w:sz="0" w:space="0" w:color="auto"/>
                <w:bottom w:val="none" w:sz="0" w:space="0" w:color="auto"/>
                <w:right w:val="none" w:sz="0" w:space="0" w:color="auto"/>
              </w:divBdr>
            </w:div>
            <w:div w:id="1960867300">
              <w:marLeft w:val="0"/>
              <w:marRight w:val="0"/>
              <w:marTop w:val="0"/>
              <w:marBottom w:val="0"/>
              <w:divBdr>
                <w:top w:val="none" w:sz="0" w:space="0" w:color="auto"/>
                <w:left w:val="none" w:sz="0" w:space="0" w:color="auto"/>
                <w:bottom w:val="none" w:sz="0" w:space="0" w:color="auto"/>
                <w:right w:val="none" w:sz="0" w:space="0" w:color="auto"/>
              </w:divBdr>
            </w:div>
            <w:div w:id="1616864616">
              <w:marLeft w:val="0"/>
              <w:marRight w:val="0"/>
              <w:marTop w:val="0"/>
              <w:marBottom w:val="0"/>
              <w:divBdr>
                <w:top w:val="none" w:sz="0" w:space="0" w:color="auto"/>
                <w:left w:val="none" w:sz="0" w:space="0" w:color="auto"/>
                <w:bottom w:val="none" w:sz="0" w:space="0" w:color="auto"/>
                <w:right w:val="none" w:sz="0" w:space="0" w:color="auto"/>
              </w:divBdr>
            </w:div>
          </w:divsChild>
        </w:div>
        <w:div w:id="1276250917">
          <w:marLeft w:val="0"/>
          <w:marRight w:val="0"/>
          <w:marTop w:val="0"/>
          <w:marBottom w:val="0"/>
          <w:divBdr>
            <w:top w:val="none" w:sz="0" w:space="0" w:color="auto"/>
            <w:left w:val="none" w:sz="0" w:space="0" w:color="auto"/>
            <w:bottom w:val="none" w:sz="0" w:space="0" w:color="auto"/>
            <w:right w:val="none" w:sz="0" w:space="0" w:color="auto"/>
          </w:divBdr>
          <w:divsChild>
            <w:div w:id="2082823555">
              <w:marLeft w:val="0"/>
              <w:marRight w:val="0"/>
              <w:marTop w:val="0"/>
              <w:marBottom w:val="0"/>
              <w:divBdr>
                <w:top w:val="none" w:sz="0" w:space="0" w:color="auto"/>
                <w:left w:val="none" w:sz="0" w:space="0" w:color="auto"/>
                <w:bottom w:val="none" w:sz="0" w:space="0" w:color="auto"/>
                <w:right w:val="none" w:sz="0" w:space="0" w:color="auto"/>
              </w:divBdr>
            </w:div>
            <w:div w:id="192034748">
              <w:marLeft w:val="0"/>
              <w:marRight w:val="0"/>
              <w:marTop w:val="0"/>
              <w:marBottom w:val="0"/>
              <w:divBdr>
                <w:top w:val="none" w:sz="0" w:space="0" w:color="auto"/>
                <w:left w:val="none" w:sz="0" w:space="0" w:color="auto"/>
                <w:bottom w:val="none" w:sz="0" w:space="0" w:color="auto"/>
                <w:right w:val="none" w:sz="0" w:space="0" w:color="auto"/>
              </w:divBdr>
            </w:div>
            <w:div w:id="1217200657">
              <w:marLeft w:val="0"/>
              <w:marRight w:val="0"/>
              <w:marTop w:val="0"/>
              <w:marBottom w:val="0"/>
              <w:divBdr>
                <w:top w:val="none" w:sz="0" w:space="0" w:color="auto"/>
                <w:left w:val="none" w:sz="0" w:space="0" w:color="auto"/>
                <w:bottom w:val="none" w:sz="0" w:space="0" w:color="auto"/>
                <w:right w:val="none" w:sz="0" w:space="0" w:color="auto"/>
              </w:divBdr>
            </w:div>
            <w:div w:id="1561591911">
              <w:marLeft w:val="0"/>
              <w:marRight w:val="0"/>
              <w:marTop w:val="0"/>
              <w:marBottom w:val="0"/>
              <w:divBdr>
                <w:top w:val="none" w:sz="0" w:space="0" w:color="auto"/>
                <w:left w:val="none" w:sz="0" w:space="0" w:color="auto"/>
                <w:bottom w:val="none" w:sz="0" w:space="0" w:color="auto"/>
                <w:right w:val="none" w:sz="0" w:space="0" w:color="auto"/>
              </w:divBdr>
            </w:div>
            <w:div w:id="2040740259">
              <w:marLeft w:val="0"/>
              <w:marRight w:val="0"/>
              <w:marTop w:val="0"/>
              <w:marBottom w:val="0"/>
              <w:divBdr>
                <w:top w:val="none" w:sz="0" w:space="0" w:color="auto"/>
                <w:left w:val="none" w:sz="0" w:space="0" w:color="auto"/>
                <w:bottom w:val="none" w:sz="0" w:space="0" w:color="auto"/>
                <w:right w:val="none" w:sz="0" w:space="0" w:color="auto"/>
              </w:divBdr>
            </w:div>
            <w:div w:id="922026278">
              <w:marLeft w:val="0"/>
              <w:marRight w:val="0"/>
              <w:marTop w:val="0"/>
              <w:marBottom w:val="0"/>
              <w:divBdr>
                <w:top w:val="none" w:sz="0" w:space="0" w:color="auto"/>
                <w:left w:val="none" w:sz="0" w:space="0" w:color="auto"/>
                <w:bottom w:val="none" w:sz="0" w:space="0" w:color="auto"/>
                <w:right w:val="none" w:sz="0" w:space="0" w:color="auto"/>
              </w:divBdr>
            </w:div>
            <w:div w:id="429542940">
              <w:marLeft w:val="0"/>
              <w:marRight w:val="0"/>
              <w:marTop w:val="0"/>
              <w:marBottom w:val="0"/>
              <w:divBdr>
                <w:top w:val="none" w:sz="0" w:space="0" w:color="auto"/>
                <w:left w:val="none" w:sz="0" w:space="0" w:color="auto"/>
                <w:bottom w:val="none" w:sz="0" w:space="0" w:color="auto"/>
                <w:right w:val="none" w:sz="0" w:space="0" w:color="auto"/>
              </w:divBdr>
            </w:div>
            <w:div w:id="606619159">
              <w:marLeft w:val="0"/>
              <w:marRight w:val="0"/>
              <w:marTop w:val="0"/>
              <w:marBottom w:val="0"/>
              <w:divBdr>
                <w:top w:val="none" w:sz="0" w:space="0" w:color="auto"/>
                <w:left w:val="none" w:sz="0" w:space="0" w:color="auto"/>
                <w:bottom w:val="none" w:sz="0" w:space="0" w:color="auto"/>
                <w:right w:val="none" w:sz="0" w:space="0" w:color="auto"/>
              </w:divBdr>
            </w:div>
            <w:div w:id="2108962455">
              <w:marLeft w:val="0"/>
              <w:marRight w:val="0"/>
              <w:marTop w:val="0"/>
              <w:marBottom w:val="0"/>
              <w:divBdr>
                <w:top w:val="none" w:sz="0" w:space="0" w:color="auto"/>
                <w:left w:val="none" w:sz="0" w:space="0" w:color="auto"/>
                <w:bottom w:val="none" w:sz="0" w:space="0" w:color="auto"/>
                <w:right w:val="none" w:sz="0" w:space="0" w:color="auto"/>
              </w:divBdr>
            </w:div>
            <w:div w:id="16090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188">
      <w:bodyDiv w:val="1"/>
      <w:marLeft w:val="0"/>
      <w:marRight w:val="0"/>
      <w:marTop w:val="0"/>
      <w:marBottom w:val="0"/>
      <w:divBdr>
        <w:top w:val="none" w:sz="0" w:space="0" w:color="auto"/>
        <w:left w:val="none" w:sz="0" w:space="0" w:color="auto"/>
        <w:bottom w:val="none" w:sz="0" w:space="0" w:color="auto"/>
        <w:right w:val="none" w:sz="0" w:space="0" w:color="auto"/>
      </w:divBdr>
      <w:divsChild>
        <w:div w:id="928731403">
          <w:marLeft w:val="0"/>
          <w:marRight w:val="0"/>
          <w:marTop w:val="0"/>
          <w:marBottom w:val="0"/>
          <w:divBdr>
            <w:top w:val="none" w:sz="0" w:space="0" w:color="auto"/>
            <w:left w:val="none" w:sz="0" w:space="0" w:color="auto"/>
            <w:bottom w:val="none" w:sz="0" w:space="0" w:color="auto"/>
            <w:right w:val="none" w:sz="0" w:space="0" w:color="auto"/>
          </w:divBdr>
        </w:div>
      </w:divsChild>
    </w:div>
    <w:div w:id="103380797">
      <w:bodyDiv w:val="1"/>
      <w:marLeft w:val="0"/>
      <w:marRight w:val="0"/>
      <w:marTop w:val="0"/>
      <w:marBottom w:val="0"/>
      <w:divBdr>
        <w:top w:val="none" w:sz="0" w:space="0" w:color="auto"/>
        <w:left w:val="none" w:sz="0" w:space="0" w:color="auto"/>
        <w:bottom w:val="none" w:sz="0" w:space="0" w:color="auto"/>
        <w:right w:val="none" w:sz="0" w:space="0" w:color="auto"/>
      </w:divBdr>
    </w:div>
    <w:div w:id="175846979">
      <w:bodyDiv w:val="1"/>
      <w:marLeft w:val="0"/>
      <w:marRight w:val="0"/>
      <w:marTop w:val="0"/>
      <w:marBottom w:val="0"/>
      <w:divBdr>
        <w:top w:val="none" w:sz="0" w:space="0" w:color="auto"/>
        <w:left w:val="none" w:sz="0" w:space="0" w:color="auto"/>
        <w:bottom w:val="none" w:sz="0" w:space="0" w:color="auto"/>
        <w:right w:val="none" w:sz="0" w:space="0" w:color="auto"/>
      </w:divBdr>
      <w:divsChild>
        <w:div w:id="651131429">
          <w:marLeft w:val="0"/>
          <w:marRight w:val="0"/>
          <w:marTop w:val="0"/>
          <w:marBottom w:val="0"/>
          <w:divBdr>
            <w:top w:val="none" w:sz="0" w:space="0" w:color="auto"/>
            <w:left w:val="none" w:sz="0" w:space="0" w:color="auto"/>
            <w:bottom w:val="none" w:sz="0" w:space="0" w:color="auto"/>
            <w:right w:val="none" w:sz="0" w:space="0" w:color="auto"/>
          </w:divBdr>
          <w:divsChild>
            <w:div w:id="821776464">
              <w:marLeft w:val="0"/>
              <w:marRight w:val="0"/>
              <w:marTop w:val="0"/>
              <w:marBottom w:val="0"/>
              <w:divBdr>
                <w:top w:val="none" w:sz="0" w:space="0" w:color="auto"/>
                <w:left w:val="none" w:sz="0" w:space="0" w:color="auto"/>
                <w:bottom w:val="none" w:sz="0" w:space="0" w:color="auto"/>
                <w:right w:val="none" w:sz="0" w:space="0" w:color="auto"/>
              </w:divBdr>
            </w:div>
            <w:div w:id="1779451499">
              <w:marLeft w:val="0"/>
              <w:marRight w:val="0"/>
              <w:marTop w:val="0"/>
              <w:marBottom w:val="0"/>
              <w:divBdr>
                <w:top w:val="none" w:sz="0" w:space="0" w:color="auto"/>
                <w:left w:val="none" w:sz="0" w:space="0" w:color="auto"/>
                <w:bottom w:val="none" w:sz="0" w:space="0" w:color="auto"/>
                <w:right w:val="none" w:sz="0" w:space="0" w:color="auto"/>
              </w:divBdr>
            </w:div>
          </w:divsChild>
        </w:div>
        <w:div w:id="540753177">
          <w:marLeft w:val="0"/>
          <w:marRight w:val="0"/>
          <w:marTop w:val="0"/>
          <w:marBottom w:val="0"/>
          <w:divBdr>
            <w:top w:val="none" w:sz="0" w:space="0" w:color="auto"/>
            <w:left w:val="none" w:sz="0" w:space="0" w:color="auto"/>
            <w:bottom w:val="none" w:sz="0" w:space="0" w:color="auto"/>
            <w:right w:val="none" w:sz="0" w:space="0" w:color="auto"/>
          </w:divBdr>
          <w:divsChild>
            <w:div w:id="8317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051">
      <w:bodyDiv w:val="1"/>
      <w:marLeft w:val="0"/>
      <w:marRight w:val="0"/>
      <w:marTop w:val="0"/>
      <w:marBottom w:val="0"/>
      <w:divBdr>
        <w:top w:val="none" w:sz="0" w:space="0" w:color="auto"/>
        <w:left w:val="none" w:sz="0" w:space="0" w:color="auto"/>
        <w:bottom w:val="none" w:sz="0" w:space="0" w:color="auto"/>
        <w:right w:val="none" w:sz="0" w:space="0" w:color="auto"/>
      </w:divBdr>
      <w:divsChild>
        <w:div w:id="237910969">
          <w:marLeft w:val="0"/>
          <w:marRight w:val="0"/>
          <w:marTop w:val="0"/>
          <w:marBottom w:val="0"/>
          <w:divBdr>
            <w:top w:val="none" w:sz="0" w:space="0" w:color="auto"/>
            <w:left w:val="none" w:sz="0" w:space="0" w:color="auto"/>
            <w:bottom w:val="none" w:sz="0" w:space="0" w:color="auto"/>
            <w:right w:val="none" w:sz="0" w:space="0" w:color="auto"/>
          </w:divBdr>
        </w:div>
        <w:div w:id="897670251">
          <w:marLeft w:val="0"/>
          <w:marRight w:val="0"/>
          <w:marTop w:val="0"/>
          <w:marBottom w:val="0"/>
          <w:divBdr>
            <w:top w:val="none" w:sz="0" w:space="0" w:color="auto"/>
            <w:left w:val="none" w:sz="0" w:space="0" w:color="auto"/>
            <w:bottom w:val="none" w:sz="0" w:space="0" w:color="auto"/>
            <w:right w:val="none" w:sz="0" w:space="0" w:color="auto"/>
          </w:divBdr>
        </w:div>
        <w:div w:id="354042344">
          <w:marLeft w:val="0"/>
          <w:marRight w:val="0"/>
          <w:marTop w:val="0"/>
          <w:marBottom w:val="0"/>
          <w:divBdr>
            <w:top w:val="none" w:sz="0" w:space="0" w:color="auto"/>
            <w:left w:val="none" w:sz="0" w:space="0" w:color="auto"/>
            <w:bottom w:val="none" w:sz="0" w:space="0" w:color="auto"/>
            <w:right w:val="none" w:sz="0" w:space="0" w:color="auto"/>
          </w:divBdr>
        </w:div>
      </w:divsChild>
    </w:div>
    <w:div w:id="278343474">
      <w:bodyDiv w:val="1"/>
      <w:marLeft w:val="0"/>
      <w:marRight w:val="0"/>
      <w:marTop w:val="0"/>
      <w:marBottom w:val="0"/>
      <w:divBdr>
        <w:top w:val="none" w:sz="0" w:space="0" w:color="auto"/>
        <w:left w:val="none" w:sz="0" w:space="0" w:color="auto"/>
        <w:bottom w:val="none" w:sz="0" w:space="0" w:color="auto"/>
        <w:right w:val="none" w:sz="0" w:space="0" w:color="auto"/>
      </w:divBdr>
    </w:div>
    <w:div w:id="282345433">
      <w:bodyDiv w:val="1"/>
      <w:marLeft w:val="0"/>
      <w:marRight w:val="0"/>
      <w:marTop w:val="0"/>
      <w:marBottom w:val="0"/>
      <w:divBdr>
        <w:top w:val="none" w:sz="0" w:space="0" w:color="auto"/>
        <w:left w:val="none" w:sz="0" w:space="0" w:color="auto"/>
        <w:bottom w:val="none" w:sz="0" w:space="0" w:color="auto"/>
        <w:right w:val="none" w:sz="0" w:space="0" w:color="auto"/>
      </w:divBdr>
      <w:divsChild>
        <w:div w:id="800462052">
          <w:marLeft w:val="0"/>
          <w:marRight w:val="0"/>
          <w:marTop w:val="0"/>
          <w:marBottom w:val="0"/>
          <w:divBdr>
            <w:top w:val="none" w:sz="0" w:space="0" w:color="auto"/>
            <w:left w:val="none" w:sz="0" w:space="0" w:color="auto"/>
            <w:bottom w:val="none" w:sz="0" w:space="0" w:color="auto"/>
            <w:right w:val="none" w:sz="0" w:space="0" w:color="auto"/>
          </w:divBdr>
        </w:div>
        <w:div w:id="352614579">
          <w:marLeft w:val="0"/>
          <w:marRight w:val="0"/>
          <w:marTop w:val="0"/>
          <w:marBottom w:val="0"/>
          <w:divBdr>
            <w:top w:val="none" w:sz="0" w:space="0" w:color="auto"/>
            <w:left w:val="none" w:sz="0" w:space="0" w:color="auto"/>
            <w:bottom w:val="none" w:sz="0" w:space="0" w:color="auto"/>
            <w:right w:val="none" w:sz="0" w:space="0" w:color="auto"/>
          </w:divBdr>
          <w:divsChild>
            <w:div w:id="576327671">
              <w:marLeft w:val="0"/>
              <w:marRight w:val="0"/>
              <w:marTop w:val="0"/>
              <w:marBottom w:val="0"/>
              <w:divBdr>
                <w:top w:val="none" w:sz="0" w:space="0" w:color="auto"/>
                <w:left w:val="none" w:sz="0" w:space="0" w:color="auto"/>
                <w:bottom w:val="none" w:sz="0" w:space="0" w:color="auto"/>
                <w:right w:val="none" w:sz="0" w:space="0" w:color="auto"/>
              </w:divBdr>
              <w:divsChild>
                <w:div w:id="916398967">
                  <w:marLeft w:val="0"/>
                  <w:marRight w:val="0"/>
                  <w:marTop w:val="0"/>
                  <w:marBottom w:val="0"/>
                  <w:divBdr>
                    <w:top w:val="none" w:sz="0" w:space="0" w:color="auto"/>
                    <w:left w:val="none" w:sz="0" w:space="0" w:color="auto"/>
                    <w:bottom w:val="none" w:sz="0" w:space="0" w:color="auto"/>
                    <w:right w:val="none" w:sz="0" w:space="0" w:color="auto"/>
                  </w:divBdr>
                  <w:divsChild>
                    <w:div w:id="1478650008">
                      <w:marLeft w:val="0"/>
                      <w:marRight w:val="0"/>
                      <w:marTop w:val="0"/>
                      <w:marBottom w:val="0"/>
                      <w:divBdr>
                        <w:top w:val="none" w:sz="0" w:space="0" w:color="auto"/>
                        <w:left w:val="none" w:sz="0" w:space="0" w:color="auto"/>
                        <w:bottom w:val="none" w:sz="0" w:space="0" w:color="auto"/>
                        <w:right w:val="none" w:sz="0" w:space="0" w:color="auto"/>
                      </w:divBdr>
                      <w:divsChild>
                        <w:div w:id="1387877077">
                          <w:marLeft w:val="0"/>
                          <w:marRight w:val="0"/>
                          <w:marTop w:val="0"/>
                          <w:marBottom w:val="0"/>
                          <w:divBdr>
                            <w:top w:val="none" w:sz="0" w:space="0" w:color="auto"/>
                            <w:left w:val="none" w:sz="0" w:space="0" w:color="auto"/>
                            <w:bottom w:val="none" w:sz="0" w:space="0" w:color="auto"/>
                            <w:right w:val="none" w:sz="0" w:space="0" w:color="auto"/>
                          </w:divBdr>
                          <w:divsChild>
                            <w:div w:id="1194734824">
                              <w:marLeft w:val="0"/>
                              <w:marRight w:val="0"/>
                              <w:marTop w:val="0"/>
                              <w:marBottom w:val="0"/>
                              <w:divBdr>
                                <w:top w:val="none" w:sz="0" w:space="0" w:color="auto"/>
                                <w:left w:val="none" w:sz="0" w:space="0" w:color="auto"/>
                                <w:bottom w:val="none" w:sz="0" w:space="0" w:color="auto"/>
                                <w:right w:val="none" w:sz="0" w:space="0" w:color="auto"/>
                              </w:divBdr>
                              <w:divsChild>
                                <w:div w:id="1070539150">
                                  <w:marLeft w:val="0"/>
                                  <w:marRight w:val="0"/>
                                  <w:marTop w:val="0"/>
                                  <w:marBottom w:val="0"/>
                                  <w:divBdr>
                                    <w:top w:val="none" w:sz="0" w:space="0" w:color="auto"/>
                                    <w:left w:val="none" w:sz="0" w:space="0" w:color="auto"/>
                                    <w:bottom w:val="none" w:sz="0" w:space="0" w:color="auto"/>
                                    <w:right w:val="none" w:sz="0" w:space="0" w:color="auto"/>
                                  </w:divBdr>
                                  <w:divsChild>
                                    <w:div w:id="649098043">
                                      <w:marLeft w:val="0"/>
                                      <w:marRight w:val="0"/>
                                      <w:marTop w:val="0"/>
                                      <w:marBottom w:val="0"/>
                                      <w:divBdr>
                                        <w:top w:val="none" w:sz="0" w:space="0" w:color="auto"/>
                                        <w:left w:val="none" w:sz="0" w:space="0" w:color="auto"/>
                                        <w:bottom w:val="none" w:sz="0" w:space="0" w:color="auto"/>
                                        <w:right w:val="none" w:sz="0" w:space="0" w:color="auto"/>
                                      </w:divBdr>
                                      <w:divsChild>
                                        <w:div w:id="1256015354">
                                          <w:marLeft w:val="0"/>
                                          <w:marRight w:val="0"/>
                                          <w:marTop w:val="0"/>
                                          <w:marBottom w:val="0"/>
                                          <w:divBdr>
                                            <w:top w:val="none" w:sz="0" w:space="0" w:color="auto"/>
                                            <w:left w:val="none" w:sz="0" w:space="0" w:color="auto"/>
                                            <w:bottom w:val="none" w:sz="0" w:space="0" w:color="auto"/>
                                            <w:right w:val="none" w:sz="0" w:space="0" w:color="auto"/>
                                          </w:divBdr>
                                          <w:divsChild>
                                            <w:div w:id="980232710">
                                              <w:marLeft w:val="0"/>
                                              <w:marRight w:val="0"/>
                                              <w:marTop w:val="0"/>
                                              <w:marBottom w:val="0"/>
                                              <w:divBdr>
                                                <w:top w:val="none" w:sz="0" w:space="0" w:color="auto"/>
                                                <w:left w:val="none" w:sz="0" w:space="0" w:color="auto"/>
                                                <w:bottom w:val="none" w:sz="0" w:space="0" w:color="auto"/>
                                                <w:right w:val="none" w:sz="0" w:space="0" w:color="auto"/>
                                              </w:divBdr>
                                              <w:divsChild>
                                                <w:div w:id="873546004">
                                                  <w:marLeft w:val="0"/>
                                                  <w:marRight w:val="0"/>
                                                  <w:marTop w:val="0"/>
                                                  <w:marBottom w:val="0"/>
                                                  <w:divBdr>
                                                    <w:top w:val="none" w:sz="0" w:space="0" w:color="auto"/>
                                                    <w:left w:val="none" w:sz="0" w:space="0" w:color="auto"/>
                                                    <w:bottom w:val="none" w:sz="0" w:space="0" w:color="auto"/>
                                                    <w:right w:val="none" w:sz="0" w:space="0" w:color="auto"/>
                                                  </w:divBdr>
                                                  <w:divsChild>
                                                    <w:div w:id="1829055102">
                                                      <w:marLeft w:val="0"/>
                                                      <w:marRight w:val="0"/>
                                                      <w:marTop w:val="0"/>
                                                      <w:marBottom w:val="0"/>
                                                      <w:divBdr>
                                                        <w:top w:val="none" w:sz="0" w:space="0" w:color="auto"/>
                                                        <w:left w:val="none" w:sz="0" w:space="0" w:color="auto"/>
                                                        <w:bottom w:val="none" w:sz="0" w:space="0" w:color="auto"/>
                                                        <w:right w:val="none" w:sz="0" w:space="0" w:color="auto"/>
                                                      </w:divBdr>
                                                      <w:divsChild>
                                                        <w:div w:id="752357453">
                                                          <w:marLeft w:val="0"/>
                                                          <w:marRight w:val="0"/>
                                                          <w:marTop w:val="0"/>
                                                          <w:marBottom w:val="0"/>
                                                          <w:divBdr>
                                                            <w:top w:val="none" w:sz="0" w:space="0" w:color="auto"/>
                                                            <w:left w:val="none" w:sz="0" w:space="0" w:color="auto"/>
                                                            <w:bottom w:val="none" w:sz="0" w:space="0" w:color="auto"/>
                                                            <w:right w:val="none" w:sz="0" w:space="0" w:color="auto"/>
                                                          </w:divBdr>
                                                          <w:divsChild>
                                                            <w:div w:id="1163468963">
                                                              <w:marLeft w:val="0"/>
                                                              <w:marRight w:val="0"/>
                                                              <w:marTop w:val="0"/>
                                                              <w:marBottom w:val="0"/>
                                                              <w:divBdr>
                                                                <w:top w:val="none" w:sz="0" w:space="0" w:color="auto"/>
                                                                <w:left w:val="none" w:sz="0" w:space="0" w:color="auto"/>
                                                                <w:bottom w:val="none" w:sz="0" w:space="0" w:color="auto"/>
                                                                <w:right w:val="none" w:sz="0" w:space="0" w:color="auto"/>
                                                              </w:divBdr>
                                                              <w:divsChild>
                                                                <w:div w:id="828794075">
                                                                  <w:marLeft w:val="0"/>
                                                                  <w:marRight w:val="0"/>
                                                                  <w:marTop w:val="0"/>
                                                                  <w:marBottom w:val="0"/>
                                                                  <w:divBdr>
                                                                    <w:top w:val="none" w:sz="0" w:space="0" w:color="auto"/>
                                                                    <w:left w:val="none" w:sz="0" w:space="0" w:color="auto"/>
                                                                    <w:bottom w:val="none" w:sz="0" w:space="0" w:color="auto"/>
                                                                    <w:right w:val="none" w:sz="0" w:space="0" w:color="auto"/>
                                                                  </w:divBdr>
                                                                  <w:divsChild>
                                                                    <w:div w:id="2052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0936343">
      <w:bodyDiv w:val="1"/>
      <w:marLeft w:val="0"/>
      <w:marRight w:val="0"/>
      <w:marTop w:val="0"/>
      <w:marBottom w:val="0"/>
      <w:divBdr>
        <w:top w:val="none" w:sz="0" w:space="0" w:color="auto"/>
        <w:left w:val="none" w:sz="0" w:space="0" w:color="auto"/>
        <w:bottom w:val="none" w:sz="0" w:space="0" w:color="auto"/>
        <w:right w:val="none" w:sz="0" w:space="0" w:color="auto"/>
      </w:divBdr>
    </w:div>
    <w:div w:id="386491221">
      <w:bodyDiv w:val="1"/>
      <w:marLeft w:val="0"/>
      <w:marRight w:val="0"/>
      <w:marTop w:val="0"/>
      <w:marBottom w:val="0"/>
      <w:divBdr>
        <w:top w:val="none" w:sz="0" w:space="0" w:color="auto"/>
        <w:left w:val="none" w:sz="0" w:space="0" w:color="auto"/>
        <w:bottom w:val="none" w:sz="0" w:space="0" w:color="auto"/>
        <w:right w:val="none" w:sz="0" w:space="0" w:color="auto"/>
      </w:divBdr>
    </w:div>
    <w:div w:id="501313785">
      <w:bodyDiv w:val="1"/>
      <w:marLeft w:val="0"/>
      <w:marRight w:val="0"/>
      <w:marTop w:val="0"/>
      <w:marBottom w:val="0"/>
      <w:divBdr>
        <w:top w:val="none" w:sz="0" w:space="0" w:color="auto"/>
        <w:left w:val="none" w:sz="0" w:space="0" w:color="auto"/>
        <w:bottom w:val="none" w:sz="0" w:space="0" w:color="auto"/>
        <w:right w:val="none" w:sz="0" w:space="0" w:color="auto"/>
      </w:divBdr>
    </w:div>
    <w:div w:id="503208582">
      <w:bodyDiv w:val="1"/>
      <w:marLeft w:val="0"/>
      <w:marRight w:val="0"/>
      <w:marTop w:val="0"/>
      <w:marBottom w:val="0"/>
      <w:divBdr>
        <w:top w:val="none" w:sz="0" w:space="0" w:color="auto"/>
        <w:left w:val="none" w:sz="0" w:space="0" w:color="auto"/>
        <w:bottom w:val="none" w:sz="0" w:space="0" w:color="auto"/>
        <w:right w:val="none" w:sz="0" w:space="0" w:color="auto"/>
      </w:divBdr>
    </w:div>
    <w:div w:id="523790130">
      <w:bodyDiv w:val="1"/>
      <w:marLeft w:val="0"/>
      <w:marRight w:val="0"/>
      <w:marTop w:val="0"/>
      <w:marBottom w:val="0"/>
      <w:divBdr>
        <w:top w:val="none" w:sz="0" w:space="0" w:color="auto"/>
        <w:left w:val="none" w:sz="0" w:space="0" w:color="auto"/>
        <w:bottom w:val="none" w:sz="0" w:space="0" w:color="auto"/>
        <w:right w:val="none" w:sz="0" w:space="0" w:color="auto"/>
      </w:divBdr>
    </w:div>
    <w:div w:id="533277329">
      <w:bodyDiv w:val="1"/>
      <w:marLeft w:val="0"/>
      <w:marRight w:val="0"/>
      <w:marTop w:val="0"/>
      <w:marBottom w:val="0"/>
      <w:divBdr>
        <w:top w:val="none" w:sz="0" w:space="0" w:color="auto"/>
        <w:left w:val="none" w:sz="0" w:space="0" w:color="auto"/>
        <w:bottom w:val="none" w:sz="0" w:space="0" w:color="auto"/>
        <w:right w:val="none" w:sz="0" w:space="0" w:color="auto"/>
      </w:divBdr>
    </w:div>
    <w:div w:id="637609556">
      <w:bodyDiv w:val="1"/>
      <w:marLeft w:val="0"/>
      <w:marRight w:val="0"/>
      <w:marTop w:val="0"/>
      <w:marBottom w:val="0"/>
      <w:divBdr>
        <w:top w:val="none" w:sz="0" w:space="0" w:color="auto"/>
        <w:left w:val="none" w:sz="0" w:space="0" w:color="auto"/>
        <w:bottom w:val="none" w:sz="0" w:space="0" w:color="auto"/>
        <w:right w:val="none" w:sz="0" w:space="0" w:color="auto"/>
      </w:divBdr>
    </w:div>
    <w:div w:id="672606678">
      <w:bodyDiv w:val="1"/>
      <w:marLeft w:val="0"/>
      <w:marRight w:val="0"/>
      <w:marTop w:val="0"/>
      <w:marBottom w:val="0"/>
      <w:divBdr>
        <w:top w:val="none" w:sz="0" w:space="0" w:color="auto"/>
        <w:left w:val="none" w:sz="0" w:space="0" w:color="auto"/>
        <w:bottom w:val="none" w:sz="0" w:space="0" w:color="auto"/>
        <w:right w:val="none" w:sz="0" w:space="0" w:color="auto"/>
      </w:divBdr>
    </w:div>
    <w:div w:id="683169281">
      <w:bodyDiv w:val="1"/>
      <w:marLeft w:val="0"/>
      <w:marRight w:val="0"/>
      <w:marTop w:val="0"/>
      <w:marBottom w:val="0"/>
      <w:divBdr>
        <w:top w:val="none" w:sz="0" w:space="0" w:color="auto"/>
        <w:left w:val="none" w:sz="0" w:space="0" w:color="auto"/>
        <w:bottom w:val="none" w:sz="0" w:space="0" w:color="auto"/>
        <w:right w:val="none" w:sz="0" w:space="0" w:color="auto"/>
      </w:divBdr>
    </w:div>
    <w:div w:id="688485173">
      <w:bodyDiv w:val="1"/>
      <w:marLeft w:val="0"/>
      <w:marRight w:val="0"/>
      <w:marTop w:val="0"/>
      <w:marBottom w:val="0"/>
      <w:divBdr>
        <w:top w:val="none" w:sz="0" w:space="0" w:color="auto"/>
        <w:left w:val="none" w:sz="0" w:space="0" w:color="auto"/>
        <w:bottom w:val="none" w:sz="0" w:space="0" w:color="auto"/>
        <w:right w:val="none" w:sz="0" w:space="0" w:color="auto"/>
      </w:divBdr>
      <w:divsChild>
        <w:div w:id="1388918848">
          <w:marLeft w:val="403"/>
          <w:marRight w:val="0"/>
          <w:marTop w:val="210"/>
          <w:marBottom w:val="60"/>
          <w:divBdr>
            <w:top w:val="none" w:sz="0" w:space="0" w:color="auto"/>
            <w:left w:val="none" w:sz="0" w:space="0" w:color="auto"/>
            <w:bottom w:val="none" w:sz="0" w:space="0" w:color="auto"/>
            <w:right w:val="none" w:sz="0" w:space="0" w:color="auto"/>
          </w:divBdr>
        </w:div>
        <w:div w:id="1998999719">
          <w:marLeft w:val="403"/>
          <w:marRight w:val="0"/>
          <w:marTop w:val="0"/>
          <w:marBottom w:val="0"/>
          <w:divBdr>
            <w:top w:val="none" w:sz="0" w:space="0" w:color="auto"/>
            <w:left w:val="none" w:sz="0" w:space="0" w:color="auto"/>
            <w:bottom w:val="none" w:sz="0" w:space="0" w:color="auto"/>
            <w:right w:val="none" w:sz="0" w:space="0" w:color="auto"/>
          </w:divBdr>
        </w:div>
        <w:div w:id="641541053">
          <w:marLeft w:val="403"/>
          <w:marRight w:val="0"/>
          <w:marTop w:val="0"/>
          <w:marBottom w:val="0"/>
          <w:divBdr>
            <w:top w:val="none" w:sz="0" w:space="0" w:color="auto"/>
            <w:left w:val="none" w:sz="0" w:space="0" w:color="auto"/>
            <w:bottom w:val="none" w:sz="0" w:space="0" w:color="auto"/>
            <w:right w:val="none" w:sz="0" w:space="0" w:color="auto"/>
          </w:divBdr>
        </w:div>
        <w:div w:id="1651010374">
          <w:marLeft w:val="403"/>
          <w:marRight w:val="0"/>
          <w:marTop w:val="0"/>
          <w:marBottom w:val="0"/>
          <w:divBdr>
            <w:top w:val="none" w:sz="0" w:space="0" w:color="auto"/>
            <w:left w:val="none" w:sz="0" w:space="0" w:color="auto"/>
            <w:bottom w:val="none" w:sz="0" w:space="0" w:color="auto"/>
            <w:right w:val="none" w:sz="0" w:space="0" w:color="auto"/>
          </w:divBdr>
        </w:div>
        <w:div w:id="403065239">
          <w:marLeft w:val="403"/>
          <w:marRight w:val="0"/>
          <w:marTop w:val="0"/>
          <w:marBottom w:val="0"/>
          <w:divBdr>
            <w:top w:val="none" w:sz="0" w:space="0" w:color="auto"/>
            <w:left w:val="none" w:sz="0" w:space="0" w:color="auto"/>
            <w:bottom w:val="none" w:sz="0" w:space="0" w:color="auto"/>
            <w:right w:val="none" w:sz="0" w:space="0" w:color="auto"/>
          </w:divBdr>
        </w:div>
        <w:div w:id="1334451386">
          <w:marLeft w:val="403"/>
          <w:marRight w:val="0"/>
          <w:marTop w:val="0"/>
          <w:marBottom w:val="0"/>
          <w:divBdr>
            <w:top w:val="none" w:sz="0" w:space="0" w:color="auto"/>
            <w:left w:val="none" w:sz="0" w:space="0" w:color="auto"/>
            <w:bottom w:val="none" w:sz="0" w:space="0" w:color="auto"/>
            <w:right w:val="none" w:sz="0" w:space="0" w:color="auto"/>
          </w:divBdr>
        </w:div>
        <w:div w:id="607927639">
          <w:marLeft w:val="403"/>
          <w:marRight w:val="0"/>
          <w:marTop w:val="0"/>
          <w:marBottom w:val="0"/>
          <w:divBdr>
            <w:top w:val="none" w:sz="0" w:space="0" w:color="auto"/>
            <w:left w:val="none" w:sz="0" w:space="0" w:color="auto"/>
            <w:bottom w:val="none" w:sz="0" w:space="0" w:color="auto"/>
            <w:right w:val="none" w:sz="0" w:space="0" w:color="auto"/>
          </w:divBdr>
        </w:div>
        <w:div w:id="1137840256">
          <w:marLeft w:val="331"/>
          <w:marRight w:val="0"/>
          <w:marTop w:val="0"/>
          <w:marBottom w:val="0"/>
          <w:divBdr>
            <w:top w:val="none" w:sz="0" w:space="0" w:color="auto"/>
            <w:left w:val="none" w:sz="0" w:space="0" w:color="auto"/>
            <w:bottom w:val="none" w:sz="0" w:space="0" w:color="auto"/>
            <w:right w:val="none" w:sz="0" w:space="0" w:color="auto"/>
          </w:divBdr>
        </w:div>
        <w:div w:id="585579618">
          <w:marLeft w:val="403"/>
          <w:marRight w:val="0"/>
          <w:marTop w:val="0"/>
          <w:marBottom w:val="0"/>
          <w:divBdr>
            <w:top w:val="none" w:sz="0" w:space="0" w:color="auto"/>
            <w:left w:val="none" w:sz="0" w:space="0" w:color="auto"/>
            <w:bottom w:val="none" w:sz="0" w:space="0" w:color="auto"/>
            <w:right w:val="none" w:sz="0" w:space="0" w:color="auto"/>
          </w:divBdr>
        </w:div>
        <w:div w:id="237788315">
          <w:marLeft w:val="403"/>
          <w:marRight w:val="0"/>
          <w:marTop w:val="0"/>
          <w:marBottom w:val="0"/>
          <w:divBdr>
            <w:top w:val="none" w:sz="0" w:space="0" w:color="auto"/>
            <w:left w:val="none" w:sz="0" w:space="0" w:color="auto"/>
            <w:bottom w:val="none" w:sz="0" w:space="0" w:color="auto"/>
            <w:right w:val="none" w:sz="0" w:space="0" w:color="auto"/>
          </w:divBdr>
        </w:div>
        <w:div w:id="727608374">
          <w:marLeft w:val="403"/>
          <w:marRight w:val="0"/>
          <w:marTop w:val="0"/>
          <w:marBottom w:val="0"/>
          <w:divBdr>
            <w:top w:val="none" w:sz="0" w:space="0" w:color="auto"/>
            <w:left w:val="none" w:sz="0" w:space="0" w:color="auto"/>
            <w:bottom w:val="none" w:sz="0" w:space="0" w:color="auto"/>
            <w:right w:val="none" w:sz="0" w:space="0" w:color="auto"/>
          </w:divBdr>
        </w:div>
        <w:div w:id="1652707695">
          <w:marLeft w:val="403"/>
          <w:marRight w:val="0"/>
          <w:marTop w:val="0"/>
          <w:marBottom w:val="0"/>
          <w:divBdr>
            <w:top w:val="none" w:sz="0" w:space="0" w:color="auto"/>
            <w:left w:val="none" w:sz="0" w:space="0" w:color="auto"/>
            <w:bottom w:val="none" w:sz="0" w:space="0" w:color="auto"/>
            <w:right w:val="none" w:sz="0" w:space="0" w:color="auto"/>
          </w:divBdr>
        </w:div>
      </w:divsChild>
    </w:div>
    <w:div w:id="719523538">
      <w:bodyDiv w:val="1"/>
      <w:marLeft w:val="0"/>
      <w:marRight w:val="0"/>
      <w:marTop w:val="0"/>
      <w:marBottom w:val="0"/>
      <w:divBdr>
        <w:top w:val="none" w:sz="0" w:space="0" w:color="auto"/>
        <w:left w:val="none" w:sz="0" w:space="0" w:color="auto"/>
        <w:bottom w:val="none" w:sz="0" w:space="0" w:color="auto"/>
        <w:right w:val="none" w:sz="0" w:space="0" w:color="auto"/>
      </w:divBdr>
      <w:divsChild>
        <w:div w:id="1223248447">
          <w:marLeft w:val="0"/>
          <w:marRight w:val="0"/>
          <w:marTop w:val="0"/>
          <w:marBottom w:val="0"/>
          <w:divBdr>
            <w:top w:val="none" w:sz="0" w:space="0" w:color="auto"/>
            <w:left w:val="none" w:sz="0" w:space="0" w:color="auto"/>
            <w:bottom w:val="none" w:sz="0" w:space="0" w:color="auto"/>
            <w:right w:val="none" w:sz="0" w:space="0" w:color="auto"/>
          </w:divBdr>
          <w:divsChild>
            <w:div w:id="678118013">
              <w:marLeft w:val="0"/>
              <w:marRight w:val="0"/>
              <w:marTop w:val="0"/>
              <w:marBottom w:val="0"/>
              <w:divBdr>
                <w:top w:val="none" w:sz="0" w:space="0" w:color="auto"/>
                <w:left w:val="none" w:sz="0" w:space="0" w:color="auto"/>
                <w:bottom w:val="none" w:sz="0" w:space="0" w:color="auto"/>
                <w:right w:val="none" w:sz="0" w:space="0" w:color="auto"/>
              </w:divBdr>
            </w:div>
            <w:div w:id="1069425604">
              <w:marLeft w:val="0"/>
              <w:marRight w:val="0"/>
              <w:marTop w:val="0"/>
              <w:marBottom w:val="0"/>
              <w:divBdr>
                <w:top w:val="none" w:sz="0" w:space="0" w:color="auto"/>
                <w:left w:val="none" w:sz="0" w:space="0" w:color="auto"/>
                <w:bottom w:val="none" w:sz="0" w:space="0" w:color="auto"/>
                <w:right w:val="none" w:sz="0" w:space="0" w:color="auto"/>
              </w:divBdr>
            </w:div>
            <w:div w:id="737627065">
              <w:marLeft w:val="0"/>
              <w:marRight w:val="0"/>
              <w:marTop w:val="0"/>
              <w:marBottom w:val="0"/>
              <w:divBdr>
                <w:top w:val="none" w:sz="0" w:space="0" w:color="auto"/>
                <w:left w:val="none" w:sz="0" w:space="0" w:color="auto"/>
                <w:bottom w:val="none" w:sz="0" w:space="0" w:color="auto"/>
                <w:right w:val="none" w:sz="0" w:space="0" w:color="auto"/>
              </w:divBdr>
            </w:div>
            <w:div w:id="151485137">
              <w:marLeft w:val="0"/>
              <w:marRight w:val="0"/>
              <w:marTop w:val="0"/>
              <w:marBottom w:val="0"/>
              <w:divBdr>
                <w:top w:val="none" w:sz="0" w:space="0" w:color="auto"/>
                <w:left w:val="none" w:sz="0" w:space="0" w:color="auto"/>
                <w:bottom w:val="none" w:sz="0" w:space="0" w:color="auto"/>
                <w:right w:val="none" w:sz="0" w:space="0" w:color="auto"/>
              </w:divBdr>
            </w:div>
            <w:div w:id="1606570903">
              <w:marLeft w:val="0"/>
              <w:marRight w:val="0"/>
              <w:marTop w:val="0"/>
              <w:marBottom w:val="0"/>
              <w:divBdr>
                <w:top w:val="none" w:sz="0" w:space="0" w:color="auto"/>
                <w:left w:val="none" w:sz="0" w:space="0" w:color="auto"/>
                <w:bottom w:val="none" w:sz="0" w:space="0" w:color="auto"/>
                <w:right w:val="none" w:sz="0" w:space="0" w:color="auto"/>
              </w:divBdr>
            </w:div>
            <w:div w:id="1487476716">
              <w:marLeft w:val="0"/>
              <w:marRight w:val="0"/>
              <w:marTop w:val="0"/>
              <w:marBottom w:val="0"/>
              <w:divBdr>
                <w:top w:val="none" w:sz="0" w:space="0" w:color="auto"/>
                <w:left w:val="none" w:sz="0" w:space="0" w:color="auto"/>
                <w:bottom w:val="none" w:sz="0" w:space="0" w:color="auto"/>
                <w:right w:val="none" w:sz="0" w:space="0" w:color="auto"/>
              </w:divBdr>
            </w:div>
            <w:div w:id="1436250814">
              <w:marLeft w:val="0"/>
              <w:marRight w:val="0"/>
              <w:marTop w:val="0"/>
              <w:marBottom w:val="0"/>
              <w:divBdr>
                <w:top w:val="none" w:sz="0" w:space="0" w:color="auto"/>
                <w:left w:val="none" w:sz="0" w:space="0" w:color="auto"/>
                <w:bottom w:val="none" w:sz="0" w:space="0" w:color="auto"/>
                <w:right w:val="none" w:sz="0" w:space="0" w:color="auto"/>
              </w:divBdr>
            </w:div>
            <w:div w:id="422914363">
              <w:marLeft w:val="0"/>
              <w:marRight w:val="0"/>
              <w:marTop w:val="0"/>
              <w:marBottom w:val="0"/>
              <w:divBdr>
                <w:top w:val="none" w:sz="0" w:space="0" w:color="auto"/>
                <w:left w:val="none" w:sz="0" w:space="0" w:color="auto"/>
                <w:bottom w:val="none" w:sz="0" w:space="0" w:color="auto"/>
                <w:right w:val="none" w:sz="0" w:space="0" w:color="auto"/>
              </w:divBdr>
            </w:div>
            <w:div w:id="1060902180">
              <w:marLeft w:val="0"/>
              <w:marRight w:val="0"/>
              <w:marTop w:val="0"/>
              <w:marBottom w:val="0"/>
              <w:divBdr>
                <w:top w:val="none" w:sz="0" w:space="0" w:color="auto"/>
                <w:left w:val="none" w:sz="0" w:space="0" w:color="auto"/>
                <w:bottom w:val="none" w:sz="0" w:space="0" w:color="auto"/>
                <w:right w:val="none" w:sz="0" w:space="0" w:color="auto"/>
              </w:divBdr>
            </w:div>
            <w:div w:id="606541527">
              <w:marLeft w:val="0"/>
              <w:marRight w:val="0"/>
              <w:marTop w:val="0"/>
              <w:marBottom w:val="0"/>
              <w:divBdr>
                <w:top w:val="none" w:sz="0" w:space="0" w:color="auto"/>
                <w:left w:val="none" w:sz="0" w:space="0" w:color="auto"/>
                <w:bottom w:val="none" w:sz="0" w:space="0" w:color="auto"/>
                <w:right w:val="none" w:sz="0" w:space="0" w:color="auto"/>
              </w:divBdr>
            </w:div>
            <w:div w:id="952710827">
              <w:marLeft w:val="0"/>
              <w:marRight w:val="0"/>
              <w:marTop w:val="0"/>
              <w:marBottom w:val="0"/>
              <w:divBdr>
                <w:top w:val="none" w:sz="0" w:space="0" w:color="auto"/>
                <w:left w:val="none" w:sz="0" w:space="0" w:color="auto"/>
                <w:bottom w:val="none" w:sz="0" w:space="0" w:color="auto"/>
                <w:right w:val="none" w:sz="0" w:space="0" w:color="auto"/>
              </w:divBdr>
            </w:div>
          </w:divsChild>
        </w:div>
        <w:div w:id="1234773488">
          <w:marLeft w:val="0"/>
          <w:marRight w:val="0"/>
          <w:marTop w:val="0"/>
          <w:marBottom w:val="0"/>
          <w:divBdr>
            <w:top w:val="none" w:sz="0" w:space="0" w:color="auto"/>
            <w:left w:val="none" w:sz="0" w:space="0" w:color="auto"/>
            <w:bottom w:val="none" w:sz="0" w:space="0" w:color="auto"/>
            <w:right w:val="none" w:sz="0" w:space="0" w:color="auto"/>
          </w:divBdr>
          <w:divsChild>
            <w:div w:id="32774277">
              <w:marLeft w:val="0"/>
              <w:marRight w:val="0"/>
              <w:marTop w:val="0"/>
              <w:marBottom w:val="0"/>
              <w:divBdr>
                <w:top w:val="none" w:sz="0" w:space="0" w:color="auto"/>
                <w:left w:val="none" w:sz="0" w:space="0" w:color="auto"/>
                <w:bottom w:val="none" w:sz="0" w:space="0" w:color="auto"/>
                <w:right w:val="none" w:sz="0" w:space="0" w:color="auto"/>
              </w:divBdr>
            </w:div>
            <w:div w:id="791510424">
              <w:marLeft w:val="0"/>
              <w:marRight w:val="0"/>
              <w:marTop w:val="0"/>
              <w:marBottom w:val="0"/>
              <w:divBdr>
                <w:top w:val="none" w:sz="0" w:space="0" w:color="auto"/>
                <w:left w:val="none" w:sz="0" w:space="0" w:color="auto"/>
                <w:bottom w:val="none" w:sz="0" w:space="0" w:color="auto"/>
                <w:right w:val="none" w:sz="0" w:space="0" w:color="auto"/>
              </w:divBdr>
            </w:div>
            <w:div w:id="1432822556">
              <w:marLeft w:val="0"/>
              <w:marRight w:val="0"/>
              <w:marTop w:val="0"/>
              <w:marBottom w:val="0"/>
              <w:divBdr>
                <w:top w:val="none" w:sz="0" w:space="0" w:color="auto"/>
                <w:left w:val="none" w:sz="0" w:space="0" w:color="auto"/>
                <w:bottom w:val="none" w:sz="0" w:space="0" w:color="auto"/>
                <w:right w:val="none" w:sz="0" w:space="0" w:color="auto"/>
              </w:divBdr>
            </w:div>
            <w:div w:id="153189090">
              <w:marLeft w:val="0"/>
              <w:marRight w:val="0"/>
              <w:marTop w:val="0"/>
              <w:marBottom w:val="0"/>
              <w:divBdr>
                <w:top w:val="none" w:sz="0" w:space="0" w:color="auto"/>
                <w:left w:val="none" w:sz="0" w:space="0" w:color="auto"/>
                <w:bottom w:val="none" w:sz="0" w:space="0" w:color="auto"/>
                <w:right w:val="none" w:sz="0" w:space="0" w:color="auto"/>
              </w:divBdr>
            </w:div>
            <w:div w:id="1453943132">
              <w:marLeft w:val="0"/>
              <w:marRight w:val="0"/>
              <w:marTop w:val="0"/>
              <w:marBottom w:val="0"/>
              <w:divBdr>
                <w:top w:val="none" w:sz="0" w:space="0" w:color="auto"/>
                <w:left w:val="none" w:sz="0" w:space="0" w:color="auto"/>
                <w:bottom w:val="none" w:sz="0" w:space="0" w:color="auto"/>
                <w:right w:val="none" w:sz="0" w:space="0" w:color="auto"/>
              </w:divBdr>
            </w:div>
            <w:div w:id="297691676">
              <w:marLeft w:val="0"/>
              <w:marRight w:val="0"/>
              <w:marTop w:val="0"/>
              <w:marBottom w:val="0"/>
              <w:divBdr>
                <w:top w:val="none" w:sz="0" w:space="0" w:color="auto"/>
                <w:left w:val="none" w:sz="0" w:space="0" w:color="auto"/>
                <w:bottom w:val="none" w:sz="0" w:space="0" w:color="auto"/>
                <w:right w:val="none" w:sz="0" w:space="0" w:color="auto"/>
              </w:divBdr>
            </w:div>
            <w:div w:id="1624843731">
              <w:marLeft w:val="0"/>
              <w:marRight w:val="0"/>
              <w:marTop w:val="0"/>
              <w:marBottom w:val="0"/>
              <w:divBdr>
                <w:top w:val="none" w:sz="0" w:space="0" w:color="auto"/>
                <w:left w:val="none" w:sz="0" w:space="0" w:color="auto"/>
                <w:bottom w:val="none" w:sz="0" w:space="0" w:color="auto"/>
                <w:right w:val="none" w:sz="0" w:space="0" w:color="auto"/>
              </w:divBdr>
            </w:div>
            <w:div w:id="452594846">
              <w:marLeft w:val="0"/>
              <w:marRight w:val="0"/>
              <w:marTop w:val="0"/>
              <w:marBottom w:val="0"/>
              <w:divBdr>
                <w:top w:val="none" w:sz="0" w:space="0" w:color="auto"/>
                <w:left w:val="none" w:sz="0" w:space="0" w:color="auto"/>
                <w:bottom w:val="none" w:sz="0" w:space="0" w:color="auto"/>
                <w:right w:val="none" w:sz="0" w:space="0" w:color="auto"/>
              </w:divBdr>
            </w:div>
            <w:div w:id="97648800">
              <w:marLeft w:val="0"/>
              <w:marRight w:val="0"/>
              <w:marTop w:val="0"/>
              <w:marBottom w:val="0"/>
              <w:divBdr>
                <w:top w:val="none" w:sz="0" w:space="0" w:color="auto"/>
                <w:left w:val="none" w:sz="0" w:space="0" w:color="auto"/>
                <w:bottom w:val="none" w:sz="0" w:space="0" w:color="auto"/>
                <w:right w:val="none" w:sz="0" w:space="0" w:color="auto"/>
              </w:divBdr>
            </w:div>
            <w:div w:id="190916596">
              <w:marLeft w:val="0"/>
              <w:marRight w:val="0"/>
              <w:marTop w:val="0"/>
              <w:marBottom w:val="0"/>
              <w:divBdr>
                <w:top w:val="none" w:sz="0" w:space="0" w:color="auto"/>
                <w:left w:val="none" w:sz="0" w:space="0" w:color="auto"/>
                <w:bottom w:val="none" w:sz="0" w:space="0" w:color="auto"/>
                <w:right w:val="none" w:sz="0" w:space="0" w:color="auto"/>
              </w:divBdr>
            </w:div>
            <w:div w:id="1341348302">
              <w:marLeft w:val="0"/>
              <w:marRight w:val="0"/>
              <w:marTop w:val="0"/>
              <w:marBottom w:val="0"/>
              <w:divBdr>
                <w:top w:val="none" w:sz="0" w:space="0" w:color="auto"/>
                <w:left w:val="none" w:sz="0" w:space="0" w:color="auto"/>
                <w:bottom w:val="none" w:sz="0" w:space="0" w:color="auto"/>
                <w:right w:val="none" w:sz="0" w:space="0" w:color="auto"/>
              </w:divBdr>
            </w:div>
          </w:divsChild>
        </w:div>
        <w:div w:id="1862619006">
          <w:marLeft w:val="0"/>
          <w:marRight w:val="0"/>
          <w:marTop w:val="0"/>
          <w:marBottom w:val="0"/>
          <w:divBdr>
            <w:top w:val="none" w:sz="0" w:space="0" w:color="auto"/>
            <w:left w:val="none" w:sz="0" w:space="0" w:color="auto"/>
            <w:bottom w:val="none" w:sz="0" w:space="0" w:color="auto"/>
            <w:right w:val="none" w:sz="0" w:space="0" w:color="auto"/>
          </w:divBdr>
          <w:divsChild>
            <w:div w:id="2132280097">
              <w:marLeft w:val="0"/>
              <w:marRight w:val="0"/>
              <w:marTop w:val="0"/>
              <w:marBottom w:val="0"/>
              <w:divBdr>
                <w:top w:val="none" w:sz="0" w:space="0" w:color="auto"/>
                <w:left w:val="none" w:sz="0" w:space="0" w:color="auto"/>
                <w:bottom w:val="none" w:sz="0" w:space="0" w:color="auto"/>
                <w:right w:val="none" w:sz="0" w:space="0" w:color="auto"/>
              </w:divBdr>
            </w:div>
            <w:div w:id="619529031">
              <w:marLeft w:val="0"/>
              <w:marRight w:val="0"/>
              <w:marTop w:val="0"/>
              <w:marBottom w:val="0"/>
              <w:divBdr>
                <w:top w:val="none" w:sz="0" w:space="0" w:color="auto"/>
                <w:left w:val="none" w:sz="0" w:space="0" w:color="auto"/>
                <w:bottom w:val="none" w:sz="0" w:space="0" w:color="auto"/>
                <w:right w:val="none" w:sz="0" w:space="0" w:color="auto"/>
              </w:divBdr>
            </w:div>
            <w:div w:id="261111347">
              <w:marLeft w:val="0"/>
              <w:marRight w:val="0"/>
              <w:marTop w:val="0"/>
              <w:marBottom w:val="0"/>
              <w:divBdr>
                <w:top w:val="none" w:sz="0" w:space="0" w:color="auto"/>
                <w:left w:val="none" w:sz="0" w:space="0" w:color="auto"/>
                <w:bottom w:val="none" w:sz="0" w:space="0" w:color="auto"/>
                <w:right w:val="none" w:sz="0" w:space="0" w:color="auto"/>
              </w:divBdr>
            </w:div>
            <w:div w:id="1093933725">
              <w:marLeft w:val="0"/>
              <w:marRight w:val="0"/>
              <w:marTop w:val="0"/>
              <w:marBottom w:val="0"/>
              <w:divBdr>
                <w:top w:val="none" w:sz="0" w:space="0" w:color="auto"/>
                <w:left w:val="none" w:sz="0" w:space="0" w:color="auto"/>
                <w:bottom w:val="none" w:sz="0" w:space="0" w:color="auto"/>
                <w:right w:val="none" w:sz="0" w:space="0" w:color="auto"/>
              </w:divBdr>
            </w:div>
            <w:div w:id="39406876">
              <w:marLeft w:val="0"/>
              <w:marRight w:val="0"/>
              <w:marTop w:val="0"/>
              <w:marBottom w:val="0"/>
              <w:divBdr>
                <w:top w:val="none" w:sz="0" w:space="0" w:color="auto"/>
                <w:left w:val="none" w:sz="0" w:space="0" w:color="auto"/>
                <w:bottom w:val="none" w:sz="0" w:space="0" w:color="auto"/>
                <w:right w:val="none" w:sz="0" w:space="0" w:color="auto"/>
              </w:divBdr>
            </w:div>
            <w:div w:id="1477454686">
              <w:marLeft w:val="0"/>
              <w:marRight w:val="0"/>
              <w:marTop w:val="0"/>
              <w:marBottom w:val="0"/>
              <w:divBdr>
                <w:top w:val="none" w:sz="0" w:space="0" w:color="auto"/>
                <w:left w:val="none" w:sz="0" w:space="0" w:color="auto"/>
                <w:bottom w:val="none" w:sz="0" w:space="0" w:color="auto"/>
                <w:right w:val="none" w:sz="0" w:space="0" w:color="auto"/>
              </w:divBdr>
            </w:div>
            <w:div w:id="1464497220">
              <w:marLeft w:val="0"/>
              <w:marRight w:val="0"/>
              <w:marTop w:val="0"/>
              <w:marBottom w:val="0"/>
              <w:divBdr>
                <w:top w:val="none" w:sz="0" w:space="0" w:color="auto"/>
                <w:left w:val="none" w:sz="0" w:space="0" w:color="auto"/>
                <w:bottom w:val="none" w:sz="0" w:space="0" w:color="auto"/>
                <w:right w:val="none" w:sz="0" w:space="0" w:color="auto"/>
              </w:divBdr>
            </w:div>
            <w:div w:id="2139837678">
              <w:marLeft w:val="0"/>
              <w:marRight w:val="0"/>
              <w:marTop w:val="0"/>
              <w:marBottom w:val="0"/>
              <w:divBdr>
                <w:top w:val="none" w:sz="0" w:space="0" w:color="auto"/>
                <w:left w:val="none" w:sz="0" w:space="0" w:color="auto"/>
                <w:bottom w:val="none" w:sz="0" w:space="0" w:color="auto"/>
                <w:right w:val="none" w:sz="0" w:space="0" w:color="auto"/>
              </w:divBdr>
            </w:div>
            <w:div w:id="1332027903">
              <w:marLeft w:val="0"/>
              <w:marRight w:val="0"/>
              <w:marTop w:val="0"/>
              <w:marBottom w:val="0"/>
              <w:divBdr>
                <w:top w:val="none" w:sz="0" w:space="0" w:color="auto"/>
                <w:left w:val="none" w:sz="0" w:space="0" w:color="auto"/>
                <w:bottom w:val="none" w:sz="0" w:space="0" w:color="auto"/>
                <w:right w:val="none" w:sz="0" w:space="0" w:color="auto"/>
              </w:divBdr>
            </w:div>
            <w:div w:id="1350986027">
              <w:marLeft w:val="0"/>
              <w:marRight w:val="0"/>
              <w:marTop w:val="0"/>
              <w:marBottom w:val="0"/>
              <w:divBdr>
                <w:top w:val="none" w:sz="0" w:space="0" w:color="auto"/>
                <w:left w:val="none" w:sz="0" w:space="0" w:color="auto"/>
                <w:bottom w:val="none" w:sz="0" w:space="0" w:color="auto"/>
                <w:right w:val="none" w:sz="0" w:space="0" w:color="auto"/>
              </w:divBdr>
            </w:div>
            <w:div w:id="1013996458">
              <w:marLeft w:val="0"/>
              <w:marRight w:val="0"/>
              <w:marTop w:val="0"/>
              <w:marBottom w:val="0"/>
              <w:divBdr>
                <w:top w:val="none" w:sz="0" w:space="0" w:color="auto"/>
                <w:left w:val="none" w:sz="0" w:space="0" w:color="auto"/>
                <w:bottom w:val="none" w:sz="0" w:space="0" w:color="auto"/>
                <w:right w:val="none" w:sz="0" w:space="0" w:color="auto"/>
              </w:divBdr>
            </w:div>
            <w:div w:id="789662236">
              <w:marLeft w:val="0"/>
              <w:marRight w:val="0"/>
              <w:marTop w:val="0"/>
              <w:marBottom w:val="0"/>
              <w:divBdr>
                <w:top w:val="none" w:sz="0" w:space="0" w:color="auto"/>
                <w:left w:val="none" w:sz="0" w:space="0" w:color="auto"/>
                <w:bottom w:val="none" w:sz="0" w:space="0" w:color="auto"/>
                <w:right w:val="none" w:sz="0" w:space="0" w:color="auto"/>
              </w:divBdr>
            </w:div>
            <w:div w:id="682707786">
              <w:marLeft w:val="0"/>
              <w:marRight w:val="0"/>
              <w:marTop w:val="0"/>
              <w:marBottom w:val="0"/>
              <w:divBdr>
                <w:top w:val="none" w:sz="0" w:space="0" w:color="auto"/>
                <w:left w:val="none" w:sz="0" w:space="0" w:color="auto"/>
                <w:bottom w:val="none" w:sz="0" w:space="0" w:color="auto"/>
                <w:right w:val="none" w:sz="0" w:space="0" w:color="auto"/>
              </w:divBdr>
            </w:div>
          </w:divsChild>
        </w:div>
        <w:div w:id="1779177348">
          <w:marLeft w:val="0"/>
          <w:marRight w:val="0"/>
          <w:marTop w:val="0"/>
          <w:marBottom w:val="0"/>
          <w:divBdr>
            <w:top w:val="none" w:sz="0" w:space="0" w:color="auto"/>
            <w:left w:val="none" w:sz="0" w:space="0" w:color="auto"/>
            <w:bottom w:val="none" w:sz="0" w:space="0" w:color="auto"/>
            <w:right w:val="none" w:sz="0" w:space="0" w:color="auto"/>
          </w:divBdr>
          <w:divsChild>
            <w:div w:id="1180579441">
              <w:marLeft w:val="0"/>
              <w:marRight w:val="0"/>
              <w:marTop w:val="0"/>
              <w:marBottom w:val="0"/>
              <w:divBdr>
                <w:top w:val="none" w:sz="0" w:space="0" w:color="auto"/>
                <w:left w:val="none" w:sz="0" w:space="0" w:color="auto"/>
                <w:bottom w:val="none" w:sz="0" w:space="0" w:color="auto"/>
                <w:right w:val="none" w:sz="0" w:space="0" w:color="auto"/>
              </w:divBdr>
            </w:div>
            <w:div w:id="896890466">
              <w:marLeft w:val="0"/>
              <w:marRight w:val="0"/>
              <w:marTop w:val="0"/>
              <w:marBottom w:val="0"/>
              <w:divBdr>
                <w:top w:val="none" w:sz="0" w:space="0" w:color="auto"/>
                <w:left w:val="none" w:sz="0" w:space="0" w:color="auto"/>
                <w:bottom w:val="none" w:sz="0" w:space="0" w:color="auto"/>
                <w:right w:val="none" w:sz="0" w:space="0" w:color="auto"/>
              </w:divBdr>
            </w:div>
            <w:div w:id="1250046633">
              <w:marLeft w:val="0"/>
              <w:marRight w:val="0"/>
              <w:marTop w:val="0"/>
              <w:marBottom w:val="0"/>
              <w:divBdr>
                <w:top w:val="none" w:sz="0" w:space="0" w:color="auto"/>
                <w:left w:val="none" w:sz="0" w:space="0" w:color="auto"/>
                <w:bottom w:val="none" w:sz="0" w:space="0" w:color="auto"/>
                <w:right w:val="none" w:sz="0" w:space="0" w:color="auto"/>
              </w:divBdr>
            </w:div>
            <w:div w:id="271789222">
              <w:marLeft w:val="0"/>
              <w:marRight w:val="0"/>
              <w:marTop w:val="0"/>
              <w:marBottom w:val="0"/>
              <w:divBdr>
                <w:top w:val="none" w:sz="0" w:space="0" w:color="auto"/>
                <w:left w:val="none" w:sz="0" w:space="0" w:color="auto"/>
                <w:bottom w:val="none" w:sz="0" w:space="0" w:color="auto"/>
                <w:right w:val="none" w:sz="0" w:space="0" w:color="auto"/>
              </w:divBdr>
            </w:div>
            <w:div w:id="2006349497">
              <w:marLeft w:val="0"/>
              <w:marRight w:val="0"/>
              <w:marTop w:val="0"/>
              <w:marBottom w:val="0"/>
              <w:divBdr>
                <w:top w:val="none" w:sz="0" w:space="0" w:color="auto"/>
                <w:left w:val="none" w:sz="0" w:space="0" w:color="auto"/>
                <w:bottom w:val="none" w:sz="0" w:space="0" w:color="auto"/>
                <w:right w:val="none" w:sz="0" w:space="0" w:color="auto"/>
              </w:divBdr>
            </w:div>
            <w:div w:id="802234466">
              <w:marLeft w:val="0"/>
              <w:marRight w:val="0"/>
              <w:marTop w:val="0"/>
              <w:marBottom w:val="0"/>
              <w:divBdr>
                <w:top w:val="none" w:sz="0" w:space="0" w:color="auto"/>
                <w:left w:val="none" w:sz="0" w:space="0" w:color="auto"/>
                <w:bottom w:val="none" w:sz="0" w:space="0" w:color="auto"/>
                <w:right w:val="none" w:sz="0" w:space="0" w:color="auto"/>
              </w:divBdr>
            </w:div>
            <w:div w:id="1404639606">
              <w:marLeft w:val="0"/>
              <w:marRight w:val="0"/>
              <w:marTop w:val="0"/>
              <w:marBottom w:val="0"/>
              <w:divBdr>
                <w:top w:val="none" w:sz="0" w:space="0" w:color="auto"/>
                <w:left w:val="none" w:sz="0" w:space="0" w:color="auto"/>
                <w:bottom w:val="none" w:sz="0" w:space="0" w:color="auto"/>
                <w:right w:val="none" w:sz="0" w:space="0" w:color="auto"/>
              </w:divBdr>
            </w:div>
            <w:div w:id="1252350135">
              <w:marLeft w:val="0"/>
              <w:marRight w:val="0"/>
              <w:marTop w:val="0"/>
              <w:marBottom w:val="0"/>
              <w:divBdr>
                <w:top w:val="none" w:sz="0" w:space="0" w:color="auto"/>
                <w:left w:val="none" w:sz="0" w:space="0" w:color="auto"/>
                <w:bottom w:val="none" w:sz="0" w:space="0" w:color="auto"/>
                <w:right w:val="none" w:sz="0" w:space="0" w:color="auto"/>
              </w:divBdr>
            </w:div>
            <w:div w:id="240724738">
              <w:marLeft w:val="0"/>
              <w:marRight w:val="0"/>
              <w:marTop w:val="0"/>
              <w:marBottom w:val="0"/>
              <w:divBdr>
                <w:top w:val="none" w:sz="0" w:space="0" w:color="auto"/>
                <w:left w:val="none" w:sz="0" w:space="0" w:color="auto"/>
                <w:bottom w:val="none" w:sz="0" w:space="0" w:color="auto"/>
                <w:right w:val="none" w:sz="0" w:space="0" w:color="auto"/>
              </w:divBdr>
            </w:div>
            <w:div w:id="1897399379">
              <w:marLeft w:val="0"/>
              <w:marRight w:val="0"/>
              <w:marTop w:val="0"/>
              <w:marBottom w:val="0"/>
              <w:divBdr>
                <w:top w:val="none" w:sz="0" w:space="0" w:color="auto"/>
                <w:left w:val="none" w:sz="0" w:space="0" w:color="auto"/>
                <w:bottom w:val="none" w:sz="0" w:space="0" w:color="auto"/>
                <w:right w:val="none" w:sz="0" w:space="0" w:color="auto"/>
              </w:divBdr>
            </w:div>
          </w:divsChild>
        </w:div>
        <w:div w:id="912619143">
          <w:marLeft w:val="0"/>
          <w:marRight w:val="0"/>
          <w:marTop w:val="0"/>
          <w:marBottom w:val="0"/>
          <w:divBdr>
            <w:top w:val="none" w:sz="0" w:space="0" w:color="auto"/>
            <w:left w:val="none" w:sz="0" w:space="0" w:color="auto"/>
            <w:bottom w:val="none" w:sz="0" w:space="0" w:color="auto"/>
            <w:right w:val="none" w:sz="0" w:space="0" w:color="auto"/>
          </w:divBdr>
          <w:divsChild>
            <w:div w:id="1059012775">
              <w:marLeft w:val="0"/>
              <w:marRight w:val="0"/>
              <w:marTop w:val="0"/>
              <w:marBottom w:val="0"/>
              <w:divBdr>
                <w:top w:val="none" w:sz="0" w:space="0" w:color="auto"/>
                <w:left w:val="none" w:sz="0" w:space="0" w:color="auto"/>
                <w:bottom w:val="none" w:sz="0" w:space="0" w:color="auto"/>
                <w:right w:val="none" w:sz="0" w:space="0" w:color="auto"/>
              </w:divBdr>
            </w:div>
            <w:div w:id="1580292581">
              <w:marLeft w:val="0"/>
              <w:marRight w:val="0"/>
              <w:marTop w:val="0"/>
              <w:marBottom w:val="0"/>
              <w:divBdr>
                <w:top w:val="none" w:sz="0" w:space="0" w:color="auto"/>
                <w:left w:val="none" w:sz="0" w:space="0" w:color="auto"/>
                <w:bottom w:val="none" w:sz="0" w:space="0" w:color="auto"/>
                <w:right w:val="none" w:sz="0" w:space="0" w:color="auto"/>
              </w:divBdr>
            </w:div>
            <w:div w:id="1262031963">
              <w:marLeft w:val="0"/>
              <w:marRight w:val="0"/>
              <w:marTop w:val="0"/>
              <w:marBottom w:val="0"/>
              <w:divBdr>
                <w:top w:val="none" w:sz="0" w:space="0" w:color="auto"/>
                <w:left w:val="none" w:sz="0" w:space="0" w:color="auto"/>
                <w:bottom w:val="none" w:sz="0" w:space="0" w:color="auto"/>
                <w:right w:val="none" w:sz="0" w:space="0" w:color="auto"/>
              </w:divBdr>
            </w:div>
            <w:div w:id="1734574071">
              <w:marLeft w:val="0"/>
              <w:marRight w:val="0"/>
              <w:marTop w:val="0"/>
              <w:marBottom w:val="0"/>
              <w:divBdr>
                <w:top w:val="none" w:sz="0" w:space="0" w:color="auto"/>
                <w:left w:val="none" w:sz="0" w:space="0" w:color="auto"/>
                <w:bottom w:val="none" w:sz="0" w:space="0" w:color="auto"/>
                <w:right w:val="none" w:sz="0" w:space="0" w:color="auto"/>
              </w:divBdr>
            </w:div>
            <w:div w:id="1122503989">
              <w:marLeft w:val="0"/>
              <w:marRight w:val="0"/>
              <w:marTop w:val="0"/>
              <w:marBottom w:val="0"/>
              <w:divBdr>
                <w:top w:val="none" w:sz="0" w:space="0" w:color="auto"/>
                <w:left w:val="none" w:sz="0" w:space="0" w:color="auto"/>
                <w:bottom w:val="none" w:sz="0" w:space="0" w:color="auto"/>
                <w:right w:val="none" w:sz="0" w:space="0" w:color="auto"/>
              </w:divBdr>
            </w:div>
            <w:div w:id="804009536">
              <w:marLeft w:val="0"/>
              <w:marRight w:val="0"/>
              <w:marTop w:val="0"/>
              <w:marBottom w:val="0"/>
              <w:divBdr>
                <w:top w:val="none" w:sz="0" w:space="0" w:color="auto"/>
                <w:left w:val="none" w:sz="0" w:space="0" w:color="auto"/>
                <w:bottom w:val="none" w:sz="0" w:space="0" w:color="auto"/>
                <w:right w:val="none" w:sz="0" w:space="0" w:color="auto"/>
              </w:divBdr>
            </w:div>
            <w:div w:id="1460226412">
              <w:marLeft w:val="0"/>
              <w:marRight w:val="0"/>
              <w:marTop w:val="0"/>
              <w:marBottom w:val="0"/>
              <w:divBdr>
                <w:top w:val="none" w:sz="0" w:space="0" w:color="auto"/>
                <w:left w:val="none" w:sz="0" w:space="0" w:color="auto"/>
                <w:bottom w:val="none" w:sz="0" w:space="0" w:color="auto"/>
                <w:right w:val="none" w:sz="0" w:space="0" w:color="auto"/>
              </w:divBdr>
            </w:div>
            <w:div w:id="1656957098">
              <w:marLeft w:val="0"/>
              <w:marRight w:val="0"/>
              <w:marTop w:val="0"/>
              <w:marBottom w:val="0"/>
              <w:divBdr>
                <w:top w:val="none" w:sz="0" w:space="0" w:color="auto"/>
                <w:left w:val="none" w:sz="0" w:space="0" w:color="auto"/>
                <w:bottom w:val="none" w:sz="0" w:space="0" w:color="auto"/>
                <w:right w:val="none" w:sz="0" w:space="0" w:color="auto"/>
              </w:divBdr>
            </w:div>
            <w:div w:id="503210921">
              <w:marLeft w:val="0"/>
              <w:marRight w:val="0"/>
              <w:marTop w:val="0"/>
              <w:marBottom w:val="0"/>
              <w:divBdr>
                <w:top w:val="none" w:sz="0" w:space="0" w:color="auto"/>
                <w:left w:val="none" w:sz="0" w:space="0" w:color="auto"/>
                <w:bottom w:val="none" w:sz="0" w:space="0" w:color="auto"/>
                <w:right w:val="none" w:sz="0" w:space="0" w:color="auto"/>
              </w:divBdr>
            </w:div>
            <w:div w:id="1786581746">
              <w:marLeft w:val="0"/>
              <w:marRight w:val="0"/>
              <w:marTop w:val="0"/>
              <w:marBottom w:val="0"/>
              <w:divBdr>
                <w:top w:val="none" w:sz="0" w:space="0" w:color="auto"/>
                <w:left w:val="none" w:sz="0" w:space="0" w:color="auto"/>
                <w:bottom w:val="none" w:sz="0" w:space="0" w:color="auto"/>
                <w:right w:val="none" w:sz="0" w:space="0" w:color="auto"/>
              </w:divBdr>
            </w:div>
            <w:div w:id="1823156925">
              <w:marLeft w:val="0"/>
              <w:marRight w:val="0"/>
              <w:marTop w:val="0"/>
              <w:marBottom w:val="0"/>
              <w:divBdr>
                <w:top w:val="none" w:sz="0" w:space="0" w:color="auto"/>
                <w:left w:val="none" w:sz="0" w:space="0" w:color="auto"/>
                <w:bottom w:val="none" w:sz="0" w:space="0" w:color="auto"/>
                <w:right w:val="none" w:sz="0" w:space="0" w:color="auto"/>
              </w:divBdr>
            </w:div>
          </w:divsChild>
        </w:div>
        <w:div w:id="1733039292">
          <w:marLeft w:val="0"/>
          <w:marRight w:val="0"/>
          <w:marTop w:val="0"/>
          <w:marBottom w:val="0"/>
          <w:divBdr>
            <w:top w:val="none" w:sz="0" w:space="0" w:color="auto"/>
            <w:left w:val="none" w:sz="0" w:space="0" w:color="auto"/>
            <w:bottom w:val="none" w:sz="0" w:space="0" w:color="auto"/>
            <w:right w:val="none" w:sz="0" w:space="0" w:color="auto"/>
          </w:divBdr>
          <w:divsChild>
            <w:div w:id="860972790">
              <w:marLeft w:val="0"/>
              <w:marRight w:val="0"/>
              <w:marTop w:val="0"/>
              <w:marBottom w:val="0"/>
              <w:divBdr>
                <w:top w:val="none" w:sz="0" w:space="0" w:color="auto"/>
                <w:left w:val="none" w:sz="0" w:space="0" w:color="auto"/>
                <w:bottom w:val="none" w:sz="0" w:space="0" w:color="auto"/>
                <w:right w:val="none" w:sz="0" w:space="0" w:color="auto"/>
              </w:divBdr>
            </w:div>
            <w:div w:id="159003061">
              <w:marLeft w:val="0"/>
              <w:marRight w:val="0"/>
              <w:marTop w:val="0"/>
              <w:marBottom w:val="0"/>
              <w:divBdr>
                <w:top w:val="none" w:sz="0" w:space="0" w:color="auto"/>
                <w:left w:val="none" w:sz="0" w:space="0" w:color="auto"/>
                <w:bottom w:val="none" w:sz="0" w:space="0" w:color="auto"/>
                <w:right w:val="none" w:sz="0" w:space="0" w:color="auto"/>
              </w:divBdr>
            </w:div>
            <w:div w:id="364868278">
              <w:marLeft w:val="0"/>
              <w:marRight w:val="0"/>
              <w:marTop w:val="0"/>
              <w:marBottom w:val="0"/>
              <w:divBdr>
                <w:top w:val="none" w:sz="0" w:space="0" w:color="auto"/>
                <w:left w:val="none" w:sz="0" w:space="0" w:color="auto"/>
                <w:bottom w:val="none" w:sz="0" w:space="0" w:color="auto"/>
                <w:right w:val="none" w:sz="0" w:space="0" w:color="auto"/>
              </w:divBdr>
            </w:div>
            <w:div w:id="1816752999">
              <w:marLeft w:val="0"/>
              <w:marRight w:val="0"/>
              <w:marTop w:val="0"/>
              <w:marBottom w:val="0"/>
              <w:divBdr>
                <w:top w:val="none" w:sz="0" w:space="0" w:color="auto"/>
                <w:left w:val="none" w:sz="0" w:space="0" w:color="auto"/>
                <w:bottom w:val="none" w:sz="0" w:space="0" w:color="auto"/>
                <w:right w:val="none" w:sz="0" w:space="0" w:color="auto"/>
              </w:divBdr>
            </w:div>
            <w:div w:id="1867517121">
              <w:marLeft w:val="0"/>
              <w:marRight w:val="0"/>
              <w:marTop w:val="0"/>
              <w:marBottom w:val="0"/>
              <w:divBdr>
                <w:top w:val="none" w:sz="0" w:space="0" w:color="auto"/>
                <w:left w:val="none" w:sz="0" w:space="0" w:color="auto"/>
                <w:bottom w:val="none" w:sz="0" w:space="0" w:color="auto"/>
                <w:right w:val="none" w:sz="0" w:space="0" w:color="auto"/>
              </w:divBdr>
            </w:div>
            <w:div w:id="1660693597">
              <w:marLeft w:val="0"/>
              <w:marRight w:val="0"/>
              <w:marTop w:val="0"/>
              <w:marBottom w:val="0"/>
              <w:divBdr>
                <w:top w:val="none" w:sz="0" w:space="0" w:color="auto"/>
                <w:left w:val="none" w:sz="0" w:space="0" w:color="auto"/>
                <w:bottom w:val="none" w:sz="0" w:space="0" w:color="auto"/>
                <w:right w:val="none" w:sz="0" w:space="0" w:color="auto"/>
              </w:divBdr>
            </w:div>
            <w:div w:id="230312001">
              <w:marLeft w:val="0"/>
              <w:marRight w:val="0"/>
              <w:marTop w:val="0"/>
              <w:marBottom w:val="0"/>
              <w:divBdr>
                <w:top w:val="none" w:sz="0" w:space="0" w:color="auto"/>
                <w:left w:val="none" w:sz="0" w:space="0" w:color="auto"/>
                <w:bottom w:val="none" w:sz="0" w:space="0" w:color="auto"/>
                <w:right w:val="none" w:sz="0" w:space="0" w:color="auto"/>
              </w:divBdr>
            </w:div>
            <w:div w:id="190607093">
              <w:marLeft w:val="0"/>
              <w:marRight w:val="0"/>
              <w:marTop w:val="0"/>
              <w:marBottom w:val="0"/>
              <w:divBdr>
                <w:top w:val="none" w:sz="0" w:space="0" w:color="auto"/>
                <w:left w:val="none" w:sz="0" w:space="0" w:color="auto"/>
                <w:bottom w:val="none" w:sz="0" w:space="0" w:color="auto"/>
                <w:right w:val="none" w:sz="0" w:space="0" w:color="auto"/>
              </w:divBdr>
            </w:div>
            <w:div w:id="1415397142">
              <w:marLeft w:val="0"/>
              <w:marRight w:val="0"/>
              <w:marTop w:val="0"/>
              <w:marBottom w:val="0"/>
              <w:divBdr>
                <w:top w:val="none" w:sz="0" w:space="0" w:color="auto"/>
                <w:left w:val="none" w:sz="0" w:space="0" w:color="auto"/>
                <w:bottom w:val="none" w:sz="0" w:space="0" w:color="auto"/>
                <w:right w:val="none" w:sz="0" w:space="0" w:color="auto"/>
              </w:divBdr>
            </w:div>
            <w:div w:id="972638818">
              <w:marLeft w:val="0"/>
              <w:marRight w:val="0"/>
              <w:marTop w:val="0"/>
              <w:marBottom w:val="0"/>
              <w:divBdr>
                <w:top w:val="none" w:sz="0" w:space="0" w:color="auto"/>
                <w:left w:val="none" w:sz="0" w:space="0" w:color="auto"/>
                <w:bottom w:val="none" w:sz="0" w:space="0" w:color="auto"/>
                <w:right w:val="none" w:sz="0" w:space="0" w:color="auto"/>
              </w:divBdr>
            </w:div>
            <w:div w:id="973414485">
              <w:marLeft w:val="0"/>
              <w:marRight w:val="0"/>
              <w:marTop w:val="0"/>
              <w:marBottom w:val="0"/>
              <w:divBdr>
                <w:top w:val="none" w:sz="0" w:space="0" w:color="auto"/>
                <w:left w:val="none" w:sz="0" w:space="0" w:color="auto"/>
                <w:bottom w:val="none" w:sz="0" w:space="0" w:color="auto"/>
                <w:right w:val="none" w:sz="0" w:space="0" w:color="auto"/>
              </w:divBdr>
            </w:div>
          </w:divsChild>
        </w:div>
        <w:div w:id="1946771410">
          <w:marLeft w:val="0"/>
          <w:marRight w:val="0"/>
          <w:marTop w:val="0"/>
          <w:marBottom w:val="0"/>
          <w:divBdr>
            <w:top w:val="none" w:sz="0" w:space="0" w:color="auto"/>
            <w:left w:val="none" w:sz="0" w:space="0" w:color="auto"/>
            <w:bottom w:val="none" w:sz="0" w:space="0" w:color="auto"/>
            <w:right w:val="none" w:sz="0" w:space="0" w:color="auto"/>
          </w:divBdr>
          <w:divsChild>
            <w:div w:id="1911772092">
              <w:marLeft w:val="0"/>
              <w:marRight w:val="0"/>
              <w:marTop w:val="0"/>
              <w:marBottom w:val="0"/>
              <w:divBdr>
                <w:top w:val="none" w:sz="0" w:space="0" w:color="auto"/>
                <w:left w:val="none" w:sz="0" w:space="0" w:color="auto"/>
                <w:bottom w:val="none" w:sz="0" w:space="0" w:color="auto"/>
                <w:right w:val="none" w:sz="0" w:space="0" w:color="auto"/>
              </w:divBdr>
            </w:div>
            <w:div w:id="1990745265">
              <w:marLeft w:val="0"/>
              <w:marRight w:val="0"/>
              <w:marTop w:val="0"/>
              <w:marBottom w:val="0"/>
              <w:divBdr>
                <w:top w:val="none" w:sz="0" w:space="0" w:color="auto"/>
                <w:left w:val="none" w:sz="0" w:space="0" w:color="auto"/>
                <w:bottom w:val="none" w:sz="0" w:space="0" w:color="auto"/>
                <w:right w:val="none" w:sz="0" w:space="0" w:color="auto"/>
              </w:divBdr>
            </w:div>
            <w:div w:id="683433073">
              <w:marLeft w:val="0"/>
              <w:marRight w:val="0"/>
              <w:marTop w:val="0"/>
              <w:marBottom w:val="0"/>
              <w:divBdr>
                <w:top w:val="none" w:sz="0" w:space="0" w:color="auto"/>
                <w:left w:val="none" w:sz="0" w:space="0" w:color="auto"/>
                <w:bottom w:val="none" w:sz="0" w:space="0" w:color="auto"/>
                <w:right w:val="none" w:sz="0" w:space="0" w:color="auto"/>
              </w:divBdr>
            </w:div>
            <w:div w:id="24795860">
              <w:marLeft w:val="0"/>
              <w:marRight w:val="0"/>
              <w:marTop w:val="0"/>
              <w:marBottom w:val="0"/>
              <w:divBdr>
                <w:top w:val="none" w:sz="0" w:space="0" w:color="auto"/>
                <w:left w:val="none" w:sz="0" w:space="0" w:color="auto"/>
                <w:bottom w:val="none" w:sz="0" w:space="0" w:color="auto"/>
                <w:right w:val="none" w:sz="0" w:space="0" w:color="auto"/>
              </w:divBdr>
            </w:div>
            <w:div w:id="672604696">
              <w:marLeft w:val="0"/>
              <w:marRight w:val="0"/>
              <w:marTop w:val="0"/>
              <w:marBottom w:val="0"/>
              <w:divBdr>
                <w:top w:val="none" w:sz="0" w:space="0" w:color="auto"/>
                <w:left w:val="none" w:sz="0" w:space="0" w:color="auto"/>
                <w:bottom w:val="none" w:sz="0" w:space="0" w:color="auto"/>
                <w:right w:val="none" w:sz="0" w:space="0" w:color="auto"/>
              </w:divBdr>
            </w:div>
            <w:div w:id="182936317">
              <w:marLeft w:val="0"/>
              <w:marRight w:val="0"/>
              <w:marTop w:val="0"/>
              <w:marBottom w:val="0"/>
              <w:divBdr>
                <w:top w:val="none" w:sz="0" w:space="0" w:color="auto"/>
                <w:left w:val="none" w:sz="0" w:space="0" w:color="auto"/>
                <w:bottom w:val="none" w:sz="0" w:space="0" w:color="auto"/>
                <w:right w:val="none" w:sz="0" w:space="0" w:color="auto"/>
              </w:divBdr>
            </w:div>
            <w:div w:id="685211544">
              <w:marLeft w:val="0"/>
              <w:marRight w:val="0"/>
              <w:marTop w:val="0"/>
              <w:marBottom w:val="0"/>
              <w:divBdr>
                <w:top w:val="none" w:sz="0" w:space="0" w:color="auto"/>
                <w:left w:val="none" w:sz="0" w:space="0" w:color="auto"/>
                <w:bottom w:val="none" w:sz="0" w:space="0" w:color="auto"/>
                <w:right w:val="none" w:sz="0" w:space="0" w:color="auto"/>
              </w:divBdr>
            </w:div>
            <w:div w:id="607279317">
              <w:marLeft w:val="0"/>
              <w:marRight w:val="0"/>
              <w:marTop w:val="0"/>
              <w:marBottom w:val="0"/>
              <w:divBdr>
                <w:top w:val="none" w:sz="0" w:space="0" w:color="auto"/>
                <w:left w:val="none" w:sz="0" w:space="0" w:color="auto"/>
                <w:bottom w:val="none" w:sz="0" w:space="0" w:color="auto"/>
                <w:right w:val="none" w:sz="0" w:space="0" w:color="auto"/>
              </w:divBdr>
            </w:div>
            <w:div w:id="341203903">
              <w:marLeft w:val="0"/>
              <w:marRight w:val="0"/>
              <w:marTop w:val="0"/>
              <w:marBottom w:val="0"/>
              <w:divBdr>
                <w:top w:val="none" w:sz="0" w:space="0" w:color="auto"/>
                <w:left w:val="none" w:sz="0" w:space="0" w:color="auto"/>
                <w:bottom w:val="none" w:sz="0" w:space="0" w:color="auto"/>
                <w:right w:val="none" w:sz="0" w:space="0" w:color="auto"/>
              </w:divBdr>
            </w:div>
            <w:div w:id="1367828001">
              <w:marLeft w:val="0"/>
              <w:marRight w:val="0"/>
              <w:marTop w:val="0"/>
              <w:marBottom w:val="0"/>
              <w:divBdr>
                <w:top w:val="none" w:sz="0" w:space="0" w:color="auto"/>
                <w:left w:val="none" w:sz="0" w:space="0" w:color="auto"/>
                <w:bottom w:val="none" w:sz="0" w:space="0" w:color="auto"/>
                <w:right w:val="none" w:sz="0" w:space="0" w:color="auto"/>
              </w:divBdr>
            </w:div>
            <w:div w:id="695154192">
              <w:marLeft w:val="0"/>
              <w:marRight w:val="0"/>
              <w:marTop w:val="0"/>
              <w:marBottom w:val="0"/>
              <w:divBdr>
                <w:top w:val="none" w:sz="0" w:space="0" w:color="auto"/>
                <w:left w:val="none" w:sz="0" w:space="0" w:color="auto"/>
                <w:bottom w:val="none" w:sz="0" w:space="0" w:color="auto"/>
                <w:right w:val="none" w:sz="0" w:space="0" w:color="auto"/>
              </w:divBdr>
            </w:div>
            <w:div w:id="555943550">
              <w:marLeft w:val="0"/>
              <w:marRight w:val="0"/>
              <w:marTop w:val="0"/>
              <w:marBottom w:val="0"/>
              <w:divBdr>
                <w:top w:val="none" w:sz="0" w:space="0" w:color="auto"/>
                <w:left w:val="none" w:sz="0" w:space="0" w:color="auto"/>
                <w:bottom w:val="none" w:sz="0" w:space="0" w:color="auto"/>
                <w:right w:val="none" w:sz="0" w:space="0" w:color="auto"/>
              </w:divBdr>
            </w:div>
            <w:div w:id="275262123">
              <w:marLeft w:val="0"/>
              <w:marRight w:val="0"/>
              <w:marTop w:val="0"/>
              <w:marBottom w:val="0"/>
              <w:divBdr>
                <w:top w:val="none" w:sz="0" w:space="0" w:color="auto"/>
                <w:left w:val="none" w:sz="0" w:space="0" w:color="auto"/>
                <w:bottom w:val="none" w:sz="0" w:space="0" w:color="auto"/>
                <w:right w:val="none" w:sz="0" w:space="0" w:color="auto"/>
              </w:divBdr>
            </w:div>
          </w:divsChild>
        </w:div>
        <w:div w:id="1511600762">
          <w:marLeft w:val="0"/>
          <w:marRight w:val="0"/>
          <w:marTop w:val="0"/>
          <w:marBottom w:val="0"/>
          <w:divBdr>
            <w:top w:val="none" w:sz="0" w:space="0" w:color="auto"/>
            <w:left w:val="none" w:sz="0" w:space="0" w:color="auto"/>
            <w:bottom w:val="none" w:sz="0" w:space="0" w:color="auto"/>
            <w:right w:val="none" w:sz="0" w:space="0" w:color="auto"/>
          </w:divBdr>
          <w:divsChild>
            <w:div w:id="615521380">
              <w:marLeft w:val="0"/>
              <w:marRight w:val="0"/>
              <w:marTop w:val="0"/>
              <w:marBottom w:val="0"/>
              <w:divBdr>
                <w:top w:val="none" w:sz="0" w:space="0" w:color="auto"/>
                <w:left w:val="none" w:sz="0" w:space="0" w:color="auto"/>
                <w:bottom w:val="none" w:sz="0" w:space="0" w:color="auto"/>
                <w:right w:val="none" w:sz="0" w:space="0" w:color="auto"/>
              </w:divBdr>
            </w:div>
            <w:div w:id="1084763470">
              <w:marLeft w:val="0"/>
              <w:marRight w:val="0"/>
              <w:marTop w:val="0"/>
              <w:marBottom w:val="0"/>
              <w:divBdr>
                <w:top w:val="none" w:sz="0" w:space="0" w:color="auto"/>
                <w:left w:val="none" w:sz="0" w:space="0" w:color="auto"/>
                <w:bottom w:val="none" w:sz="0" w:space="0" w:color="auto"/>
                <w:right w:val="none" w:sz="0" w:space="0" w:color="auto"/>
              </w:divBdr>
            </w:div>
            <w:div w:id="743574493">
              <w:marLeft w:val="0"/>
              <w:marRight w:val="0"/>
              <w:marTop w:val="0"/>
              <w:marBottom w:val="0"/>
              <w:divBdr>
                <w:top w:val="none" w:sz="0" w:space="0" w:color="auto"/>
                <w:left w:val="none" w:sz="0" w:space="0" w:color="auto"/>
                <w:bottom w:val="none" w:sz="0" w:space="0" w:color="auto"/>
                <w:right w:val="none" w:sz="0" w:space="0" w:color="auto"/>
              </w:divBdr>
            </w:div>
            <w:div w:id="417944162">
              <w:marLeft w:val="0"/>
              <w:marRight w:val="0"/>
              <w:marTop w:val="0"/>
              <w:marBottom w:val="0"/>
              <w:divBdr>
                <w:top w:val="none" w:sz="0" w:space="0" w:color="auto"/>
                <w:left w:val="none" w:sz="0" w:space="0" w:color="auto"/>
                <w:bottom w:val="none" w:sz="0" w:space="0" w:color="auto"/>
                <w:right w:val="none" w:sz="0" w:space="0" w:color="auto"/>
              </w:divBdr>
            </w:div>
            <w:div w:id="387924451">
              <w:marLeft w:val="0"/>
              <w:marRight w:val="0"/>
              <w:marTop w:val="0"/>
              <w:marBottom w:val="0"/>
              <w:divBdr>
                <w:top w:val="none" w:sz="0" w:space="0" w:color="auto"/>
                <w:left w:val="none" w:sz="0" w:space="0" w:color="auto"/>
                <w:bottom w:val="none" w:sz="0" w:space="0" w:color="auto"/>
                <w:right w:val="none" w:sz="0" w:space="0" w:color="auto"/>
              </w:divBdr>
            </w:div>
            <w:div w:id="724573665">
              <w:marLeft w:val="0"/>
              <w:marRight w:val="0"/>
              <w:marTop w:val="0"/>
              <w:marBottom w:val="0"/>
              <w:divBdr>
                <w:top w:val="none" w:sz="0" w:space="0" w:color="auto"/>
                <w:left w:val="none" w:sz="0" w:space="0" w:color="auto"/>
                <w:bottom w:val="none" w:sz="0" w:space="0" w:color="auto"/>
                <w:right w:val="none" w:sz="0" w:space="0" w:color="auto"/>
              </w:divBdr>
            </w:div>
            <w:div w:id="1611351488">
              <w:marLeft w:val="0"/>
              <w:marRight w:val="0"/>
              <w:marTop w:val="0"/>
              <w:marBottom w:val="0"/>
              <w:divBdr>
                <w:top w:val="none" w:sz="0" w:space="0" w:color="auto"/>
                <w:left w:val="none" w:sz="0" w:space="0" w:color="auto"/>
                <w:bottom w:val="none" w:sz="0" w:space="0" w:color="auto"/>
                <w:right w:val="none" w:sz="0" w:space="0" w:color="auto"/>
              </w:divBdr>
            </w:div>
            <w:div w:id="2136169310">
              <w:marLeft w:val="0"/>
              <w:marRight w:val="0"/>
              <w:marTop w:val="0"/>
              <w:marBottom w:val="0"/>
              <w:divBdr>
                <w:top w:val="none" w:sz="0" w:space="0" w:color="auto"/>
                <w:left w:val="none" w:sz="0" w:space="0" w:color="auto"/>
                <w:bottom w:val="none" w:sz="0" w:space="0" w:color="auto"/>
                <w:right w:val="none" w:sz="0" w:space="0" w:color="auto"/>
              </w:divBdr>
            </w:div>
            <w:div w:id="1035276190">
              <w:marLeft w:val="0"/>
              <w:marRight w:val="0"/>
              <w:marTop w:val="0"/>
              <w:marBottom w:val="0"/>
              <w:divBdr>
                <w:top w:val="none" w:sz="0" w:space="0" w:color="auto"/>
                <w:left w:val="none" w:sz="0" w:space="0" w:color="auto"/>
                <w:bottom w:val="none" w:sz="0" w:space="0" w:color="auto"/>
                <w:right w:val="none" w:sz="0" w:space="0" w:color="auto"/>
              </w:divBdr>
            </w:div>
            <w:div w:id="564074343">
              <w:marLeft w:val="0"/>
              <w:marRight w:val="0"/>
              <w:marTop w:val="0"/>
              <w:marBottom w:val="0"/>
              <w:divBdr>
                <w:top w:val="none" w:sz="0" w:space="0" w:color="auto"/>
                <w:left w:val="none" w:sz="0" w:space="0" w:color="auto"/>
                <w:bottom w:val="none" w:sz="0" w:space="0" w:color="auto"/>
                <w:right w:val="none" w:sz="0" w:space="0" w:color="auto"/>
              </w:divBdr>
            </w:div>
            <w:div w:id="1819884981">
              <w:marLeft w:val="0"/>
              <w:marRight w:val="0"/>
              <w:marTop w:val="0"/>
              <w:marBottom w:val="0"/>
              <w:divBdr>
                <w:top w:val="none" w:sz="0" w:space="0" w:color="auto"/>
                <w:left w:val="none" w:sz="0" w:space="0" w:color="auto"/>
                <w:bottom w:val="none" w:sz="0" w:space="0" w:color="auto"/>
                <w:right w:val="none" w:sz="0" w:space="0" w:color="auto"/>
              </w:divBdr>
            </w:div>
            <w:div w:id="1553693243">
              <w:marLeft w:val="0"/>
              <w:marRight w:val="0"/>
              <w:marTop w:val="0"/>
              <w:marBottom w:val="0"/>
              <w:divBdr>
                <w:top w:val="none" w:sz="0" w:space="0" w:color="auto"/>
                <w:left w:val="none" w:sz="0" w:space="0" w:color="auto"/>
                <w:bottom w:val="none" w:sz="0" w:space="0" w:color="auto"/>
                <w:right w:val="none" w:sz="0" w:space="0" w:color="auto"/>
              </w:divBdr>
            </w:div>
          </w:divsChild>
        </w:div>
        <w:div w:id="1562326410">
          <w:marLeft w:val="0"/>
          <w:marRight w:val="0"/>
          <w:marTop w:val="0"/>
          <w:marBottom w:val="0"/>
          <w:divBdr>
            <w:top w:val="none" w:sz="0" w:space="0" w:color="auto"/>
            <w:left w:val="none" w:sz="0" w:space="0" w:color="auto"/>
            <w:bottom w:val="none" w:sz="0" w:space="0" w:color="auto"/>
            <w:right w:val="none" w:sz="0" w:space="0" w:color="auto"/>
          </w:divBdr>
          <w:divsChild>
            <w:div w:id="356854674">
              <w:marLeft w:val="0"/>
              <w:marRight w:val="0"/>
              <w:marTop w:val="0"/>
              <w:marBottom w:val="0"/>
              <w:divBdr>
                <w:top w:val="none" w:sz="0" w:space="0" w:color="auto"/>
                <w:left w:val="none" w:sz="0" w:space="0" w:color="auto"/>
                <w:bottom w:val="none" w:sz="0" w:space="0" w:color="auto"/>
                <w:right w:val="none" w:sz="0" w:space="0" w:color="auto"/>
              </w:divBdr>
            </w:div>
            <w:div w:id="406342402">
              <w:marLeft w:val="0"/>
              <w:marRight w:val="0"/>
              <w:marTop w:val="0"/>
              <w:marBottom w:val="0"/>
              <w:divBdr>
                <w:top w:val="none" w:sz="0" w:space="0" w:color="auto"/>
                <w:left w:val="none" w:sz="0" w:space="0" w:color="auto"/>
                <w:bottom w:val="none" w:sz="0" w:space="0" w:color="auto"/>
                <w:right w:val="none" w:sz="0" w:space="0" w:color="auto"/>
              </w:divBdr>
            </w:div>
            <w:div w:id="947854216">
              <w:marLeft w:val="0"/>
              <w:marRight w:val="0"/>
              <w:marTop w:val="0"/>
              <w:marBottom w:val="0"/>
              <w:divBdr>
                <w:top w:val="none" w:sz="0" w:space="0" w:color="auto"/>
                <w:left w:val="none" w:sz="0" w:space="0" w:color="auto"/>
                <w:bottom w:val="none" w:sz="0" w:space="0" w:color="auto"/>
                <w:right w:val="none" w:sz="0" w:space="0" w:color="auto"/>
              </w:divBdr>
            </w:div>
            <w:div w:id="1213082993">
              <w:marLeft w:val="0"/>
              <w:marRight w:val="0"/>
              <w:marTop w:val="0"/>
              <w:marBottom w:val="0"/>
              <w:divBdr>
                <w:top w:val="none" w:sz="0" w:space="0" w:color="auto"/>
                <w:left w:val="none" w:sz="0" w:space="0" w:color="auto"/>
                <w:bottom w:val="none" w:sz="0" w:space="0" w:color="auto"/>
                <w:right w:val="none" w:sz="0" w:space="0" w:color="auto"/>
              </w:divBdr>
            </w:div>
            <w:div w:id="1343513330">
              <w:marLeft w:val="0"/>
              <w:marRight w:val="0"/>
              <w:marTop w:val="0"/>
              <w:marBottom w:val="0"/>
              <w:divBdr>
                <w:top w:val="none" w:sz="0" w:space="0" w:color="auto"/>
                <w:left w:val="none" w:sz="0" w:space="0" w:color="auto"/>
                <w:bottom w:val="none" w:sz="0" w:space="0" w:color="auto"/>
                <w:right w:val="none" w:sz="0" w:space="0" w:color="auto"/>
              </w:divBdr>
            </w:div>
            <w:div w:id="2053380874">
              <w:marLeft w:val="0"/>
              <w:marRight w:val="0"/>
              <w:marTop w:val="0"/>
              <w:marBottom w:val="0"/>
              <w:divBdr>
                <w:top w:val="none" w:sz="0" w:space="0" w:color="auto"/>
                <w:left w:val="none" w:sz="0" w:space="0" w:color="auto"/>
                <w:bottom w:val="none" w:sz="0" w:space="0" w:color="auto"/>
                <w:right w:val="none" w:sz="0" w:space="0" w:color="auto"/>
              </w:divBdr>
            </w:div>
            <w:div w:id="1461146474">
              <w:marLeft w:val="0"/>
              <w:marRight w:val="0"/>
              <w:marTop w:val="0"/>
              <w:marBottom w:val="0"/>
              <w:divBdr>
                <w:top w:val="none" w:sz="0" w:space="0" w:color="auto"/>
                <w:left w:val="none" w:sz="0" w:space="0" w:color="auto"/>
                <w:bottom w:val="none" w:sz="0" w:space="0" w:color="auto"/>
                <w:right w:val="none" w:sz="0" w:space="0" w:color="auto"/>
              </w:divBdr>
            </w:div>
            <w:div w:id="719936162">
              <w:marLeft w:val="0"/>
              <w:marRight w:val="0"/>
              <w:marTop w:val="0"/>
              <w:marBottom w:val="0"/>
              <w:divBdr>
                <w:top w:val="none" w:sz="0" w:space="0" w:color="auto"/>
                <w:left w:val="none" w:sz="0" w:space="0" w:color="auto"/>
                <w:bottom w:val="none" w:sz="0" w:space="0" w:color="auto"/>
                <w:right w:val="none" w:sz="0" w:space="0" w:color="auto"/>
              </w:divBdr>
            </w:div>
            <w:div w:id="200362409">
              <w:marLeft w:val="0"/>
              <w:marRight w:val="0"/>
              <w:marTop w:val="0"/>
              <w:marBottom w:val="0"/>
              <w:divBdr>
                <w:top w:val="none" w:sz="0" w:space="0" w:color="auto"/>
                <w:left w:val="none" w:sz="0" w:space="0" w:color="auto"/>
                <w:bottom w:val="none" w:sz="0" w:space="0" w:color="auto"/>
                <w:right w:val="none" w:sz="0" w:space="0" w:color="auto"/>
              </w:divBdr>
            </w:div>
            <w:div w:id="16979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4693">
      <w:bodyDiv w:val="1"/>
      <w:marLeft w:val="0"/>
      <w:marRight w:val="0"/>
      <w:marTop w:val="0"/>
      <w:marBottom w:val="0"/>
      <w:divBdr>
        <w:top w:val="none" w:sz="0" w:space="0" w:color="auto"/>
        <w:left w:val="none" w:sz="0" w:space="0" w:color="auto"/>
        <w:bottom w:val="none" w:sz="0" w:space="0" w:color="auto"/>
        <w:right w:val="none" w:sz="0" w:space="0" w:color="auto"/>
      </w:divBdr>
    </w:div>
    <w:div w:id="807091179">
      <w:bodyDiv w:val="1"/>
      <w:marLeft w:val="0"/>
      <w:marRight w:val="0"/>
      <w:marTop w:val="0"/>
      <w:marBottom w:val="0"/>
      <w:divBdr>
        <w:top w:val="none" w:sz="0" w:space="0" w:color="auto"/>
        <w:left w:val="none" w:sz="0" w:space="0" w:color="auto"/>
        <w:bottom w:val="none" w:sz="0" w:space="0" w:color="auto"/>
        <w:right w:val="none" w:sz="0" w:space="0" w:color="auto"/>
      </w:divBdr>
    </w:div>
    <w:div w:id="821120454">
      <w:bodyDiv w:val="1"/>
      <w:marLeft w:val="0"/>
      <w:marRight w:val="0"/>
      <w:marTop w:val="0"/>
      <w:marBottom w:val="0"/>
      <w:divBdr>
        <w:top w:val="none" w:sz="0" w:space="0" w:color="auto"/>
        <w:left w:val="none" w:sz="0" w:space="0" w:color="auto"/>
        <w:bottom w:val="none" w:sz="0" w:space="0" w:color="auto"/>
        <w:right w:val="none" w:sz="0" w:space="0" w:color="auto"/>
      </w:divBdr>
    </w:div>
    <w:div w:id="947082896">
      <w:bodyDiv w:val="1"/>
      <w:marLeft w:val="0"/>
      <w:marRight w:val="0"/>
      <w:marTop w:val="0"/>
      <w:marBottom w:val="0"/>
      <w:divBdr>
        <w:top w:val="none" w:sz="0" w:space="0" w:color="auto"/>
        <w:left w:val="none" w:sz="0" w:space="0" w:color="auto"/>
        <w:bottom w:val="none" w:sz="0" w:space="0" w:color="auto"/>
        <w:right w:val="none" w:sz="0" w:space="0" w:color="auto"/>
      </w:divBdr>
    </w:div>
    <w:div w:id="1075933849">
      <w:bodyDiv w:val="1"/>
      <w:marLeft w:val="0"/>
      <w:marRight w:val="0"/>
      <w:marTop w:val="0"/>
      <w:marBottom w:val="0"/>
      <w:divBdr>
        <w:top w:val="none" w:sz="0" w:space="0" w:color="auto"/>
        <w:left w:val="none" w:sz="0" w:space="0" w:color="auto"/>
        <w:bottom w:val="none" w:sz="0" w:space="0" w:color="auto"/>
        <w:right w:val="none" w:sz="0" w:space="0" w:color="auto"/>
      </w:divBdr>
    </w:div>
    <w:div w:id="1075980711">
      <w:bodyDiv w:val="1"/>
      <w:marLeft w:val="0"/>
      <w:marRight w:val="0"/>
      <w:marTop w:val="0"/>
      <w:marBottom w:val="0"/>
      <w:divBdr>
        <w:top w:val="none" w:sz="0" w:space="0" w:color="auto"/>
        <w:left w:val="none" w:sz="0" w:space="0" w:color="auto"/>
        <w:bottom w:val="none" w:sz="0" w:space="0" w:color="auto"/>
        <w:right w:val="none" w:sz="0" w:space="0" w:color="auto"/>
      </w:divBdr>
      <w:divsChild>
        <w:div w:id="1786970464">
          <w:marLeft w:val="720"/>
          <w:marRight w:val="0"/>
          <w:marTop w:val="200"/>
          <w:marBottom w:val="0"/>
          <w:divBdr>
            <w:top w:val="none" w:sz="0" w:space="0" w:color="auto"/>
            <w:left w:val="none" w:sz="0" w:space="0" w:color="auto"/>
            <w:bottom w:val="none" w:sz="0" w:space="0" w:color="auto"/>
            <w:right w:val="none" w:sz="0" w:space="0" w:color="auto"/>
          </w:divBdr>
        </w:div>
      </w:divsChild>
    </w:div>
    <w:div w:id="1081560077">
      <w:bodyDiv w:val="1"/>
      <w:marLeft w:val="0"/>
      <w:marRight w:val="0"/>
      <w:marTop w:val="0"/>
      <w:marBottom w:val="0"/>
      <w:divBdr>
        <w:top w:val="none" w:sz="0" w:space="0" w:color="auto"/>
        <w:left w:val="none" w:sz="0" w:space="0" w:color="auto"/>
        <w:bottom w:val="none" w:sz="0" w:space="0" w:color="auto"/>
        <w:right w:val="none" w:sz="0" w:space="0" w:color="auto"/>
      </w:divBdr>
      <w:divsChild>
        <w:div w:id="1447001408">
          <w:marLeft w:val="0"/>
          <w:marRight w:val="0"/>
          <w:marTop w:val="0"/>
          <w:marBottom w:val="0"/>
          <w:divBdr>
            <w:top w:val="none" w:sz="0" w:space="0" w:color="auto"/>
            <w:left w:val="none" w:sz="0" w:space="0" w:color="auto"/>
            <w:bottom w:val="none" w:sz="0" w:space="0" w:color="auto"/>
            <w:right w:val="none" w:sz="0" w:space="0" w:color="auto"/>
          </w:divBdr>
        </w:div>
        <w:div w:id="471993229">
          <w:marLeft w:val="0"/>
          <w:marRight w:val="0"/>
          <w:marTop w:val="0"/>
          <w:marBottom w:val="0"/>
          <w:divBdr>
            <w:top w:val="none" w:sz="0" w:space="0" w:color="auto"/>
            <w:left w:val="none" w:sz="0" w:space="0" w:color="auto"/>
            <w:bottom w:val="none" w:sz="0" w:space="0" w:color="auto"/>
            <w:right w:val="none" w:sz="0" w:space="0" w:color="auto"/>
          </w:divBdr>
        </w:div>
        <w:div w:id="907301160">
          <w:marLeft w:val="0"/>
          <w:marRight w:val="0"/>
          <w:marTop w:val="0"/>
          <w:marBottom w:val="0"/>
          <w:divBdr>
            <w:top w:val="none" w:sz="0" w:space="0" w:color="auto"/>
            <w:left w:val="none" w:sz="0" w:space="0" w:color="auto"/>
            <w:bottom w:val="none" w:sz="0" w:space="0" w:color="auto"/>
            <w:right w:val="none" w:sz="0" w:space="0" w:color="auto"/>
          </w:divBdr>
        </w:div>
        <w:div w:id="2061008096">
          <w:marLeft w:val="0"/>
          <w:marRight w:val="0"/>
          <w:marTop w:val="0"/>
          <w:marBottom w:val="0"/>
          <w:divBdr>
            <w:top w:val="none" w:sz="0" w:space="0" w:color="auto"/>
            <w:left w:val="none" w:sz="0" w:space="0" w:color="auto"/>
            <w:bottom w:val="none" w:sz="0" w:space="0" w:color="auto"/>
            <w:right w:val="none" w:sz="0" w:space="0" w:color="auto"/>
          </w:divBdr>
        </w:div>
        <w:div w:id="1193231589">
          <w:marLeft w:val="0"/>
          <w:marRight w:val="0"/>
          <w:marTop w:val="0"/>
          <w:marBottom w:val="0"/>
          <w:divBdr>
            <w:top w:val="none" w:sz="0" w:space="0" w:color="auto"/>
            <w:left w:val="none" w:sz="0" w:space="0" w:color="auto"/>
            <w:bottom w:val="none" w:sz="0" w:space="0" w:color="auto"/>
            <w:right w:val="none" w:sz="0" w:space="0" w:color="auto"/>
          </w:divBdr>
        </w:div>
        <w:div w:id="430318597">
          <w:marLeft w:val="0"/>
          <w:marRight w:val="0"/>
          <w:marTop w:val="0"/>
          <w:marBottom w:val="0"/>
          <w:divBdr>
            <w:top w:val="none" w:sz="0" w:space="0" w:color="auto"/>
            <w:left w:val="none" w:sz="0" w:space="0" w:color="auto"/>
            <w:bottom w:val="none" w:sz="0" w:space="0" w:color="auto"/>
            <w:right w:val="none" w:sz="0" w:space="0" w:color="auto"/>
          </w:divBdr>
        </w:div>
        <w:div w:id="1430931159">
          <w:marLeft w:val="0"/>
          <w:marRight w:val="0"/>
          <w:marTop w:val="0"/>
          <w:marBottom w:val="0"/>
          <w:divBdr>
            <w:top w:val="none" w:sz="0" w:space="0" w:color="auto"/>
            <w:left w:val="none" w:sz="0" w:space="0" w:color="auto"/>
            <w:bottom w:val="none" w:sz="0" w:space="0" w:color="auto"/>
            <w:right w:val="none" w:sz="0" w:space="0" w:color="auto"/>
          </w:divBdr>
        </w:div>
        <w:div w:id="1073771409">
          <w:marLeft w:val="0"/>
          <w:marRight w:val="0"/>
          <w:marTop w:val="0"/>
          <w:marBottom w:val="0"/>
          <w:divBdr>
            <w:top w:val="none" w:sz="0" w:space="0" w:color="auto"/>
            <w:left w:val="none" w:sz="0" w:space="0" w:color="auto"/>
            <w:bottom w:val="none" w:sz="0" w:space="0" w:color="auto"/>
            <w:right w:val="none" w:sz="0" w:space="0" w:color="auto"/>
          </w:divBdr>
        </w:div>
        <w:div w:id="500898469">
          <w:marLeft w:val="0"/>
          <w:marRight w:val="0"/>
          <w:marTop w:val="0"/>
          <w:marBottom w:val="0"/>
          <w:divBdr>
            <w:top w:val="none" w:sz="0" w:space="0" w:color="auto"/>
            <w:left w:val="none" w:sz="0" w:space="0" w:color="auto"/>
            <w:bottom w:val="none" w:sz="0" w:space="0" w:color="auto"/>
            <w:right w:val="none" w:sz="0" w:space="0" w:color="auto"/>
          </w:divBdr>
        </w:div>
        <w:div w:id="875043896">
          <w:marLeft w:val="0"/>
          <w:marRight w:val="0"/>
          <w:marTop w:val="0"/>
          <w:marBottom w:val="0"/>
          <w:divBdr>
            <w:top w:val="none" w:sz="0" w:space="0" w:color="auto"/>
            <w:left w:val="none" w:sz="0" w:space="0" w:color="auto"/>
            <w:bottom w:val="none" w:sz="0" w:space="0" w:color="auto"/>
            <w:right w:val="none" w:sz="0" w:space="0" w:color="auto"/>
          </w:divBdr>
        </w:div>
        <w:div w:id="798108083">
          <w:marLeft w:val="0"/>
          <w:marRight w:val="0"/>
          <w:marTop w:val="0"/>
          <w:marBottom w:val="0"/>
          <w:divBdr>
            <w:top w:val="none" w:sz="0" w:space="0" w:color="auto"/>
            <w:left w:val="none" w:sz="0" w:space="0" w:color="auto"/>
            <w:bottom w:val="none" w:sz="0" w:space="0" w:color="auto"/>
            <w:right w:val="none" w:sz="0" w:space="0" w:color="auto"/>
          </w:divBdr>
        </w:div>
        <w:div w:id="1523586744">
          <w:marLeft w:val="0"/>
          <w:marRight w:val="0"/>
          <w:marTop w:val="0"/>
          <w:marBottom w:val="0"/>
          <w:divBdr>
            <w:top w:val="none" w:sz="0" w:space="0" w:color="auto"/>
            <w:left w:val="none" w:sz="0" w:space="0" w:color="auto"/>
            <w:bottom w:val="none" w:sz="0" w:space="0" w:color="auto"/>
            <w:right w:val="none" w:sz="0" w:space="0" w:color="auto"/>
          </w:divBdr>
        </w:div>
        <w:div w:id="358438708">
          <w:marLeft w:val="0"/>
          <w:marRight w:val="0"/>
          <w:marTop w:val="0"/>
          <w:marBottom w:val="0"/>
          <w:divBdr>
            <w:top w:val="none" w:sz="0" w:space="0" w:color="auto"/>
            <w:left w:val="none" w:sz="0" w:space="0" w:color="auto"/>
            <w:bottom w:val="none" w:sz="0" w:space="0" w:color="auto"/>
            <w:right w:val="none" w:sz="0" w:space="0" w:color="auto"/>
          </w:divBdr>
        </w:div>
        <w:div w:id="387538929">
          <w:marLeft w:val="0"/>
          <w:marRight w:val="0"/>
          <w:marTop w:val="0"/>
          <w:marBottom w:val="0"/>
          <w:divBdr>
            <w:top w:val="none" w:sz="0" w:space="0" w:color="auto"/>
            <w:left w:val="none" w:sz="0" w:space="0" w:color="auto"/>
            <w:bottom w:val="none" w:sz="0" w:space="0" w:color="auto"/>
            <w:right w:val="none" w:sz="0" w:space="0" w:color="auto"/>
          </w:divBdr>
        </w:div>
        <w:div w:id="978339438">
          <w:marLeft w:val="0"/>
          <w:marRight w:val="0"/>
          <w:marTop w:val="0"/>
          <w:marBottom w:val="0"/>
          <w:divBdr>
            <w:top w:val="none" w:sz="0" w:space="0" w:color="auto"/>
            <w:left w:val="none" w:sz="0" w:space="0" w:color="auto"/>
            <w:bottom w:val="none" w:sz="0" w:space="0" w:color="auto"/>
            <w:right w:val="none" w:sz="0" w:space="0" w:color="auto"/>
          </w:divBdr>
        </w:div>
        <w:div w:id="2097895751">
          <w:marLeft w:val="0"/>
          <w:marRight w:val="0"/>
          <w:marTop w:val="0"/>
          <w:marBottom w:val="0"/>
          <w:divBdr>
            <w:top w:val="none" w:sz="0" w:space="0" w:color="auto"/>
            <w:left w:val="none" w:sz="0" w:space="0" w:color="auto"/>
            <w:bottom w:val="none" w:sz="0" w:space="0" w:color="auto"/>
            <w:right w:val="none" w:sz="0" w:space="0" w:color="auto"/>
          </w:divBdr>
        </w:div>
        <w:div w:id="425157657">
          <w:marLeft w:val="0"/>
          <w:marRight w:val="0"/>
          <w:marTop w:val="0"/>
          <w:marBottom w:val="0"/>
          <w:divBdr>
            <w:top w:val="none" w:sz="0" w:space="0" w:color="auto"/>
            <w:left w:val="none" w:sz="0" w:space="0" w:color="auto"/>
            <w:bottom w:val="none" w:sz="0" w:space="0" w:color="auto"/>
            <w:right w:val="none" w:sz="0" w:space="0" w:color="auto"/>
          </w:divBdr>
        </w:div>
      </w:divsChild>
    </w:div>
    <w:div w:id="1084455722">
      <w:bodyDiv w:val="1"/>
      <w:marLeft w:val="0"/>
      <w:marRight w:val="0"/>
      <w:marTop w:val="0"/>
      <w:marBottom w:val="0"/>
      <w:divBdr>
        <w:top w:val="none" w:sz="0" w:space="0" w:color="auto"/>
        <w:left w:val="none" w:sz="0" w:space="0" w:color="auto"/>
        <w:bottom w:val="none" w:sz="0" w:space="0" w:color="auto"/>
        <w:right w:val="none" w:sz="0" w:space="0" w:color="auto"/>
      </w:divBdr>
      <w:divsChild>
        <w:div w:id="412363625">
          <w:marLeft w:val="0"/>
          <w:marRight w:val="0"/>
          <w:marTop w:val="0"/>
          <w:marBottom w:val="0"/>
          <w:divBdr>
            <w:top w:val="none" w:sz="0" w:space="0" w:color="auto"/>
            <w:left w:val="none" w:sz="0" w:space="0" w:color="auto"/>
            <w:bottom w:val="none" w:sz="0" w:space="0" w:color="auto"/>
            <w:right w:val="none" w:sz="0" w:space="0" w:color="auto"/>
          </w:divBdr>
          <w:divsChild>
            <w:div w:id="1414618924">
              <w:marLeft w:val="0"/>
              <w:marRight w:val="0"/>
              <w:marTop w:val="0"/>
              <w:marBottom w:val="0"/>
              <w:divBdr>
                <w:top w:val="none" w:sz="0" w:space="0" w:color="auto"/>
                <w:left w:val="none" w:sz="0" w:space="0" w:color="auto"/>
                <w:bottom w:val="none" w:sz="0" w:space="0" w:color="auto"/>
                <w:right w:val="none" w:sz="0" w:space="0" w:color="auto"/>
              </w:divBdr>
            </w:div>
            <w:div w:id="1071461545">
              <w:marLeft w:val="0"/>
              <w:marRight w:val="0"/>
              <w:marTop w:val="0"/>
              <w:marBottom w:val="0"/>
              <w:divBdr>
                <w:top w:val="none" w:sz="0" w:space="0" w:color="auto"/>
                <w:left w:val="none" w:sz="0" w:space="0" w:color="auto"/>
                <w:bottom w:val="none" w:sz="0" w:space="0" w:color="auto"/>
                <w:right w:val="none" w:sz="0" w:space="0" w:color="auto"/>
              </w:divBdr>
            </w:div>
            <w:div w:id="1167131956">
              <w:marLeft w:val="0"/>
              <w:marRight w:val="0"/>
              <w:marTop w:val="0"/>
              <w:marBottom w:val="0"/>
              <w:divBdr>
                <w:top w:val="none" w:sz="0" w:space="0" w:color="auto"/>
                <w:left w:val="none" w:sz="0" w:space="0" w:color="auto"/>
                <w:bottom w:val="none" w:sz="0" w:space="0" w:color="auto"/>
                <w:right w:val="none" w:sz="0" w:space="0" w:color="auto"/>
              </w:divBdr>
            </w:div>
            <w:div w:id="502356589">
              <w:marLeft w:val="0"/>
              <w:marRight w:val="0"/>
              <w:marTop w:val="0"/>
              <w:marBottom w:val="0"/>
              <w:divBdr>
                <w:top w:val="none" w:sz="0" w:space="0" w:color="auto"/>
                <w:left w:val="none" w:sz="0" w:space="0" w:color="auto"/>
                <w:bottom w:val="none" w:sz="0" w:space="0" w:color="auto"/>
                <w:right w:val="none" w:sz="0" w:space="0" w:color="auto"/>
              </w:divBdr>
            </w:div>
            <w:div w:id="655956907">
              <w:marLeft w:val="0"/>
              <w:marRight w:val="0"/>
              <w:marTop w:val="0"/>
              <w:marBottom w:val="0"/>
              <w:divBdr>
                <w:top w:val="none" w:sz="0" w:space="0" w:color="auto"/>
                <w:left w:val="none" w:sz="0" w:space="0" w:color="auto"/>
                <w:bottom w:val="none" w:sz="0" w:space="0" w:color="auto"/>
                <w:right w:val="none" w:sz="0" w:space="0" w:color="auto"/>
              </w:divBdr>
            </w:div>
            <w:div w:id="2118791598">
              <w:marLeft w:val="0"/>
              <w:marRight w:val="0"/>
              <w:marTop w:val="0"/>
              <w:marBottom w:val="0"/>
              <w:divBdr>
                <w:top w:val="none" w:sz="0" w:space="0" w:color="auto"/>
                <w:left w:val="none" w:sz="0" w:space="0" w:color="auto"/>
                <w:bottom w:val="none" w:sz="0" w:space="0" w:color="auto"/>
                <w:right w:val="none" w:sz="0" w:space="0" w:color="auto"/>
              </w:divBdr>
            </w:div>
            <w:div w:id="76632230">
              <w:marLeft w:val="0"/>
              <w:marRight w:val="0"/>
              <w:marTop w:val="0"/>
              <w:marBottom w:val="0"/>
              <w:divBdr>
                <w:top w:val="none" w:sz="0" w:space="0" w:color="auto"/>
                <w:left w:val="none" w:sz="0" w:space="0" w:color="auto"/>
                <w:bottom w:val="none" w:sz="0" w:space="0" w:color="auto"/>
                <w:right w:val="none" w:sz="0" w:space="0" w:color="auto"/>
              </w:divBdr>
            </w:div>
            <w:div w:id="499808895">
              <w:marLeft w:val="0"/>
              <w:marRight w:val="0"/>
              <w:marTop w:val="0"/>
              <w:marBottom w:val="0"/>
              <w:divBdr>
                <w:top w:val="none" w:sz="0" w:space="0" w:color="auto"/>
                <w:left w:val="none" w:sz="0" w:space="0" w:color="auto"/>
                <w:bottom w:val="none" w:sz="0" w:space="0" w:color="auto"/>
                <w:right w:val="none" w:sz="0" w:space="0" w:color="auto"/>
              </w:divBdr>
            </w:div>
            <w:div w:id="2045398096">
              <w:marLeft w:val="0"/>
              <w:marRight w:val="0"/>
              <w:marTop w:val="0"/>
              <w:marBottom w:val="0"/>
              <w:divBdr>
                <w:top w:val="none" w:sz="0" w:space="0" w:color="auto"/>
                <w:left w:val="none" w:sz="0" w:space="0" w:color="auto"/>
                <w:bottom w:val="none" w:sz="0" w:space="0" w:color="auto"/>
                <w:right w:val="none" w:sz="0" w:space="0" w:color="auto"/>
              </w:divBdr>
            </w:div>
            <w:div w:id="1011221290">
              <w:marLeft w:val="0"/>
              <w:marRight w:val="0"/>
              <w:marTop w:val="0"/>
              <w:marBottom w:val="0"/>
              <w:divBdr>
                <w:top w:val="none" w:sz="0" w:space="0" w:color="auto"/>
                <w:left w:val="none" w:sz="0" w:space="0" w:color="auto"/>
                <w:bottom w:val="none" w:sz="0" w:space="0" w:color="auto"/>
                <w:right w:val="none" w:sz="0" w:space="0" w:color="auto"/>
              </w:divBdr>
            </w:div>
            <w:div w:id="1863008655">
              <w:marLeft w:val="0"/>
              <w:marRight w:val="0"/>
              <w:marTop w:val="0"/>
              <w:marBottom w:val="0"/>
              <w:divBdr>
                <w:top w:val="none" w:sz="0" w:space="0" w:color="auto"/>
                <w:left w:val="none" w:sz="0" w:space="0" w:color="auto"/>
                <w:bottom w:val="none" w:sz="0" w:space="0" w:color="auto"/>
                <w:right w:val="none" w:sz="0" w:space="0" w:color="auto"/>
              </w:divBdr>
            </w:div>
          </w:divsChild>
        </w:div>
        <w:div w:id="867180730">
          <w:marLeft w:val="0"/>
          <w:marRight w:val="0"/>
          <w:marTop w:val="0"/>
          <w:marBottom w:val="0"/>
          <w:divBdr>
            <w:top w:val="none" w:sz="0" w:space="0" w:color="auto"/>
            <w:left w:val="none" w:sz="0" w:space="0" w:color="auto"/>
            <w:bottom w:val="none" w:sz="0" w:space="0" w:color="auto"/>
            <w:right w:val="none" w:sz="0" w:space="0" w:color="auto"/>
          </w:divBdr>
          <w:divsChild>
            <w:div w:id="2122186917">
              <w:marLeft w:val="0"/>
              <w:marRight w:val="0"/>
              <w:marTop w:val="0"/>
              <w:marBottom w:val="0"/>
              <w:divBdr>
                <w:top w:val="none" w:sz="0" w:space="0" w:color="auto"/>
                <w:left w:val="none" w:sz="0" w:space="0" w:color="auto"/>
                <w:bottom w:val="none" w:sz="0" w:space="0" w:color="auto"/>
                <w:right w:val="none" w:sz="0" w:space="0" w:color="auto"/>
              </w:divBdr>
            </w:div>
            <w:div w:id="1147552652">
              <w:marLeft w:val="0"/>
              <w:marRight w:val="0"/>
              <w:marTop w:val="0"/>
              <w:marBottom w:val="0"/>
              <w:divBdr>
                <w:top w:val="none" w:sz="0" w:space="0" w:color="auto"/>
                <w:left w:val="none" w:sz="0" w:space="0" w:color="auto"/>
                <w:bottom w:val="none" w:sz="0" w:space="0" w:color="auto"/>
                <w:right w:val="none" w:sz="0" w:space="0" w:color="auto"/>
              </w:divBdr>
            </w:div>
            <w:div w:id="1947156082">
              <w:marLeft w:val="0"/>
              <w:marRight w:val="0"/>
              <w:marTop w:val="0"/>
              <w:marBottom w:val="0"/>
              <w:divBdr>
                <w:top w:val="none" w:sz="0" w:space="0" w:color="auto"/>
                <w:left w:val="none" w:sz="0" w:space="0" w:color="auto"/>
                <w:bottom w:val="none" w:sz="0" w:space="0" w:color="auto"/>
                <w:right w:val="none" w:sz="0" w:space="0" w:color="auto"/>
              </w:divBdr>
            </w:div>
            <w:div w:id="1100026418">
              <w:marLeft w:val="0"/>
              <w:marRight w:val="0"/>
              <w:marTop w:val="0"/>
              <w:marBottom w:val="0"/>
              <w:divBdr>
                <w:top w:val="none" w:sz="0" w:space="0" w:color="auto"/>
                <w:left w:val="none" w:sz="0" w:space="0" w:color="auto"/>
                <w:bottom w:val="none" w:sz="0" w:space="0" w:color="auto"/>
                <w:right w:val="none" w:sz="0" w:space="0" w:color="auto"/>
              </w:divBdr>
            </w:div>
            <w:div w:id="377364213">
              <w:marLeft w:val="0"/>
              <w:marRight w:val="0"/>
              <w:marTop w:val="0"/>
              <w:marBottom w:val="0"/>
              <w:divBdr>
                <w:top w:val="none" w:sz="0" w:space="0" w:color="auto"/>
                <w:left w:val="none" w:sz="0" w:space="0" w:color="auto"/>
                <w:bottom w:val="none" w:sz="0" w:space="0" w:color="auto"/>
                <w:right w:val="none" w:sz="0" w:space="0" w:color="auto"/>
              </w:divBdr>
            </w:div>
            <w:div w:id="975142883">
              <w:marLeft w:val="0"/>
              <w:marRight w:val="0"/>
              <w:marTop w:val="0"/>
              <w:marBottom w:val="0"/>
              <w:divBdr>
                <w:top w:val="none" w:sz="0" w:space="0" w:color="auto"/>
                <w:left w:val="none" w:sz="0" w:space="0" w:color="auto"/>
                <w:bottom w:val="none" w:sz="0" w:space="0" w:color="auto"/>
                <w:right w:val="none" w:sz="0" w:space="0" w:color="auto"/>
              </w:divBdr>
            </w:div>
            <w:div w:id="1605572341">
              <w:marLeft w:val="0"/>
              <w:marRight w:val="0"/>
              <w:marTop w:val="0"/>
              <w:marBottom w:val="0"/>
              <w:divBdr>
                <w:top w:val="none" w:sz="0" w:space="0" w:color="auto"/>
                <w:left w:val="none" w:sz="0" w:space="0" w:color="auto"/>
                <w:bottom w:val="none" w:sz="0" w:space="0" w:color="auto"/>
                <w:right w:val="none" w:sz="0" w:space="0" w:color="auto"/>
              </w:divBdr>
            </w:div>
            <w:div w:id="1341737532">
              <w:marLeft w:val="0"/>
              <w:marRight w:val="0"/>
              <w:marTop w:val="0"/>
              <w:marBottom w:val="0"/>
              <w:divBdr>
                <w:top w:val="none" w:sz="0" w:space="0" w:color="auto"/>
                <w:left w:val="none" w:sz="0" w:space="0" w:color="auto"/>
                <w:bottom w:val="none" w:sz="0" w:space="0" w:color="auto"/>
                <w:right w:val="none" w:sz="0" w:space="0" w:color="auto"/>
              </w:divBdr>
            </w:div>
            <w:div w:id="2071607905">
              <w:marLeft w:val="0"/>
              <w:marRight w:val="0"/>
              <w:marTop w:val="0"/>
              <w:marBottom w:val="0"/>
              <w:divBdr>
                <w:top w:val="none" w:sz="0" w:space="0" w:color="auto"/>
                <w:left w:val="none" w:sz="0" w:space="0" w:color="auto"/>
                <w:bottom w:val="none" w:sz="0" w:space="0" w:color="auto"/>
                <w:right w:val="none" w:sz="0" w:space="0" w:color="auto"/>
              </w:divBdr>
            </w:div>
            <w:div w:id="783773638">
              <w:marLeft w:val="0"/>
              <w:marRight w:val="0"/>
              <w:marTop w:val="0"/>
              <w:marBottom w:val="0"/>
              <w:divBdr>
                <w:top w:val="none" w:sz="0" w:space="0" w:color="auto"/>
                <w:left w:val="none" w:sz="0" w:space="0" w:color="auto"/>
                <w:bottom w:val="none" w:sz="0" w:space="0" w:color="auto"/>
                <w:right w:val="none" w:sz="0" w:space="0" w:color="auto"/>
              </w:divBdr>
            </w:div>
            <w:div w:id="794523751">
              <w:marLeft w:val="0"/>
              <w:marRight w:val="0"/>
              <w:marTop w:val="0"/>
              <w:marBottom w:val="0"/>
              <w:divBdr>
                <w:top w:val="none" w:sz="0" w:space="0" w:color="auto"/>
                <w:left w:val="none" w:sz="0" w:space="0" w:color="auto"/>
                <w:bottom w:val="none" w:sz="0" w:space="0" w:color="auto"/>
                <w:right w:val="none" w:sz="0" w:space="0" w:color="auto"/>
              </w:divBdr>
            </w:div>
          </w:divsChild>
        </w:div>
        <w:div w:id="1050299333">
          <w:marLeft w:val="0"/>
          <w:marRight w:val="0"/>
          <w:marTop w:val="0"/>
          <w:marBottom w:val="0"/>
          <w:divBdr>
            <w:top w:val="none" w:sz="0" w:space="0" w:color="auto"/>
            <w:left w:val="none" w:sz="0" w:space="0" w:color="auto"/>
            <w:bottom w:val="none" w:sz="0" w:space="0" w:color="auto"/>
            <w:right w:val="none" w:sz="0" w:space="0" w:color="auto"/>
          </w:divBdr>
          <w:divsChild>
            <w:div w:id="71852854">
              <w:marLeft w:val="0"/>
              <w:marRight w:val="0"/>
              <w:marTop w:val="0"/>
              <w:marBottom w:val="0"/>
              <w:divBdr>
                <w:top w:val="none" w:sz="0" w:space="0" w:color="auto"/>
                <w:left w:val="none" w:sz="0" w:space="0" w:color="auto"/>
                <w:bottom w:val="none" w:sz="0" w:space="0" w:color="auto"/>
                <w:right w:val="none" w:sz="0" w:space="0" w:color="auto"/>
              </w:divBdr>
            </w:div>
            <w:div w:id="863134601">
              <w:marLeft w:val="0"/>
              <w:marRight w:val="0"/>
              <w:marTop w:val="0"/>
              <w:marBottom w:val="0"/>
              <w:divBdr>
                <w:top w:val="none" w:sz="0" w:space="0" w:color="auto"/>
                <w:left w:val="none" w:sz="0" w:space="0" w:color="auto"/>
                <w:bottom w:val="none" w:sz="0" w:space="0" w:color="auto"/>
                <w:right w:val="none" w:sz="0" w:space="0" w:color="auto"/>
              </w:divBdr>
            </w:div>
            <w:div w:id="651249757">
              <w:marLeft w:val="0"/>
              <w:marRight w:val="0"/>
              <w:marTop w:val="0"/>
              <w:marBottom w:val="0"/>
              <w:divBdr>
                <w:top w:val="none" w:sz="0" w:space="0" w:color="auto"/>
                <w:left w:val="none" w:sz="0" w:space="0" w:color="auto"/>
                <w:bottom w:val="none" w:sz="0" w:space="0" w:color="auto"/>
                <w:right w:val="none" w:sz="0" w:space="0" w:color="auto"/>
              </w:divBdr>
            </w:div>
            <w:div w:id="1013188533">
              <w:marLeft w:val="0"/>
              <w:marRight w:val="0"/>
              <w:marTop w:val="0"/>
              <w:marBottom w:val="0"/>
              <w:divBdr>
                <w:top w:val="none" w:sz="0" w:space="0" w:color="auto"/>
                <w:left w:val="none" w:sz="0" w:space="0" w:color="auto"/>
                <w:bottom w:val="none" w:sz="0" w:space="0" w:color="auto"/>
                <w:right w:val="none" w:sz="0" w:space="0" w:color="auto"/>
              </w:divBdr>
            </w:div>
            <w:div w:id="893662968">
              <w:marLeft w:val="0"/>
              <w:marRight w:val="0"/>
              <w:marTop w:val="0"/>
              <w:marBottom w:val="0"/>
              <w:divBdr>
                <w:top w:val="none" w:sz="0" w:space="0" w:color="auto"/>
                <w:left w:val="none" w:sz="0" w:space="0" w:color="auto"/>
                <w:bottom w:val="none" w:sz="0" w:space="0" w:color="auto"/>
                <w:right w:val="none" w:sz="0" w:space="0" w:color="auto"/>
              </w:divBdr>
            </w:div>
            <w:div w:id="1472021494">
              <w:marLeft w:val="0"/>
              <w:marRight w:val="0"/>
              <w:marTop w:val="0"/>
              <w:marBottom w:val="0"/>
              <w:divBdr>
                <w:top w:val="none" w:sz="0" w:space="0" w:color="auto"/>
                <w:left w:val="none" w:sz="0" w:space="0" w:color="auto"/>
                <w:bottom w:val="none" w:sz="0" w:space="0" w:color="auto"/>
                <w:right w:val="none" w:sz="0" w:space="0" w:color="auto"/>
              </w:divBdr>
            </w:div>
            <w:div w:id="1157650813">
              <w:marLeft w:val="0"/>
              <w:marRight w:val="0"/>
              <w:marTop w:val="0"/>
              <w:marBottom w:val="0"/>
              <w:divBdr>
                <w:top w:val="none" w:sz="0" w:space="0" w:color="auto"/>
                <w:left w:val="none" w:sz="0" w:space="0" w:color="auto"/>
                <w:bottom w:val="none" w:sz="0" w:space="0" w:color="auto"/>
                <w:right w:val="none" w:sz="0" w:space="0" w:color="auto"/>
              </w:divBdr>
            </w:div>
            <w:div w:id="1001392844">
              <w:marLeft w:val="0"/>
              <w:marRight w:val="0"/>
              <w:marTop w:val="0"/>
              <w:marBottom w:val="0"/>
              <w:divBdr>
                <w:top w:val="none" w:sz="0" w:space="0" w:color="auto"/>
                <w:left w:val="none" w:sz="0" w:space="0" w:color="auto"/>
                <w:bottom w:val="none" w:sz="0" w:space="0" w:color="auto"/>
                <w:right w:val="none" w:sz="0" w:space="0" w:color="auto"/>
              </w:divBdr>
            </w:div>
            <w:div w:id="1152524318">
              <w:marLeft w:val="0"/>
              <w:marRight w:val="0"/>
              <w:marTop w:val="0"/>
              <w:marBottom w:val="0"/>
              <w:divBdr>
                <w:top w:val="none" w:sz="0" w:space="0" w:color="auto"/>
                <w:left w:val="none" w:sz="0" w:space="0" w:color="auto"/>
                <w:bottom w:val="none" w:sz="0" w:space="0" w:color="auto"/>
                <w:right w:val="none" w:sz="0" w:space="0" w:color="auto"/>
              </w:divBdr>
            </w:div>
            <w:div w:id="998926281">
              <w:marLeft w:val="0"/>
              <w:marRight w:val="0"/>
              <w:marTop w:val="0"/>
              <w:marBottom w:val="0"/>
              <w:divBdr>
                <w:top w:val="none" w:sz="0" w:space="0" w:color="auto"/>
                <w:left w:val="none" w:sz="0" w:space="0" w:color="auto"/>
                <w:bottom w:val="none" w:sz="0" w:space="0" w:color="auto"/>
                <w:right w:val="none" w:sz="0" w:space="0" w:color="auto"/>
              </w:divBdr>
            </w:div>
            <w:div w:id="535777294">
              <w:marLeft w:val="0"/>
              <w:marRight w:val="0"/>
              <w:marTop w:val="0"/>
              <w:marBottom w:val="0"/>
              <w:divBdr>
                <w:top w:val="none" w:sz="0" w:space="0" w:color="auto"/>
                <w:left w:val="none" w:sz="0" w:space="0" w:color="auto"/>
                <w:bottom w:val="none" w:sz="0" w:space="0" w:color="auto"/>
                <w:right w:val="none" w:sz="0" w:space="0" w:color="auto"/>
              </w:divBdr>
            </w:div>
            <w:div w:id="1419133085">
              <w:marLeft w:val="0"/>
              <w:marRight w:val="0"/>
              <w:marTop w:val="0"/>
              <w:marBottom w:val="0"/>
              <w:divBdr>
                <w:top w:val="none" w:sz="0" w:space="0" w:color="auto"/>
                <w:left w:val="none" w:sz="0" w:space="0" w:color="auto"/>
                <w:bottom w:val="none" w:sz="0" w:space="0" w:color="auto"/>
                <w:right w:val="none" w:sz="0" w:space="0" w:color="auto"/>
              </w:divBdr>
            </w:div>
            <w:div w:id="1686595426">
              <w:marLeft w:val="0"/>
              <w:marRight w:val="0"/>
              <w:marTop w:val="0"/>
              <w:marBottom w:val="0"/>
              <w:divBdr>
                <w:top w:val="none" w:sz="0" w:space="0" w:color="auto"/>
                <w:left w:val="none" w:sz="0" w:space="0" w:color="auto"/>
                <w:bottom w:val="none" w:sz="0" w:space="0" w:color="auto"/>
                <w:right w:val="none" w:sz="0" w:space="0" w:color="auto"/>
              </w:divBdr>
            </w:div>
          </w:divsChild>
        </w:div>
        <w:div w:id="1335692253">
          <w:marLeft w:val="0"/>
          <w:marRight w:val="0"/>
          <w:marTop w:val="0"/>
          <w:marBottom w:val="0"/>
          <w:divBdr>
            <w:top w:val="none" w:sz="0" w:space="0" w:color="auto"/>
            <w:left w:val="none" w:sz="0" w:space="0" w:color="auto"/>
            <w:bottom w:val="none" w:sz="0" w:space="0" w:color="auto"/>
            <w:right w:val="none" w:sz="0" w:space="0" w:color="auto"/>
          </w:divBdr>
          <w:divsChild>
            <w:div w:id="1737975851">
              <w:marLeft w:val="0"/>
              <w:marRight w:val="0"/>
              <w:marTop w:val="0"/>
              <w:marBottom w:val="0"/>
              <w:divBdr>
                <w:top w:val="none" w:sz="0" w:space="0" w:color="auto"/>
                <w:left w:val="none" w:sz="0" w:space="0" w:color="auto"/>
                <w:bottom w:val="none" w:sz="0" w:space="0" w:color="auto"/>
                <w:right w:val="none" w:sz="0" w:space="0" w:color="auto"/>
              </w:divBdr>
            </w:div>
            <w:div w:id="1771389674">
              <w:marLeft w:val="0"/>
              <w:marRight w:val="0"/>
              <w:marTop w:val="0"/>
              <w:marBottom w:val="0"/>
              <w:divBdr>
                <w:top w:val="none" w:sz="0" w:space="0" w:color="auto"/>
                <w:left w:val="none" w:sz="0" w:space="0" w:color="auto"/>
                <w:bottom w:val="none" w:sz="0" w:space="0" w:color="auto"/>
                <w:right w:val="none" w:sz="0" w:space="0" w:color="auto"/>
              </w:divBdr>
            </w:div>
            <w:div w:id="401877691">
              <w:marLeft w:val="0"/>
              <w:marRight w:val="0"/>
              <w:marTop w:val="0"/>
              <w:marBottom w:val="0"/>
              <w:divBdr>
                <w:top w:val="none" w:sz="0" w:space="0" w:color="auto"/>
                <w:left w:val="none" w:sz="0" w:space="0" w:color="auto"/>
                <w:bottom w:val="none" w:sz="0" w:space="0" w:color="auto"/>
                <w:right w:val="none" w:sz="0" w:space="0" w:color="auto"/>
              </w:divBdr>
            </w:div>
            <w:div w:id="1458259222">
              <w:marLeft w:val="0"/>
              <w:marRight w:val="0"/>
              <w:marTop w:val="0"/>
              <w:marBottom w:val="0"/>
              <w:divBdr>
                <w:top w:val="none" w:sz="0" w:space="0" w:color="auto"/>
                <w:left w:val="none" w:sz="0" w:space="0" w:color="auto"/>
                <w:bottom w:val="none" w:sz="0" w:space="0" w:color="auto"/>
                <w:right w:val="none" w:sz="0" w:space="0" w:color="auto"/>
              </w:divBdr>
            </w:div>
            <w:div w:id="1832480248">
              <w:marLeft w:val="0"/>
              <w:marRight w:val="0"/>
              <w:marTop w:val="0"/>
              <w:marBottom w:val="0"/>
              <w:divBdr>
                <w:top w:val="none" w:sz="0" w:space="0" w:color="auto"/>
                <w:left w:val="none" w:sz="0" w:space="0" w:color="auto"/>
                <w:bottom w:val="none" w:sz="0" w:space="0" w:color="auto"/>
                <w:right w:val="none" w:sz="0" w:space="0" w:color="auto"/>
              </w:divBdr>
            </w:div>
            <w:div w:id="1657218326">
              <w:marLeft w:val="0"/>
              <w:marRight w:val="0"/>
              <w:marTop w:val="0"/>
              <w:marBottom w:val="0"/>
              <w:divBdr>
                <w:top w:val="none" w:sz="0" w:space="0" w:color="auto"/>
                <w:left w:val="none" w:sz="0" w:space="0" w:color="auto"/>
                <w:bottom w:val="none" w:sz="0" w:space="0" w:color="auto"/>
                <w:right w:val="none" w:sz="0" w:space="0" w:color="auto"/>
              </w:divBdr>
            </w:div>
            <w:div w:id="1151799174">
              <w:marLeft w:val="0"/>
              <w:marRight w:val="0"/>
              <w:marTop w:val="0"/>
              <w:marBottom w:val="0"/>
              <w:divBdr>
                <w:top w:val="none" w:sz="0" w:space="0" w:color="auto"/>
                <w:left w:val="none" w:sz="0" w:space="0" w:color="auto"/>
                <w:bottom w:val="none" w:sz="0" w:space="0" w:color="auto"/>
                <w:right w:val="none" w:sz="0" w:space="0" w:color="auto"/>
              </w:divBdr>
            </w:div>
            <w:div w:id="85881174">
              <w:marLeft w:val="0"/>
              <w:marRight w:val="0"/>
              <w:marTop w:val="0"/>
              <w:marBottom w:val="0"/>
              <w:divBdr>
                <w:top w:val="none" w:sz="0" w:space="0" w:color="auto"/>
                <w:left w:val="none" w:sz="0" w:space="0" w:color="auto"/>
                <w:bottom w:val="none" w:sz="0" w:space="0" w:color="auto"/>
                <w:right w:val="none" w:sz="0" w:space="0" w:color="auto"/>
              </w:divBdr>
            </w:div>
            <w:div w:id="331684352">
              <w:marLeft w:val="0"/>
              <w:marRight w:val="0"/>
              <w:marTop w:val="0"/>
              <w:marBottom w:val="0"/>
              <w:divBdr>
                <w:top w:val="none" w:sz="0" w:space="0" w:color="auto"/>
                <w:left w:val="none" w:sz="0" w:space="0" w:color="auto"/>
                <w:bottom w:val="none" w:sz="0" w:space="0" w:color="auto"/>
                <w:right w:val="none" w:sz="0" w:space="0" w:color="auto"/>
              </w:divBdr>
            </w:div>
            <w:div w:id="1884365592">
              <w:marLeft w:val="0"/>
              <w:marRight w:val="0"/>
              <w:marTop w:val="0"/>
              <w:marBottom w:val="0"/>
              <w:divBdr>
                <w:top w:val="none" w:sz="0" w:space="0" w:color="auto"/>
                <w:left w:val="none" w:sz="0" w:space="0" w:color="auto"/>
                <w:bottom w:val="none" w:sz="0" w:space="0" w:color="auto"/>
                <w:right w:val="none" w:sz="0" w:space="0" w:color="auto"/>
              </w:divBdr>
            </w:div>
          </w:divsChild>
        </w:div>
        <w:div w:id="434178143">
          <w:marLeft w:val="0"/>
          <w:marRight w:val="0"/>
          <w:marTop w:val="0"/>
          <w:marBottom w:val="0"/>
          <w:divBdr>
            <w:top w:val="none" w:sz="0" w:space="0" w:color="auto"/>
            <w:left w:val="none" w:sz="0" w:space="0" w:color="auto"/>
            <w:bottom w:val="none" w:sz="0" w:space="0" w:color="auto"/>
            <w:right w:val="none" w:sz="0" w:space="0" w:color="auto"/>
          </w:divBdr>
          <w:divsChild>
            <w:div w:id="634871433">
              <w:marLeft w:val="0"/>
              <w:marRight w:val="0"/>
              <w:marTop w:val="0"/>
              <w:marBottom w:val="0"/>
              <w:divBdr>
                <w:top w:val="none" w:sz="0" w:space="0" w:color="auto"/>
                <w:left w:val="none" w:sz="0" w:space="0" w:color="auto"/>
                <w:bottom w:val="none" w:sz="0" w:space="0" w:color="auto"/>
                <w:right w:val="none" w:sz="0" w:space="0" w:color="auto"/>
              </w:divBdr>
            </w:div>
            <w:div w:id="1230582405">
              <w:marLeft w:val="0"/>
              <w:marRight w:val="0"/>
              <w:marTop w:val="0"/>
              <w:marBottom w:val="0"/>
              <w:divBdr>
                <w:top w:val="none" w:sz="0" w:space="0" w:color="auto"/>
                <w:left w:val="none" w:sz="0" w:space="0" w:color="auto"/>
                <w:bottom w:val="none" w:sz="0" w:space="0" w:color="auto"/>
                <w:right w:val="none" w:sz="0" w:space="0" w:color="auto"/>
              </w:divBdr>
            </w:div>
            <w:div w:id="635184744">
              <w:marLeft w:val="0"/>
              <w:marRight w:val="0"/>
              <w:marTop w:val="0"/>
              <w:marBottom w:val="0"/>
              <w:divBdr>
                <w:top w:val="none" w:sz="0" w:space="0" w:color="auto"/>
                <w:left w:val="none" w:sz="0" w:space="0" w:color="auto"/>
                <w:bottom w:val="none" w:sz="0" w:space="0" w:color="auto"/>
                <w:right w:val="none" w:sz="0" w:space="0" w:color="auto"/>
              </w:divBdr>
            </w:div>
            <w:div w:id="16087082">
              <w:marLeft w:val="0"/>
              <w:marRight w:val="0"/>
              <w:marTop w:val="0"/>
              <w:marBottom w:val="0"/>
              <w:divBdr>
                <w:top w:val="none" w:sz="0" w:space="0" w:color="auto"/>
                <w:left w:val="none" w:sz="0" w:space="0" w:color="auto"/>
                <w:bottom w:val="none" w:sz="0" w:space="0" w:color="auto"/>
                <w:right w:val="none" w:sz="0" w:space="0" w:color="auto"/>
              </w:divBdr>
            </w:div>
            <w:div w:id="104734688">
              <w:marLeft w:val="0"/>
              <w:marRight w:val="0"/>
              <w:marTop w:val="0"/>
              <w:marBottom w:val="0"/>
              <w:divBdr>
                <w:top w:val="none" w:sz="0" w:space="0" w:color="auto"/>
                <w:left w:val="none" w:sz="0" w:space="0" w:color="auto"/>
                <w:bottom w:val="none" w:sz="0" w:space="0" w:color="auto"/>
                <w:right w:val="none" w:sz="0" w:space="0" w:color="auto"/>
              </w:divBdr>
            </w:div>
            <w:div w:id="1617328391">
              <w:marLeft w:val="0"/>
              <w:marRight w:val="0"/>
              <w:marTop w:val="0"/>
              <w:marBottom w:val="0"/>
              <w:divBdr>
                <w:top w:val="none" w:sz="0" w:space="0" w:color="auto"/>
                <w:left w:val="none" w:sz="0" w:space="0" w:color="auto"/>
                <w:bottom w:val="none" w:sz="0" w:space="0" w:color="auto"/>
                <w:right w:val="none" w:sz="0" w:space="0" w:color="auto"/>
              </w:divBdr>
            </w:div>
            <w:div w:id="486674390">
              <w:marLeft w:val="0"/>
              <w:marRight w:val="0"/>
              <w:marTop w:val="0"/>
              <w:marBottom w:val="0"/>
              <w:divBdr>
                <w:top w:val="none" w:sz="0" w:space="0" w:color="auto"/>
                <w:left w:val="none" w:sz="0" w:space="0" w:color="auto"/>
                <w:bottom w:val="none" w:sz="0" w:space="0" w:color="auto"/>
                <w:right w:val="none" w:sz="0" w:space="0" w:color="auto"/>
              </w:divBdr>
            </w:div>
            <w:div w:id="459766994">
              <w:marLeft w:val="0"/>
              <w:marRight w:val="0"/>
              <w:marTop w:val="0"/>
              <w:marBottom w:val="0"/>
              <w:divBdr>
                <w:top w:val="none" w:sz="0" w:space="0" w:color="auto"/>
                <w:left w:val="none" w:sz="0" w:space="0" w:color="auto"/>
                <w:bottom w:val="none" w:sz="0" w:space="0" w:color="auto"/>
                <w:right w:val="none" w:sz="0" w:space="0" w:color="auto"/>
              </w:divBdr>
            </w:div>
            <w:div w:id="632708708">
              <w:marLeft w:val="0"/>
              <w:marRight w:val="0"/>
              <w:marTop w:val="0"/>
              <w:marBottom w:val="0"/>
              <w:divBdr>
                <w:top w:val="none" w:sz="0" w:space="0" w:color="auto"/>
                <w:left w:val="none" w:sz="0" w:space="0" w:color="auto"/>
                <w:bottom w:val="none" w:sz="0" w:space="0" w:color="auto"/>
                <w:right w:val="none" w:sz="0" w:space="0" w:color="auto"/>
              </w:divBdr>
            </w:div>
            <w:div w:id="926503097">
              <w:marLeft w:val="0"/>
              <w:marRight w:val="0"/>
              <w:marTop w:val="0"/>
              <w:marBottom w:val="0"/>
              <w:divBdr>
                <w:top w:val="none" w:sz="0" w:space="0" w:color="auto"/>
                <w:left w:val="none" w:sz="0" w:space="0" w:color="auto"/>
                <w:bottom w:val="none" w:sz="0" w:space="0" w:color="auto"/>
                <w:right w:val="none" w:sz="0" w:space="0" w:color="auto"/>
              </w:divBdr>
            </w:div>
            <w:div w:id="1841891896">
              <w:marLeft w:val="0"/>
              <w:marRight w:val="0"/>
              <w:marTop w:val="0"/>
              <w:marBottom w:val="0"/>
              <w:divBdr>
                <w:top w:val="none" w:sz="0" w:space="0" w:color="auto"/>
                <w:left w:val="none" w:sz="0" w:space="0" w:color="auto"/>
                <w:bottom w:val="none" w:sz="0" w:space="0" w:color="auto"/>
                <w:right w:val="none" w:sz="0" w:space="0" w:color="auto"/>
              </w:divBdr>
            </w:div>
          </w:divsChild>
        </w:div>
        <w:div w:id="1280456169">
          <w:marLeft w:val="0"/>
          <w:marRight w:val="0"/>
          <w:marTop w:val="0"/>
          <w:marBottom w:val="0"/>
          <w:divBdr>
            <w:top w:val="none" w:sz="0" w:space="0" w:color="auto"/>
            <w:left w:val="none" w:sz="0" w:space="0" w:color="auto"/>
            <w:bottom w:val="none" w:sz="0" w:space="0" w:color="auto"/>
            <w:right w:val="none" w:sz="0" w:space="0" w:color="auto"/>
          </w:divBdr>
          <w:divsChild>
            <w:div w:id="1041900618">
              <w:marLeft w:val="0"/>
              <w:marRight w:val="0"/>
              <w:marTop w:val="0"/>
              <w:marBottom w:val="0"/>
              <w:divBdr>
                <w:top w:val="none" w:sz="0" w:space="0" w:color="auto"/>
                <w:left w:val="none" w:sz="0" w:space="0" w:color="auto"/>
                <w:bottom w:val="none" w:sz="0" w:space="0" w:color="auto"/>
                <w:right w:val="none" w:sz="0" w:space="0" w:color="auto"/>
              </w:divBdr>
            </w:div>
            <w:div w:id="880284145">
              <w:marLeft w:val="0"/>
              <w:marRight w:val="0"/>
              <w:marTop w:val="0"/>
              <w:marBottom w:val="0"/>
              <w:divBdr>
                <w:top w:val="none" w:sz="0" w:space="0" w:color="auto"/>
                <w:left w:val="none" w:sz="0" w:space="0" w:color="auto"/>
                <w:bottom w:val="none" w:sz="0" w:space="0" w:color="auto"/>
                <w:right w:val="none" w:sz="0" w:space="0" w:color="auto"/>
              </w:divBdr>
            </w:div>
            <w:div w:id="1697996947">
              <w:marLeft w:val="0"/>
              <w:marRight w:val="0"/>
              <w:marTop w:val="0"/>
              <w:marBottom w:val="0"/>
              <w:divBdr>
                <w:top w:val="none" w:sz="0" w:space="0" w:color="auto"/>
                <w:left w:val="none" w:sz="0" w:space="0" w:color="auto"/>
                <w:bottom w:val="none" w:sz="0" w:space="0" w:color="auto"/>
                <w:right w:val="none" w:sz="0" w:space="0" w:color="auto"/>
              </w:divBdr>
            </w:div>
            <w:div w:id="428309477">
              <w:marLeft w:val="0"/>
              <w:marRight w:val="0"/>
              <w:marTop w:val="0"/>
              <w:marBottom w:val="0"/>
              <w:divBdr>
                <w:top w:val="none" w:sz="0" w:space="0" w:color="auto"/>
                <w:left w:val="none" w:sz="0" w:space="0" w:color="auto"/>
                <w:bottom w:val="none" w:sz="0" w:space="0" w:color="auto"/>
                <w:right w:val="none" w:sz="0" w:space="0" w:color="auto"/>
              </w:divBdr>
            </w:div>
            <w:div w:id="716127850">
              <w:marLeft w:val="0"/>
              <w:marRight w:val="0"/>
              <w:marTop w:val="0"/>
              <w:marBottom w:val="0"/>
              <w:divBdr>
                <w:top w:val="none" w:sz="0" w:space="0" w:color="auto"/>
                <w:left w:val="none" w:sz="0" w:space="0" w:color="auto"/>
                <w:bottom w:val="none" w:sz="0" w:space="0" w:color="auto"/>
                <w:right w:val="none" w:sz="0" w:space="0" w:color="auto"/>
              </w:divBdr>
            </w:div>
            <w:div w:id="2022777406">
              <w:marLeft w:val="0"/>
              <w:marRight w:val="0"/>
              <w:marTop w:val="0"/>
              <w:marBottom w:val="0"/>
              <w:divBdr>
                <w:top w:val="none" w:sz="0" w:space="0" w:color="auto"/>
                <w:left w:val="none" w:sz="0" w:space="0" w:color="auto"/>
                <w:bottom w:val="none" w:sz="0" w:space="0" w:color="auto"/>
                <w:right w:val="none" w:sz="0" w:space="0" w:color="auto"/>
              </w:divBdr>
            </w:div>
            <w:div w:id="1115445292">
              <w:marLeft w:val="0"/>
              <w:marRight w:val="0"/>
              <w:marTop w:val="0"/>
              <w:marBottom w:val="0"/>
              <w:divBdr>
                <w:top w:val="none" w:sz="0" w:space="0" w:color="auto"/>
                <w:left w:val="none" w:sz="0" w:space="0" w:color="auto"/>
                <w:bottom w:val="none" w:sz="0" w:space="0" w:color="auto"/>
                <w:right w:val="none" w:sz="0" w:space="0" w:color="auto"/>
              </w:divBdr>
            </w:div>
            <w:div w:id="833573993">
              <w:marLeft w:val="0"/>
              <w:marRight w:val="0"/>
              <w:marTop w:val="0"/>
              <w:marBottom w:val="0"/>
              <w:divBdr>
                <w:top w:val="none" w:sz="0" w:space="0" w:color="auto"/>
                <w:left w:val="none" w:sz="0" w:space="0" w:color="auto"/>
                <w:bottom w:val="none" w:sz="0" w:space="0" w:color="auto"/>
                <w:right w:val="none" w:sz="0" w:space="0" w:color="auto"/>
              </w:divBdr>
            </w:div>
            <w:div w:id="1487473250">
              <w:marLeft w:val="0"/>
              <w:marRight w:val="0"/>
              <w:marTop w:val="0"/>
              <w:marBottom w:val="0"/>
              <w:divBdr>
                <w:top w:val="none" w:sz="0" w:space="0" w:color="auto"/>
                <w:left w:val="none" w:sz="0" w:space="0" w:color="auto"/>
                <w:bottom w:val="none" w:sz="0" w:space="0" w:color="auto"/>
                <w:right w:val="none" w:sz="0" w:space="0" w:color="auto"/>
              </w:divBdr>
            </w:div>
            <w:div w:id="1286741496">
              <w:marLeft w:val="0"/>
              <w:marRight w:val="0"/>
              <w:marTop w:val="0"/>
              <w:marBottom w:val="0"/>
              <w:divBdr>
                <w:top w:val="none" w:sz="0" w:space="0" w:color="auto"/>
                <w:left w:val="none" w:sz="0" w:space="0" w:color="auto"/>
                <w:bottom w:val="none" w:sz="0" w:space="0" w:color="auto"/>
                <w:right w:val="none" w:sz="0" w:space="0" w:color="auto"/>
              </w:divBdr>
            </w:div>
            <w:div w:id="1381589738">
              <w:marLeft w:val="0"/>
              <w:marRight w:val="0"/>
              <w:marTop w:val="0"/>
              <w:marBottom w:val="0"/>
              <w:divBdr>
                <w:top w:val="none" w:sz="0" w:space="0" w:color="auto"/>
                <w:left w:val="none" w:sz="0" w:space="0" w:color="auto"/>
                <w:bottom w:val="none" w:sz="0" w:space="0" w:color="auto"/>
                <w:right w:val="none" w:sz="0" w:space="0" w:color="auto"/>
              </w:divBdr>
            </w:div>
          </w:divsChild>
        </w:div>
        <w:div w:id="900211936">
          <w:marLeft w:val="0"/>
          <w:marRight w:val="0"/>
          <w:marTop w:val="0"/>
          <w:marBottom w:val="0"/>
          <w:divBdr>
            <w:top w:val="none" w:sz="0" w:space="0" w:color="auto"/>
            <w:left w:val="none" w:sz="0" w:space="0" w:color="auto"/>
            <w:bottom w:val="none" w:sz="0" w:space="0" w:color="auto"/>
            <w:right w:val="none" w:sz="0" w:space="0" w:color="auto"/>
          </w:divBdr>
          <w:divsChild>
            <w:div w:id="996030510">
              <w:marLeft w:val="0"/>
              <w:marRight w:val="0"/>
              <w:marTop w:val="0"/>
              <w:marBottom w:val="0"/>
              <w:divBdr>
                <w:top w:val="none" w:sz="0" w:space="0" w:color="auto"/>
                <w:left w:val="none" w:sz="0" w:space="0" w:color="auto"/>
                <w:bottom w:val="none" w:sz="0" w:space="0" w:color="auto"/>
                <w:right w:val="none" w:sz="0" w:space="0" w:color="auto"/>
              </w:divBdr>
            </w:div>
            <w:div w:id="1421103514">
              <w:marLeft w:val="0"/>
              <w:marRight w:val="0"/>
              <w:marTop w:val="0"/>
              <w:marBottom w:val="0"/>
              <w:divBdr>
                <w:top w:val="none" w:sz="0" w:space="0" w:color="auto"/>
                <w:left w:val="none" w:sz="0" w:space="0" w:color="auto"/>
                <w:bottom w:val="none" w:sz="0" w:space="0" w:color="auto"/>
                <w:right w:val="none" w:sz="0" w:space="0" w:color="auto"/>
              </w:divBdr>
            </w:div>
            <w:div w:id="627667308">
              <w:marLeft w:val="0"/>
              <w:marRight w:val="0"/>
              <w:marTop w:val="0"/>
              <w:marBottom w:val="0"/>
              <w:divBdr>
                <w:top w:val="none" w:sz="0" w:space="0" w:color="auto"/>
                <w:left w:val="none" w:sz="0" w:space="0" w:color="auto"/>
                <w:bottom w:val="none" w:sz="0" w:space="0" w:color="auto"/>
                <w:right w:val="none" w:sz="0" w:space="0" w:color="auto"/>
              </w:divBdr>
            </w:div>
            <w:div w:id="1856459387">
              <w:marLeft w:val="0"/>
              <w:marRight w:val="0"/>
              <w:marTop w:val="0"/>
              <w:marBottom w:val="0"/>
              <w:divBdr>
                <w:top w:val="none" w:sz="0" w:space="0" w:color="auto"/>
                <w:left w:val="none" w:sz="0" w:space="0" w:color="auto"/>
                <w:bottom w:val="none" w:sz="0" w:space="0" w:color="auto"/>
                <w:right w:val="none" w:sz="0" w:space="0" w:color="auto"/>
              </w:divBdr>
            </w:div>
            <w:div w:id="1607738159">
              <w:marLeft w:val="0"/>
              <w:marRight w:val="0"/>
              <w:marTop w:val="0"/>
              <w:marBottom w:val="0"/>
              <w:divBdr>
                <w:top w:val="none" w:sz="0" w:space="0" w:color="auto"/>
                <w:left w:val="none" w:sz="0" w:space="0" w:color="auto"/>
                <w:bottom w:val="none" w:sz="0" w:space="0" w:color="auto"/>
                <w:right w:val="none" w:sz="0" w:space="0" w:color="auto"/>
              </w:divBdr>
            </w:div>
            <w:div w:id="1109741333">
              <w:marLeft w:val="0"/>
              <w:marRight w:val="0"/>
              <w:marTop w:val="0"/>
              <w:marBottom w:val="0"/>
              <w:divBdr>
                <w:top w:val="none" w:sz="0" w:space="0" w:color="auto"/>
                <w:left w:val="none" w:sz="0" w:space="0" w:color="auto"/>
                <w:bottom w:val="none" w:sz="0" w:space="0" w:color="auto"/>
                <w:right w:val="none" w:sz="0" w:space="0" w:color="auto"/>
              </w:divBdr>
            </w:div>
            <w:div w:id="1919094476">
              <w:marLeft w:val="0"/>
              <w:marRight w:val="0"/>
              <w:marTop w:val="0"/>
              <w:marBottom w:val="0"/>
              <w:divBdr>
                <w:top w:val="none" w:sz="0" w:space="0" w:color="auto"/>
                <w:left w:val="none" w:sz="0" w:space="0" w:color="auto"/>
                <w:bottom w:val="none" w:sz="0" w:space="0" w:color="auto"/>
                <w:right w:val="none" w:sz="0" w:space="0" w:color="auto"/>
              </w:divBdr>
            </w:div>
            <w:div w:id="700545303">
              <w:marLeft w:val="0"/>
              <w:marRight w:val="0"/>
              <w:marTop w:val="0"/>
              <w:marBottom w:val="0"/>
              <w:divBdr>
                <w:top w:val="none" w:sz="0" w:space="0" w:color="auto"/>
                <w:left w:val="none" w:sz="0" w:space="0" w:color="auto"/>
                <w:bottom w:val="none" w:sz="0" w:space="0" w:color="auto"/>
                <w:right w:val="none" w:sz="0" w:space="0" w:color="auto"/>
              </w:divBdr>
            </w:div>
            <w:div w:id="300889222">
              <w:marLeft w:val="0"/>
              <w:marRight w:val="0"/>
              <w:marTop w:val="0"/>
              <w:marBottom w:val="0"/>
              <w:divBdr>
                <w:top w:val="none" w:sz="0" w:space="0" w:color="auto"/>
                <w:left w:val="none" w:sz="0" w:space="0" w:color="auto"/>
                <w:bottom w:val="none" w:sz="0" w:space="0" w:color="auto"/>
                <w:right w:val="none" w:sz="0" w:space="0" w:color="auto"/>
              </w:divBdr>
            </w:div>
            <w:div w:id="194537066">
              <w:marLeft w:val="0"/>
              <w:marRight w:val="0"/>
              <w:marTop w:val="0"/>
              <w:marBottom w:val="0"/>
              <w:divBdr>
                <w:top w:val="none" w:sz="0" w:space="0" w:color="auto"/>
                <w:left w:val="none" w:sz="0" w:space="0" w:color="auto"/>
                <w:bottom w:val="none" w:sz="0" w:space="0" w:color="auto"/>
                <w:right w:val="none" w:sz="0" w:space="0" w:color="auto"/>
              </w:divBdr>
            </w:div>
            <w:div w:id="196897669">
              <w:marLeft w:val="0"/>
              <w:marRight w:val="0"/>
              <w:marTop w:val="0"/>
              <w:marBottom w:val="0"/>
              <w:divBdr>
                <w:top w:val="none" w:sz="0" w:space="0" w:color="auto"/>
                <w:left w:val="none" w:sz="0" w:space="0" w:color="auto"/>
                <w:bottom w:val="none" w:sz="0" w:space="0" w:color="auto"/>
                <w:right w:val="none" w:sz="0" w:space="0" w:color="auto"/>
              </w:divBdr>
            </w:div>
            <w:div w:id="2005549541">
              <w:marLeft w:val="0"/>
              <w:marRight w:val="0"/>
              <w:marTop w:val="0"/>
              <w:marBottom w:val="0"/>
              <w:divBdr>
                <w:top w:val="none" w:sz="0" w:space="0" w:color="auto"/>
                <w:left w:val="none" w:sz="0" w:space="0" w:color="auto"/>
                <w:bottom w:val="none" w:sz="0" w:space="0" w:color="auto"/>
                <w:right w:val="none" w:sz="0" w:space="0" w:color="auto"/>
              </w:divBdr>
            </w:div>
            <w:div w:id="120075569">
              <w:marLeft w:val="0"/>
              <w:marRight w:val="0"/>
              <w:marTop w:val="0"/>
              <w:marBottom w:val="0"/>
              <w:divBdr>
                <w:top w:val="none" w:sz="0" w:space="0" w:color="auto"/>
                <w:left w:val="none" w:sz="0" w:space="0" w:color="auto"/>
                <w:bottom w:val="none" w:sz="0" w:space="0" w:color="auto"/>
                <w:right w:val="none" w:sz="0" w:space="0" w:color="auto"/>
              </w:divBdr>
            </w:div>
          </w:divsChild>
        </w:div>
        <w:div w:id="484589616">
          <w:marLeft w:val="0"/>
          <w:marRight w:val="0"/>
          <w:marTop w:val="0"/>
          <w:marBottom w:val="0"/>
          <w:divBdr>
            <w:top w:val="none" w:sz="0" w:space="0" w:color="auto"/>
            <w:left w:val="none" w:sz="0" w:space="0" w:color="auto"/>
            <w:bottom w:val="none" w:sz="0" w:space="0" w:color="auto"/>
            <w:right w:val="none" w:sz="0" w:space="0" w:color="auto"/>
          </w:divBdr>
          <w:divsChild>
            <w:div w:id="1211259740">
              <w:marLeft w:val="0"/>
              <w:marRight w:val="0"/>
              <w:marTop w:val="0"/>
              <w:marBottom w:val="0"/>
              <w:divBdr>
                <w:top w:val="none" w:sz="0" w:space="0" w:color="auto"/>
                <w:left w:val="none" w:sz="0" w:space="0" w:color="auto"/>
                <w:bottom w:val="none" w:sz="0" w:space="0" w:color="auto"/>
                <w:right w:val="none" w:sz="0" w:space="0" w:color="auto"/>
              </w:divBdr>
            </w:div>
            <w:div w:id="67771969">
              <w:marLeft w:val="0"/>
              <w:marRight w:val="0"/>
              <w:marTop w:val="0"/>
              <w:marBottom w:val="0"/>
              <w:divBdr>
                <w:top w:val="none" w:sz="0" w:space="0" w:color="auto"/>
                <w:left w:val="none" w:sz="0" w:space="0" w:color="auto"/>
                <w:bottom w:val="none" w:sz="0" w:space="0" w:color="auto"/>
                <w:right w:val="none" w:sz="0" w:space="0" w:color="auto"/>
              </w:divBdr>
            </w:div>
            <w:div w:id="868683181">
              <w:marLeft w:val="0"/>
              <w:marRight w:val="0"/>
              <w:marTop w:val="0"/>
              <w:marBottom w:val="0"/>
              <w:divBdr>
                <w:top w:val="none" w:sz="0" w:space="0" w:color="auto"/>
                <w:left w:val="none" w:sz="0" w:space="0" w:color="auto"/>
                <w:bottom w:val="none" w:sz="0" w:space="0" w:color="auto"/>
                <w:right w:val="none" w:sz="0" w:space="0" w:color="auto"/>
              </w:divBdr>
            </w:div>
            <w:div w:id="652564994">
              <w:marLeft w:val="0"/>
              <w:marRight w:val="0"/>
              <w:marTop w:val="0"/>
              <w:marBottom w:val="0"/>
              <w:divBdr>
                <w:top w:val="none" w:sz="0" w:space="0" w:color="auto"/>
                <w:left w:val="none" w:sz="0" w:space="0" w:color="auto"/>
                <w:bottom w:val="none" w:sz="0" w:space="0" w:color="auto"/>
                <w:right w:val="none" w:sz="0" w:space="0" w:color="auto"/>
              </w:divBdr>
            </w:div>
            <w:div w:id="679894850">
              <w:marLeft w:val="0"/>
              <w:marRight w:val="0"/>
              <w:marTop w:val="0"/>
              <w:marBottom w:val="0"/>
              <w:divBdr>
                <w:top w:val="none" w:sz="0" w:space="0" w:color="auto"/>
                <w:left w:val="none" w:sz="0" w:space="0" w:color="auto"/>
                <w:bottom w:val="none" w:sz="0" w:space="0" w:color="auto"/>
                <w:right w:val="none" w:sz="0" w:space="0" w:color="auto"/>
              </w:divBdr>
            </w:div>
            <w:div w:id="164130179">
              <w:marLeft w:val="0"/>
              <w:marRight w:val="0"/>
              <w:marTop w:val="0"/>
              <w:marBottom w:val="0"/>
              <w:divBdr>
                <w:top w:val="none" w:sz="0" w:space="0" w:color="auto"/>
                <w:left w:val="none" w:sz="0" w:space="0" w:color="auto"/>
                <w:bottom w:val="none" w:sz="0" w:space="0" w:color="auto"/>
                <w:right w:val="none" w:sz="0" w:space="0" w:color="auto"/>
              </w:divBdr>
            </w:div>
            <w:div w:id="1646658701">
              <w:marLeft w:val="0"/>
              <w:marRight w:val="0"/>
              <w:marTop w:val="0"/>
              <w:marBottom w:val="0"/>
              <w:divBdr>
                <w:top w:val="none" w:sz="0" w:space="0" w:color="auto"/>
                <w:left w:val="none" w:sz="0" w:space="0" w:color="auto"/>
                <w:bottom w:val="none" w:sz="0" w:space="0" w:color="auto"/>
                <w:right w:val="none" w:sz="0" w:space="0" w:color="auto"/>
              </w:divBdr>
            </w:div>
            <w:div w:id="256527969">
              <w:marLeft w:val="0"/>
              <w:marRight w:val="0"/>
              <w:marTop w:val="0"/>
              <w:marBottom w:val="0"/>
              <w:divBdr>
                <w:top w:val="none" w:sz="0" w:space="0" w:color="auto"/>
                <w:left w:val="none" w:sz="0" w:space="0" w:color="auto"/>
                <w:bottom w:val="none" w:sz="0" w:space="0" w:color="auto"/>
                <w:right w:val="none" w:sz="0" w:space="0" w:color="auto"/>
              </w:divBdr>
            </w:div>
            <w:div w:id="1844198483">
              <w:marLeft w:val="0"/>
              <w:marRight w:val="0"/>
              <w:marTop w:val="0"/>
              <w:marBottom w:val="0"/>
              <w:divBdr>
                <w:top w:val="none" w:sz="0" w:space="0" w:color="auto"/>
                <w:left w:val="none" w:sz="0" w:space="0" w:color="auto"/>
                <w:bottom w:val="none" w:sz="0" w:space="0" w:color="auto"/>
                <w:right w:val="none" w:sz="0" w:space="0" w:color="auto"/>
              </w:divBdr>
            </w:div>
            <w:div w:id="1189636706">
              <w:marLeft w:val="0"/>
              <w:marRight w:val="0"/>
              <w:marTop w:val="0"/>
              <w:marBottom w:val="0"/>
              <w:divBdr>
                <w:top w:val="none" w:sz="0" w:space="0" w:color="auto"/>
                <w:left w:val="none" w:sz="0" w:space="0" w:color="auto"/>
                <w:bottom w:val="none" w:sz="0" w:space="0" w:color="auto"/>
                <w:right w:val="none" w:sz="0" w:space="0" w:color="auto"/>
              </w:divBdr>
            </w:div>
            <w:div w:id="1387870861">
              <w:marLeft w:val="0"/>
              <w:marRight w:val="0"/>
              <w:marTop w:val="0"/>
              <w:marBottom w:val="0"/>
              <w:divBdr>
                <w:top w:val="none" w:sz="0" w:space="0" w:color="auto"/>
                <w:left w:val="none" w:sz="0" w:space="0" w:color="auto"/>
                <w:bottom w:val="none" w:sz="0" w:space="0" w:color="auto"/>
                <w:right w:val="none" w:sz="0" w:space="0" w:color="auto"/>
              </w:divBdr>
            </w:div>
            <w:div w:id="1244486049">
              <w:marLeft w:val="0"/>
              <w:marRight w:val="0"/>
              <w:marTop w:val="0"/>
              <w:marBottom w:val="0"/>
              <w:divBdr>
                <w:top w:val="none" w:sz="0" w:space="0" w:color="auto"/>
                <w:left w:val="none" w:sz="0" w:space="0" w:color="auto"/>
                <w:bottom w:val="none" w:sz="0" w:space="0" w:color="auto"/>
                <w:right w:val="none" w:sz="0" w:space="0" w:color="auto"/>
              </w:divBdr>
            </w:div>
          </w:divsChild>
        </w:div>
        <w:div w:id="1396513947">
          <w:marLeft w:val="0"/>
          <w:marRight w:val="0"/>
          <w:marTop w:val="0"/>
          <w:marBottom w:val="0"/>
          <w:divBdr>
            <w:top w:val="none" w:sz="0" w:space="0" w:color="auto"/>
            <w:left w:val="none" w:sz="0" w:space="0" w:color="auto"/>
            <w:bottom w:val="none" w:sz="0" w:space="0" w:color="auto"/>
            <w:right w:val="none" w:sz="0" w:space="0" w:color="auto"/>
          </w:divBdr>
          <w:divsChild>
            <w:div w:id="2036037033">
              <w:marLeft w:val="0"/>
              <w:marRight w:val="0"/>
              <w:marTop w:val="0"/>
              <w:marBottom w:val="0"/>
              <w:divBdr>
                <w:top w:val="none" w:sz="0" w:space="0" w:color="auto"/>
                <w:left w:val="none" w:sz="0" w:space="0" w:color="auto"/>
                <w:bottom w:val="none" w:sz="0" w:space="0" w:color="auto"/>
                <w:right w:val="none" w:sz="0" w:space="0" w:color="auto"/>
              </w:divBdr>
            </w:div>
            <w:div w:id="72166628">
              <w:marLeft w:val="0"/>
              <w:marRight w:val="0"/>
              <w:marTop w:val="0"/>
              <w:marBottom w:val="0"/>
              <w:divBdr>
                <w:top w:val="none" w:sz="0" w:space="0" w:color="auto"/>
                <w:left w:val="none" w:sz="0" w:space="0" w:color="auto"/>
                <w:bottom w:val="none" w:sz="0" w:space="0" w:color="auto"/>
                <w:right w:val="none" w:sz="0" w:space="0" w:color="auto"/>
              </w:divBdr>
            </w:div>
            <w:div w:id="1189101532">
              <w:marLeft w:val="0"/>
              <w:marRight w:val="0"/>
              <w:marTop w:val="0"/>
              <w:marBottom w:val="0"/>
              <w:divBdr>
                <w:top w:val="none" w:sz="0" w:space="0" w:color="auto"/>
                <w:left w:val="none" w:sz="0" w:space="0" w:color="auto"/>
                <w:bottom w:val="none" w:sz="0" w:space="0" w:color="auto"/>
                <w:right w:val="none" w:sz="0" w:space="0" w:color="auto"/>
              </w:divBdr>
            </w:div>
            <w:div w:id="1982879288">
              <w:marLeft w:val="0"/>
              <w:marRight w:val="0"/>
              <w:marTop w:val="0"/>
              <w:marBottom w:val="0"/>
              <w:divBdr>
                <w:top w:val="none" w:sz="0" w:space="0" w:color="auto"/>
                <w:left w:val="none" w:sz="0" w:space="0" w:color="auto"/>
                <w:bottom w:val="none" w:sz="0" w:space="0" w:color="auto"/>
                <w:right w:val="none" w:sz="0" w:space="0" w:color="auto"/>
              </w:divBdr>
            </w:div>
            <w:div w:id="1088313065">
              <w:marLeft w:val="0"/>
              <w:marRight w:val="0"/>
              <w:marTop w:val="0"/>
              <w:marBottom w:val="0"/>
              <w:divBdr>
                <w:top w:val="none" w:sz="0" w:space="0" w:color="auto"/>
                <w:left w:val="none" w:sz="0" w:space="0" w:color="auto"/>
                <w:bottom w:val="none" w:sz="0" w:space="0" w:color="auto"/>
                <w:right w:val="none" w:sz="0" w:space="0" w:color="auto"/>
              </w:divBdr>
            </w:div>
            <w:div w:id="954940875">
              <w:marLeft w:val="0"/>
              <w:marRight w:val="0"/>
              <w:marTop w:val="0"/>
              <w:marBottom w:val="0"/>
              <w:divBdr>
                <w:top w:val="none" w:sz="0" w:space="0" w:color="auto"/>
                <w:left w:val="none" w:sz="0" w:space="0" w:color="auto"/>
                <w:bottom w:val="none" w:sz="0" w:space="0" w:color="auto"/>
                <w:right w:val="none" w:sz="0" w:space="0" w:color="auto"/>
              </w:divBdr>
            </w:div>
            <w:div w:id="488133759">
              <w:marLeft w:val="0"/>
              <w:marRight w:val="0"/>
              <w:marTop w:val="0"/>
              <w:marBottom w:val="0"/>
              <w:divBdr>
                <w:top w:val="none" w:sz="0" w:space="0" w:color="auto"/>
                <w:left w:val="none" w:sz="0" w:space="0" w:color="auto"/>
                <w:bottom w:val="none" w:sz="0" w:space="0" w:color="auto"/>
                <w:right w:val="none" w:sz="0" w:space="0" w:color="auto"/>
              </w:divBdr>
            </w:div>
            <w:div w:id="728844734">
              <w:marLeft w:val="0"/>
              <w:marRight w:val="0"/>
              <w:marTop w:val="0"/>
              <w:marBottom w:val="0"/>
              <w:divBdr>
                <w:top w:val="none" w:sz="0" w:space="0" w:color="auto"/>
                <w:left w:val="none" w:sz="0" w:space="0" w:color="auto"/>
                <w:bottom w:val="none" w:sz="0" w:space="0" w:color="auto"/>
                <w:right w:val="none" w:sz="0" w:space="0" w:color="auto"/>
              </w:divBdr>
            </w:div>
            <w:div w:id="282614386">
              <w:marLeft w:val="0"/>
              <w:marRight w:val="0"/>
              <w:marTop w:val="0"/>
              <w:marBottom w:val="0"/>
              <w:divBdr>
                <w:top w:val="none" w:sz="0" w:space="0" w:color="auto"/>
                <w:left w:val="none" w:sz="0" w:space="0" w:color="auto"/>
                <w:bottom w:val="none" w:sz="0" w:space="0" w:color="auto"/>
                <w:right w:val="none" w:sz="0" w:space="0" w:color="auto"/>
              </w:divBdr>
            </w:div>
            <w:div w:id="19887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4345">
      <w:bodyDiv w:val="1"/>
      <w:marLeft w:val="0"/>
      <w:marRight w:val="0"/>
      <w:marTop w:val="0"/>
      <w:marBottom w:val="0"/>
      <w:divBdr>
        <w:top w:val="none" w:sz="0" w:space="0" w:color="auto"/>
        <w:left w:val="none" w:sz="0" w:space="0" w:color="auto"/>
        <w:bottom w:val="none" w:sz="0" w:space="0" w:color="auto"/>
        <w:right w:val="none" w:sz="0" w:space="0" w:color="auto"/>
      </w:divBdr>
    </w:div>
    <w:div w:id="1144277423">
      <w:bodyDiv w:val="1"/>
      <w:marLeft w:val="0"/>
      <w:marRight w:val="0"/>
      <w:marTop w:val="0"/>
      <w:marBottom w:val="0"/>
      <w:divBdr>
        <w:top w:val="none" w:sz="0" w:space="0" w:color="auto"/>
        <w:left w:val="none" w:sz="0" w:space="0" w:color="auto"/>
        <w:bottom w:val="none" w:sz="0" w:space="0" w:color="auto"/>
        <w:right w:val="none" w:sz="0" w:space="0" w:color="auto"/>
      </w:divBdr>
      <w:divsChild>
        <w:div w:id="1556433196">
          <w:marLeft w:val="0"/>
          <w:marRight w:val="0"/>
          <w:marTop w:val="0"/>
          <w:marBottom w:val="0"/>
          <w:divBdr>
            <w:top w:val="none" w:sz="0" w:space="0" w:color="auto"/>
            <w:left w:val="none" w:sz="0" w:space="0" w:color="auto"/>
            <w:bottom w:val="none" w:sz="0" w:space="0" w:color="auto"/>
            <w:right w:val="none" w:sz="0" w:space="0" w:color="auto"/>
          </w:divBdr>
        </w:div>
        <w:div w:id="849294516">
          <w:marLeft w:val="0"/>
          <w:marRight w:val="0"/>
          <w:marTop w:val="0"/>
          <w:marBottom w:val="0"/>
          <w:divBdr>
            <w:top w:val="none" w:sz="0" w:space="0" w:color="auto"/>
            <w:left w:val="none" w:sz="0" w:space="0" w:color="auto"/>
            <w:bottom w:val="none" w:sz="0" w:space="0" w:color="auto"/>
            <w:right w:val="none" w:sz="0" w:space="0" w:color="auto"/>
          </w:divBdr>
        </w:div>
        <w:div w:id="1674794118">
          <w:marLeft w:val="0"/>
          <w:marRight w:val="0"/>
          <w:marTop w:val="0"/>
          <w:marBottom w:val="0"/>
          <w:divBdr>
            <w:top w:val="none" w:sz="0" w:space="0" w:color="auto"/>
            <w:left w:val="none" w:sz="0" w:space="0" w:color="auto"/>
            <w:bottom w:val="none" w:sz="0" w:space="0" w:color="auto"/>
            <w:right w:val="none" w:sz="0" w:space="0" w:color="auto"/>
          </w:divBdr>
        </w:div>
      </w:divsChild>
    </w:div>
    <w:div w:id="1165511857">
      <w:bodyDiv w:val="1"/>
      <w:marLeft w:val="0"/>
      <w:marRight w:val="0"/>
      <w:marTop w:val="0"/>
      <w:marBottom w:val="0"/>
      <w:divBdr>
        <w:top w:val="none" w:sz="0" w:space="0" w:color="auto"/>
        <w:left w:val="none" w:sz="0" w:space="0" w:color="auto"/>
        <w:bottom w:val="none" w:sz="0" w:space="0" w:color="auto"/>
        <w:right w:val="none" w:sz="0" w:space="0" w:color="auto"/>
      </w:divBdr>
    </w:div>
    <w:div w:id="1214780204">
      <w:bodyDiv w:val="1"/>
      <w:marLeft w:val="0"/>
      <w:marRight w:val="0"/>
      <w:marTop w:val="0"/>
      <w:marBottom w:val="0"/>
      <w:divBdr>
        <w:top w:val="none" w:sz="0" w:space="0" w:color="auto"/>
        <w:left w:val="none" w:sz="0" w:space="0" w:color="auto"/>
        <w:bottom w:val="none" w:sz="0" w:space="0" w:color="auto"/>
        <w:right w:val="none" w:sz="0" w:space="0" w:color="auto"/>
      </w:divBdr>
      <w:divsChild>
        <w:div w:id="1347705765">
          <w:marLeft w:val="878"/>
          <w:marRight w:val="0"/>
          <w:marTop w:val="0"/>
          <w:marBottom w:val="0"/>
          <w:divBdr>
            <w:top w:val="none" w:sz="0" w:space="0" w:color="auto"/>
            <w:left w:val="none" w:sz="0" w:space="0" w:color="auto"/>
            <w:bottom w:val="none" w:sz="0" w:space="0" w:color="auto"/>
            <w:right w:val="none" w:sz="0" w:space="0" w:color="auto"/>
          </w:divBdr>
        </w:div>
        <w:div w:id="494806980">
          <w:marLeft w:val="878"/>
          <w:marRight w:val="0"/>
          <w:marTop w:val="0"/>
          <w:marBottom w:val="0"/>
          <w:divBdr>
            <w:top w:val="none" w:sz="0" w:space="0" w:color="auto"/>
            <w:left w:val="none" w:sz="0" w:space="0" w:color="auto"/>
            <w:bottom w:val="none" w:sz="0" w:space="0" w:color="auto"/>
            <w:right w:val="none" w:sz="0" w:space="0" w:color="auto"/>
          </w:divBdr>
        </w:div>
        <w:div w:id="1374113961">
          <w:marLeft w:val="878"/>
          <w:marRight w:val="0"/>
          <w:marTop w:val="0"/>
          <w:marBottom w:val="0"/>
          <w:divBdr>
            <w:top w:val="none" w:sz="0" w:space="0" w:color="auto"/>
            <w:left w:val="none" w:sz="0" w:space="0" w:color="auto"/>
            <w:bottom w:val="none" w:sz="0" w:space="0" w:color="auto"/>
            <w:right w:val="none" w:sz="0" w:space="0" w:color="auto"/>
          </w:divBdr>
        </w:div>
        <w:div w:id="1941915162">
          <w:marLeft w:val="403"/>
          <w:marRight w:val="0"/>
          <w:marTop w:val="0"/>
          <w:marBottom w:val="0"/>
          <w:divBdr>
            <w:top w:val="none" w:sz="0" w:space="0" w:color="auto"/>
            <w:left w:val="none" w:sz="0" w:space="0" w:color="auto"/>
            <w:bottom w:val="none" w:sz="0" w:space="0" w:color="auto"/>
            <w:right w:val="none" w:sz="0" w:space="0" w:color="auto"/>
          </w:divBdr>
        </w:div>
        <w:div w:id="755171961">
          <w:marLeft w:val="403"/>
          <w:marRight w:val="0"/>
          <w:marTop w:val="0"/>
          <w:marBottom w:val="0"/>
          <w:divBdr>
            <w:top w:val="none" w:sz="0" w:space="0" w:color="auto"/>
            <w:left w:val="none" w:sz="0" w:space="0" w:color="auto"/>
            <w:bottom w:val="none" w:sz="0" w:space="0" w:color="auto"/>
            <w:right w:val="none" w:sz="0" w:space="0" w:color="auto"/>
          </w:divBdr>
        </w:div>
        <w:div w:id="15153660">
          <w:marLeft w:val="403"/>
          <w:marRight w:val="0"/>
          <w:marTop w:val="0"/>
          <w:marBottom w:val="0"/>
          <w:divBdr>
            <w:top w:val="none" w:sz="0" w:space="0" w:color="auto"/>
            <w:left w:val="none" w:sz="0" w:space="0" w:color="auto"/>
            <w:bottom w:val="none" w:sz="0" w:space="0" w:color="auto"/>
            <w:right w:val="none" w:sz="0" w:space="0" w:color="auto"/>
          </w:divBdr>
        </w:div>
        <w:div w:id="1208569352">
          <w:marLeft w:val="403"/>
          <w:marRight w:val="0"/>
          <w:marTop w:val="0"/>
          <w:marBottom w:val="0"/>
          <w:divBdr>
            <w:top w:val="none" w:sz="0" w:space="0" w:color="auto"/>
            <w:left w:val="none" w:sz="0" w:space="0" w:color="auto"/>
            <w:bottom w:val="none" w:sz="0" w:space="0" w:color="auto"/>
            <w:right w:val="none" w:sz="0" w:space="0" w:color="auto"/>
          </w:divBdr>
        </w:div>
        <w:div w:id="706300064">
          <w:marLeft w:val="403"/>
          <w:marRight w:val="0"/>
          <w:marTop w:val="0"/>
          <w:marBottom w:val="0"/>
          <w:divBdr>
            <w:top w:val="none" w:sz="0" w:space="0" w:color="auto"/>
            <w:left w:val="none" w:sz="0" w:space="0" w:color="auto"/>
            <w:bottom w:val="none" w:sz="0" w:space="0" w:color="auto"/>
            <w:right w:val="none" w:sz="0" w:space="0" w:color="auto"/>
          </w:divBdr>
        </w:div>
      </w:divsChild>
    </w:div>
    <w:div w:id="1266033963">
      <w:bodyDiv w:val="1"/>
      <w:marLeft w:val="0"/>
      <w:marRight w:val="0"/>
      <w:marTop w:val="0"/>
      <w:marBottom w:val="0"/>
      <w:divBdr>
        <w:top w:val="none" w:sz="0" w:space="0" w:color="auto"/>
        <w:left w:val="none" w:sz="0" w:space="0" w:color="auto"/>
        <w:bottom w:val="none" w:sz="0" w:space="0" w:color="auto"/>
        <w:right w:val="none" w:sz="0" w:space="0" w:color="auto"/>
      </w:divBdr>
    </w:div>
    <w:div w:id="1275669793">
      <w:bodyDiv w:val="1"/>
      <w:marLeft w:val="0"/>
      <w:marRight w:val="0"/>
      <w:marTop w:val="0"/>
      <w:marBottom w:val="0"/>
      <w:divBdr>
        <w:top w:val="none" w:sz="0" w:space="0" w:color="auto"/>
        <w:left w:val="none" w:sz="0" w:space="0" w:color="auto"/>
        <w:bottom w:val="none" w:sz="0" w:space="0" w:color="auto"/>
        <w:right w:val="none" w:sz="0" w:space="0" w:color="auto"/>
      </w:divBdr>
      <w:divsChild>
        <w:div w:id="2055426912">
          <w:marLeft w:val="0"/>
          <w:marRight w:val="0"/>
          <w:marTop w:val="0"/>
          <w:marBottom w:val="0"/>
          <w:divBdr>
            <w:top w:val="none" w:sz="0" w:space="0" w:color="auto"/>
            <w:left w:val="none" w:sz="0" w:space="0" w:color="auto"/>
            <w:bottom w:val="none" w:sz="0" w:space="0" w:color="auto"/>
            <w:right w:val="none" w:sz="0" w:space="0" w:color="auto"/>
          </w:divBdr>
        </w:div>
        <w:div w:id="1655254794">
          <w:marLeft w:val="0"/>
          <w:marRight w:val="0"/>
          <w:marTop w:val="0"/>
          <w:marBottom w:val="0"/>
          <w:divBdr>
            <w:top w:val="none" w:sz="0" w:space="0" w:color="auto"/>
            <w:left w:val="none" w:sz="0" w:space="0" w:color="auto"/>
            <w:bottom w:val="none" w:sz="0" w:space="0" w:color="auto"/>
            <w:right w:val="none" w:sz="0" w:space="0" w:color="auto"/>
          </w:divBdr>
          <w:divsChild>
            <w:div w:id="742872191">
              <w:marLeft w:val="0"/>
              <w:marRight w:val="0"/>
              <w:marTop w:val="0"/>
              <w:marBottom w:val="0"/>
              <w:divBdr>
                <w:top w:val="none" w:sz="0" w:space="0" w:color="auto"/>
                <w:left w:val="none" w:sz="0" w:space="0" w:color="auto"/>
                <w:bottom w:val="none" w:sz="0" w:space="0" w:color="auto"/>
                <w:right w:val="none" w:sz="0" w:space="0" w:color="auto"/>
              </w:divBdr>
            </w:div>
            <w:div w:id="944965325">
              <w:marLeft w:val="0"/>
              <w:marRight w:val="0"/>
              <w:marTop w:val="0"/>
              <w:marBottom w:val="0"/>
              <w:divBdr>
                <w:top w:val="none" w:sz="0" w:space="0" w:color="auto"/>
                <w:left w:val="none" w:sz="0" w:space="0" w:color="auto"/>
                <w:bottom w:val="none" w:sz="0" w:space="0" w:color="auto"/>
                <w:right w:val="none" w:sz="0" w:space="0" w:color="auto"/>
              </w:divBdr>
            </w:div>
          </w:divsChild>
        </w:div>
        <w:div w:id="1879658507">
          <w:marLeft w:val="0"/>
          <w:marRight w:val="0"/>
          <w:marTop w:val="0"/>
          <w:marBottom w:val="0"/>
          <w:divBdr>
            <w:top w:val="none" w:sz="0" w:space="0" w:color="auto"/>
            <w:left w:val="none" w:sz="0" w:space="0" w:color="auto"/>
            <w:bottom w:val="none" w:sz="0" w:space="0" w:color="auto"/>
            <w:right w:val="none" w:sz="0" w:space="0" w:color="auto"/>
          </w:divBdr>
          <w:divsChild>
            <w:div w:id="1254822866">
              <w:marLeft w:val="0"/>
              <w:marRight w:val="0"/>
              <w:marTop w:val="0"/>
              <w:marBottom w:val="0"/>
              <w:divBdr>
                <w:top w:val="none" w:sz="0" w:space="0" w:color="auto"/>
                <w:left w:val="none" w:sz="0" w:space="0" w:color="auto"/>
                <w:bottom w:val="none" w:sz="0" w:space="0" w:color="auto"/>
                <w:right w:val="none" w:sz="0" w:space="0" w:color="auto"/>
              </w:divBdr>
            </w:div>
            <w:div w:id="1949435435">
              <w:marLeft w:val="0"/>
              <w:marRight w:val="0"/>
              <w:marTop w:val="0"/>
              <w:marBottom w:val="0"/>
              <w:divBdr>
                <w:top w:val="none" w:sz="0" w:space="0" w:color="auto"/>
                <w:left w:val="none" w:sz="0" w:space="0" w:color="auto"/>
                <w:bottom w:val="none" w:sz="0" w:space="0" w:color="auto"/>
                <w:right w:val="none" w:sz="0" w:space="0" w:color="auto"/>
              </w:divBdr>
            </w:div>
            <w:div w:id="708453070">
              <w:marLeft w:val="0"/>
              <w:marRight w:val="0"/>
              <w:marTop w:val="0"/>
              <w:marBottom w:val="0"/>
              <w:divBdr>
                <w:top w:val="none" w:sz="0" w:space="0" w:color="auto"/>
                <w:left w:val="none" w:sz="0" w:space="0" w:color="auto"/>
                <w:bottom w:val="none" w:sz="0" w:space="0" w:color="auto"/>
                <w:right w:val="none" w:sz="0" w:space="0" w:color="auto"/>
              </w:divBdr>
            </w:div>
            <w:div w:id="1486237529">
              <w:marLeft w:val="0"/>
              <w:marRight w:val="0"/>
              <w:marTop w:val="0"/>
              <w:marBottom w:val="0"/>
              <w:divBdr>
                <w:top w:val="none" w:sz="0" w:space="0" w:color="auto"/>
                <w:left w:val="none" w:sz="0" w:space="0" w:color="auto"/>
                <w:bottom w:val="none" w:sz="0" w:space="0" w:color="auto"/>
                <w:right w:val="none" w:sz="0" w:space="0" w:color="auto"/>
              </w:divBdr>
            </w:div>
          </w:divsChild>
        </w:div>
        <w:div w:id="1266615700">
          <w:marLeft w:val="0"/>
          <w:marRight w:val="0"/>
          <w:marTop w:val="0"/>
          <w:marBottom w:val="0"/>
          <w:divBdr>
            <w:top w:val="none" w:sz="0" w:space="0" w:color="auto"/>
            <w:left w:val="none" w:sz="0" w:space="0" w:color="auto"/>
            <w:bottom w:val="none" w:sz="0" w:space="0" w:color="auto"/>
            <w:right w:val="none" w:sz="0" w:space="0" w:color="auto"/>
          </w:divBdr>
        </w:div>
        <w:div w:id="1679498981">
          <w:marLeft w:val="0"/>
          <w:marRight w:val="0"/>
          <w:marTop w:val="0"/>
          <w:marBottom w:val="0"/>
          <w:divBdr>
            <w:top w:val="none" w:sz="0" w:space="0" w:color="auto"/>
            <w:left w:val="none" w:sz="0" w:space="0" w:color="auto"/>
            <w:bottom w:val="none" w:sz="0" w:space="0" w:color="auto"/>
            <w:right w:val="none" w:sz="0" w:space="0" w:color="auto"/>
          </w:divBdr>
          <w:divsChild>
            <w:div w:id="364674123">
              <w:marLeft w:val="-75"/>
              <w:marRight w:val="0"/>
              <w:marTop w:val="30"/>
              <w:marBottom w:val="30"/>
              <w:divBdr>
                <w:top w:val="none" w:sz="0" w:space="0" w:color="auto"/>
                <w:left w:val="none" w:sz="0" w:space="0" w:color="auto"/>
                <w:bottom w:val="none" w:sz="0" w:space="0" w:color="auto"/>
                <w:right w:val="none" w:sz="0" w:space="0" w:color="auto"/>
              </w:divBdr>
              <w:divsChild>
                <w:div w:id="121655466">
                  <w:marLeft w:val="0"/>
                  <w:marRight w:val="0"/>
                  <w:marTop w:val="0"/>
                  <w:marBottom w:val="0"/>
                  <w:divBdr>
                    <w:top w:val="none" w:sz="0" w:space="0" w:color="auto"/>
                    <w:left w:val="none" w:sz="0" w:space="0" w:color="auto"/>
                    <w:bottom w:val="none" w:sz="0" w:space="0" w:color="auto"/>
                    <w:right w:val="none" w:sz="0" w:space="0" w:color="auto"/>
                  </w:divBdr>
                  <w:divsChild>
                    <w:div w:id="214314691">
                      <w:marLeft w:val="0"/>
                      <w:marRight w:val="0"/>
                      <w:marTop w:val="0"/>
                      <w:marBottom w:val="0"/>
                      <w:divBdr>
                        <w:top w:val="none" w:sz="0" w:space="0" w:color="auto"/>
                        <w:left w:val="none" w:sz="0" w:space="0" w:color="auto"/>
                        <w:bottom w:val="none" w:sz="0" w:space="0" w:color="auto"/>
                        <w:right w:val="none" w:sz="0" w:space="0" w:color="auto"/>
                      </w:divBdr>
                    </w:div>
                  </w:divsChild>
                </w:div>
                <w:div w:id="1646933725">
                  <w:marLeft w:val="0"/>
                  <w:marRight w:val="0"/>
                  <w:marTop w:val="0"/>
                  <w:marBottom w:val="0"/>
                  <w:divBdr>
                    <w:top w:val="none" w:sz="0" w:space="0" w:color="auto"/>
                    <w:left w:val="none" w:sz="0" w:space="0" w:color="auto"/>
                    <w:bottom w:val="none" w:sz="0" w:space="0" w:color="auto"/>
                    <w:right w:val="none" w:sz="0" w:space="0" w:color="auto"/>
                  </w:divBdr>
                  <w:divsChild>
                    <w:div w:id="626860143">
                      <w:marLeft w:val="0"/>
                      <w:marRight w:val="0"/>
                      <w:marTop w:val="0"/>
                      <w:marBottom w:val="0"/>
                      <w:divBdr>
                        <w:top w:val="none" w:sz="0" w:space="0" w:color="auto"/>
                        <w:left w:val="none" w:sz="0" w:space="0" w:color="auto"/>
                        <w:bottom w:val="none" w:sz="0" w:space="0" w:color="auto"/>
                        <w:right w:val="none" w:sz="0" w:space="0" w:color="auto"/>
                      </w:divBdr>
                    </w:div>
                  </w:divsChild>
                </w:div>
                <w:div w:id="1318849208">
                  <w:marLeft w:val="0"/>
                  <w:marRight w:val="0"/>
                  <w:marTop w:val="0"/>
                  <w:marBottom w:val="0"/>
                  <w:divBdr>
                    <w:top w:val="none" w:sz="0" w:space="0" w:color="auto"/>
                    <w:left w:val="none" w:sz="0" w:space="0" w:color="auto"/>
                    <w:bottom w:val="none" w:sz="0" w:space="0" w:color="auto"/>
                    <w:right w:val="none" w:sz="0" w:space="0" w:color="auto"/>
                  </w:divBdr>
                  <w:divsChild>
                    <w:div w:id="1521965458">
                      <w:marLeft w:val="0"/>
                      <w:marRight w:val="0"/>
                      <w:marTop w:val="0"/>
                      <w:marBottom w:val="0"/>
                      <w:divBdr>
                        <w:top w:val="none" w:sz="0" w:space="0" w:color="auto"/>
                        <w:left w:val="none" w:sz="0" w:space="0" w:color="auto"/>
                        <w:bottom w:val="none" w:sz="0" w:space="0" w:color="auto"/>
                        <w:right w:val="none" w:sz="0" w:space="0" w:color="auto"/>
                      </w:divBdr>
                    </w:div>
                  </w:divsChild>
                </w:div>
                <w:div w:id="1009329203">
                  <w:marLeft w:val="0"/>
                  <w:marRight w:val="0"/>
                  <w:marTop w:val="0"/>
                  <w:marBottom w:val="0"/>
                  <w:divBdr>
                    <w:top w:val="none" w:sz="0" w:space="0" w:color="auto"/>
                    <w:left w:val="none" w:sz="0" w:space="0" w:color="auto"/>
                    <w:bottom w:val="none" w:sz="0" w:space="0" w:color="auto"/>
                    <w:right w:val="none" w:sz="0" w:space="0" w:color="auto"/>
                  </w:divBdr>
                  <w:divsChild>
                    <w:div w:id="1054423382">
                      <w:marLeft w:val="0"/>
                      <w:marRight w:val="0"/>
                      <w:marTop w:val="0"/>
                      <w:marBottom w:val="0"/>
                      <w:divBdr>
                        <w:top w:val="none" w:sz="0" w:space="0" w:color="auto"/>
                        <w:left w:val="none" w:sz="0" w:space="0" w:color="auto"/>
                        <w:bottom w:val="none" w:sz="0" w:space="0" w:color="auto"/>
                        <w:right w:val="none" w:sz="0" w:space="0" w:color="auto"/>
                      </w:divBdr>
                    </w:div>
                  </w:divsChild>
                </w:div>
                <w:div w:id="780106682">
                  <w:marLeft w:val="0"/>
                  <w:marRight w:val="0"/>
                  <w:marTop w:val="0"/>
                  <w:marBottom w:val="0"/>
                  <w:divBdr>
                    <w:top w:val="none" w:sz="0" w:space="0" w:color="auto"/>
                    <w:left w:val="none" w:sz="0" w:space="0" w:color="auto"/>
                    <w:bottom w:val="none" w:sz="0" w:space="0" w:color="auto"/>
                    <w:right w:val="none" w:sz="0" w:space="0" w:color="auto"/>
                  </w:divBdr>
                  <w:divsChild>
                    <w:div w:id="1088312430">
                      <w:marLeft w:val="0"/>
                      <w:marRight w:val="0"/>
                      <w:marTop w:val="0"/>
                      <w:marBottom w:val="0"/>
                      <w:divBdr>
                        <w:top w:val="none" w:sz="0" w:space="0" w:color="auto"/>
                        <w:left w:val="none" w:sz="0" w:space="0" w:color="auto"/>
                        <w:bottom w:val="none" w:sz="0" w:space="0" w:color="auto"/>
                        <w:right w:val="none" w:sz="0" w:space="0" w:color="auto"/>
                      </w:divBdr>
                    </w:div>
                  </w:divsChild>
                </w:div>
                <w:div w:id="513300450">
                  <w:marLeft w:val="0"/>
                  <w:marRight w:val="0"/>
                  <w:marTop w:val="0"/>
                  <w:marBottom w:val="0"/>
                  <w:divBdr>
                    <w:top w:val="none" w:sz="0" w:space="0" w:color="auto"/>
                    <w:left w:val="none" w:sz="0" w:space="0" w:color="auto"/>
                    <w:bottom w:val="none" w:sz="0" w:space="0" w:color="auto"/>
                    <w:right w:val="none" w:sz="0" w:space="0" w:color="auto"/>
                  </w:divBdr>
                  <w:divsChild>
                    <w:div w:id="887646439">
                      <w:marLeft w:val="0"/>
                      <w:marRight w:val="0"/>
                      <w:marTop w:val="0"/>
                      <w:marBottom w:val="0"/>
                      <w:divBdr>
                        <w:top w:val="none" w:sz="0" w:space="0" w:color="auto"/>
                        <w:left w:val="none" w:sz="0" w:space="0" w:color="auto"/>
                        <w:bottom w:val="none" w:sz="0" w:space="0" w:color="auto"/>
                        <w:right w:val="none" w:sz="0" w:space="0" w:color="auto"/>
                      </w:divBdr>
                    </w:div>
                  </w:divsChild>
                </w:div>
                <w:div w:id="2000499282">
                  <w:marLeft w:val="0"/>
                  <w:marRight w:val="0"/>
                  <w:marTop w:val="0"/>
                  <w:marBottom w:val="0"/>
                  <w:divBdr>
                    <w:top w:val="none" w:sz="0" w:space="0" w:color="auto"/>
                    <w:left w:val="none" w:sz="0" w:space="0" w:color="auto"/>
                    <w:bottom w:val="none" w:sz="0" w:space="0" w:color="auto"/>
                    <w:right w:val="none" w:sz="0" w:space="0" w:color="auto"/>
                  </w:divBdr>
                  <w:divsChild>
                    <w:div w:id="554896611">
                      <w:marLeft w:val="0"/>
                      <w:marRight w:val="0"/>
                      <w:marTop w:val="0"/>
                      <w:marBottom w:val="0"/>
                      <w:divBdr>
                        <w:top w:val="none" w:sz="0" w:space="0" w:color="auto"/>
                        <w:left w:val="none" w:sz="0" w:space="0" w:color="auto"/>
                        <w:bottom w:val="none" w:sz="0" w:space="0" w:color="auto"/>
                        <w:right w:val="none" w:sz="0" w:space="0" w:color="auto"/>
                      </w:divBdr>
                    </w:div>
                  </w:divsChild>
                </w:div>
                <w:div w:id="930621345">
                  <w:marLeft w:val="0"/>
                  <w:marRight w:val="0"/>
                  <w:marTop w:val="0"/>
                  <w:marBottom w:val="0"/>
                  <w:divBdr>
                    <w:top w:val="none" w:sz="0" w:space="0" w:color="auto"/>
                    <w:left w:val="none" w:sz="0" w:space="0" w:color="auto"/>
                    <w:bottom w:val="none" w:sz="0" w:space="0" w:color="auto"/>
                    <w:right w:val="none" w:sz="0" w:space="0" w:color="auto"/>
                  </w:divBdr>
                  <w:divsChild>
                    <w:div w:id="202866208">
                      <w:marLeft w:val="0"/>
                      <w:marRight w:val="0"/>
                      <w:marTop w:val="0"/>
                      <w:marBottom w:val="0"/>
                      <w:divBdr>
                        <w:top w:val="none" w:sz="0" w:space="0" w:color="auto"/>
                        <w:left w:val="none" w:sz="0" w:space="0" w:color="auto"/>
                        <w:bottom w:val="none" w:sz="0" w:space="0" w:color="auto"/>
                        <w:right w:val="none" w:sz="0" w:space="0" w:color="auto"/>
                      </w:divBdr>
                    </w:div>
                  </w:divsChild>
                </w:div>
                <w:div w:id="557515456">
                  <w:marLeft w:val="0"/>
                  <w:marRight w:val="0"/>
                  <w:marTop w:val="0"/>
                  <w:marBottom w:val="0"/>
                  <w:divBdr>
                    <w:top w:val="none" w:sz="0" w:space="0" w:color="auto"/>
                    <w:left w:val="none" w:sz="0" w:space="0" w:color="auto"/>
                    <w:bottom w:val="none" w:sz="0" w:space="0" w:color="auto"/>
                    <w:right w:val="none" w:sz="0" w:space="0" w:color="auto"/>
                  </w:divBdr>
                  <w:divsChild>
                    <w:div w:id="1687443520">
                      <w:marLeft w:val="0"/>
                      <w:marRight w:val="0"/>
                      <w:marTop w:val="0"/>
                      <w:marBottom w:val="0"/>
                      <w:divBdr>
                        <w:top w:val="none" w:sz="0" w:space="0" w:color="auto"/>
                        <w:left w:val="none" w:sz="0" w:space="0" w:color="auto"/>
                        <w:bottom w:val="none" w:sz="0" w:space="0" w:color="auto"/>
                        <w:right w:val="none" w:sz="0" w:space="0" w:color="auto"/>
                      </w:divBdr>
                    </w:div>
                  </w:divsChild>
                </w:div>
                <w:div w:id="1453867025">
                  <w:marLeft w:val="0"/>
                  <w:marRight w:val="0"/>
                  <w:marTop w:val="0"/>
                  <w:marBottom w:val="0"/>
                  <w:divBdr>
                    <w:top w:val="none" w:sz="0" w:space="0" w:color="auto"/>
                    <w:left w:val="none" w:sz="0" w:space="0" w:color="auto"/>
                    <w:bottom w:val="none" w:sz="0" w:space="0" w:color="auto"/>
                    <w:right w:val="none" w:sz="0" w:space="0" w:color="auto"/>
                  </w:divBdr>
                  <w:divsChild>
                    <w:div w:id="212934514">
                      <w:marLeft w:val="0"/>
                      <w:marRight w:val="0"/>
                      <w:marTop w:val="0"/>
                      <w:marBottom w:val="0"/>
                      <w:divBdr>
                        <w:top w:val="none" w:sz="0" w:space="0" w:color="auto"/>
                        <w:left w:val="none" w:sz="0" w:space="0" w:color="auto"/>
                        <w:bottom w:val="none" w:sz="0" w:space="0" w:color="auto"/>
                        <w:right w:val="none" w:sz="0" w:space="0" w:color="auto"/>
                      </w:divBdr>
                    </w:div>
                  </w:divsChild>
                </w:div>
                <w:div w:id="1039206633">
                  <w:marLeft w:val="0"/>
                  <w:marRight w:val="0"/>
                  <w:marTop w:val="0"/>
                  <w:marBottom w:val="0"/>
                  <w:divBdr>
                    <w:top w:val="none" w:sz="0" w:space="0" w:color="auto"/>
                    <w:left w:val="none" w:sz="0" w:space="0" w:color="auto"/>
                    <w:bottom w:val="none" w:sz="0" w:space="0" w:color="auto"/>
                    <w:right w:val="none" w:sz="0" w:space="0" w:color="auto"/>
                  </w:divBdr>
                  <w:divsChild>
                    <w:div w:id="1802727860">
                      <w:marLeft w:val="0"/>
                      <w:marRight w:val="0"/>
                      <w:marTop w:val="0"/>
                      <w:marBottom w:val="0"/>
                      <w:divBdr>
                        <w:top w:val="none" w:sz="0" w:space="0" w:color="auto"/>
                        <w:left w:val="none" w:sz="0" w:space="0" w:color="auto"/>
                        <w:bottom w:val="none" w:sz="0" w:space="0" w:color="auto"/>
                        <w:right w:val="none" w:sz="0" w:space="0" w:color="auto"/>
                      </w:divBdr>
                    </w:div>
                  </w:divsChild>
                </w:div>
                <w:div w:id="1380013142">
                  <w:marLeft w:val="0"/>
                  <w:marRight w:val="0"/>
                  <w:marTop w:val="0"/>
                  <w:marBottom w:val="0"/>
                  <w:divBdr>
                    <w:top w:val="none" w:sz="0" w:space="0" w:color="auto"/>
                    <w:left w:val="none" w:sz="0" w:space="0" w:color="auto"/>
                    <w:bottom w:val="none" w:sz="0" w:space="0" w:color="auto"/>
                    <w:right w:val="none" w:sz="0" w:space="0" w:color="auto"/>
                  </w:divBdr>
                  <w:divsChild>
                    <w:div w:id="1346634230">
                      <w:marLeft w:val="0"/>
                      <w:marRight w:val="0"/>
                      <w:marTop w:val="0"/>
                      <w:marBottom w:val="0"/>
                      <w:divBdr>
                        <w:top w:val="none" w:sz="0" w:space="0" w:color="auto"/>
                        <w:left w:val="none" w:sz="0" w:space="0" w:color="auto"/>
                        <w:bottom w:val="none" w:sz="0" w:space="0" w:color="auto"/>
                        <w:right w:val="none" w:sz="0" w:space="0" w:color="auto"/>
                      </w:divBdr>
                    </w:div>
                  </w:divsChild>
                </w:div>
                <w:div w:id="537470938">
                  <w:marLeft w:val="0"/>
                  <w:marRight w:val="0"/>
                  <w:marTop w:val="0"/>
                  <w:marBottom w:val="0"/>
                  <w:divBdr>
                    <w:top w:val="none" w:sz="0" w:space="0" w:color="auto"/>
                    <w:left w:val="none" w:sz="0" w:space="0" w:color="auto"/>
                    <w:bottom w:val="none" w:sz="0" w:space="0" w:color="auto"/>
                    <w:right w:val="none" w:sz="0" w:space="0" w:color="auto"/>
                  </w:divBdr>
                  <w:divsChild>
                    <w:div w:id="398401102">
                      <w:marLeft w:val="0"/>
                      <w:marRight w:val="0"/>
                      <w:marTop w:val="0"/>
                      <w:marBottom w:val="0"/>
                      <w:divBdr>
                        <w:top w:val="none" w:sz="0" w:space="0" w:color="auto"/>
                        <w:left w:val="none" w:sz="0" w:space="0" w:color="auto"/>
                        <w:bottom w:val="none" w:sz="0" w:space="0" w:color="auto"/>
                        <w:right w:val="none" w:sz="0" w:space="0" w:color="auto"/>
                      </w:divBdr>
                    </w:div>
                  </w:divsChild>
                </w:div>
                <w:div w:id="872155963">
                  <w:marLeft w:val="0"/>
                  <w:marRight w:val="0"/>
                  <w:marTop w:val="0"/>
                  <w:marBottom w:val="0"/>
                  <w:divBdr>
                    <w:top w:val="none" w:sz="0" w:space="0" w:color="auto"/>
                    <w:left w:val="none" w:sz="0" w:space="0" w:color="auto"/>
                    <w:bottom w:val="none" w:sz="0" w:space="0" w:color="auto"/>
                    <w:right w:val="none" w:sz="0" w:space="0" w:color="auto"/>
                  </w:divBdr>
                  <w:divsChild>
                    <w:div w:id="1806779368">
                      <w:marLeft w:val="0"/>
                      <w:marRight w:val="0"/>
                      <w:marTop w:val="0"/>
                      <w:marBottom w:val="0"/>
                      <w:divBdr>
                        <w:top w:val="none" w:sz="0" w:space="0" w:color="auto"/>
                        <w:left w:val="none" w:sz="0" w:space="0" w:color="auto"/>
                        <w:bottom w:val="none" w:sz="0" w:space="0" w:color="auto"/>
                        <w:right w:val="none" w:sz="0" w:space="0" w:color="auto"/>
                      </w:divBdr>
                    </w:div>
                  </w:divsChild>
                </w:div>
                <w:div w:id="1658534046">
                  <w:marLeft w:val="0"/>
                  <w:marRight w:val="0"/>
                  <w:marTop w:val="0"/>
                  <w:marBottom w:val="0"/>
                  <w:divBdr>
                    <w:top w:val="none" w:sz="0" w:space="0" w:color="auto"/>
                    <w:left w:val="none" w:sz="0" w:space="0" w:color="auto"/>
                    <w:bottom w:val="none" w:sz="0" w:space="0" w:color="auto"/>
                    <w:right w:val="none" w:sz="0" w:space="0" w:color="auto"/>
                  </w:divBdr>
                  <w:divsChild>
                    <w:div w:id="1738505721">
                      <w:marLeft w:val="0"/>
                      <w:marRight w:val="0"/>
                      <w:marTop w:val="0"/>
                      <w:marBottom w:val="0"/>
                      <w:divBdr>
                        <w:top w:val="none" w:sz="0" w:space="0" w:color="auto"/>
                        <w:left w:val="none" w:sz="0" w:space="0" w:color="auto"/>
                        <w:bottom w:val="none" w:sz="0" w:space="0" w:color="auto"/>
                        <w:right w:val="none" w:sz="0" w:space="0" w:color="auto"/>
                      </w:divBdr>
                    </w:div>
                  </w:divsChild>
                </w:div>
                <w:div w:id="636496520">
                  <w:marLeft w:val="0"/>
                  <w:marRight w:val="0"/>
                  <w:marTop w:val="0"/>
                  <w:marBottom w:val="0"/>
                  <w:divBdr>
                    <w:top w:val="none" w:sz="0" w:space="0" w:color="auto"/>
                    <w:left w:val="none" w:sz="0" w:space="0" w:color="auto"/>
                    <w:bottom w:val="none" w:sz="0" w:space="0" w:color="auto"/>
                    <w:right w:val="none" w:sz="0" w:space="0" w:color="auto"/>
                  </w:divBdr>
                  <w:divsChild>
                    <w:div w:id="404449849">
                      <w:marLeft w:val="0"/>
                      <w:marRight w:val="0"/>
                      <w:marTop w:val="0"/>
                      <w:marBottom w:val="0"/>
                      <w:divBdr>
                        <w:top w:val="none" w:sz="0" w:space="0" w:color="auto"/>
                        <w:left w:val="none" w:sz="0" w:space="0" w:color="auto"/>
                        <w:bottom w:val="none" w:sz="0" w:space="0" w:color="auto"/>
                        <w:right w:val="none" w:sz="0" w:space="0" w:color="auto"/>
                      </w:divBdr>
                    </w:div>
                  </w:divsChild>
                </w:div>
                <w:div w:id="37249086">
                  <w:marLeft w:val="0"/>
                  <w:marRight w:val="0"/>
                  <w:marTop w:val="0"/>
                  <w:marBottom w:val="0"/>
                  <w:divBdr>
                    <w:top w:val="none" w:sz="0" w:space="0" w:color="auto"/>
                    <w:left w:val="none" w:sz="0" w:space="0" w:color="auto"/>
                    <w:bottom w:val="none" w:sz="0" w:space="0" w:color="auto"/>
                    <w:right w:val="none" w:sz="0" w:space="0" w:color="auto"/>
                  </w:divBdr>
                  <w:divsChild>
                    <w:div w:id="1069615004">
                      <w:marLeft w:val="0"/>
                      <w:marRight w:val="0"/>
                      <w:marTop w:val="0"/>
                      <w:marBottom w:val="0"/>
                      <w:divBdr>
                        <w:top w:val="none" w:sz="0" w:space="0" w:color="auto"/>
                        <w:left w:val="none" w:sz="0" w:space="0" w:color="auto"/>
                        <w:bottom w:val="none" w:sz="0" w:space="0" w:color="auto"/>
                        <w:right w:val="none" w:sz="0" w:space="0" w:color="auto"/>
                      </w:divBdr>
                    </w:div>
                  </w:divsChild>
                </w:div>
                <w:div w:id="824472318">
                  <w:marLeft w:val="0"/>
                  <w:marRight w:val="0"/>
                  <w:marTop w:val="0"/>
                  <w:marBottom w:val="0"/>
                  <w:divBdr>
                    <w:top w:val="none" w:sz="0" w:space="0" w:color="auto"/>
                    <w:left w:val="none" w:sz="0" w:space="0" w:color="auto"/>
                    <w:bottom w:val="none" w:sz="0" w:space="0" w:color="auto"/>
                    <w:right w:val="none" w:sz="0" w:space="0" w:color="auto"/>
                  </w:divBdr>
                  <w:divsChild>
                    <w:div w:id="1368414162">
                      <w:marLeft w:val="0"/>
                      <w:marRight w:val="0"/>
                      <w:marTop w:val="0"/>
                      <w:marBottom w:val="0"/>
                      <w:divBdr>
                        <w:top w:val="none" w:sz="0" w:space="0" w:color="auto"/>
                        <w:left w:val="none" w:sz="0" w:space="0" w:color="auto"/>
                        <w:bottom w:val="none" w:sz="0" w:space="0" w:color="auto"/>
                        <w:right w:val="none" w:sz="0" w:space="0" w:color="auto"/>
                      </w:divBdr>
                    </w:div>
                  </w:divsChild>
                </w:div>
                <w:div w:id="1181166058">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0"/>
                      <w:divBdr>
                        <w:top w:val="none" w:sz="0" w:space="0" w:color="auto"/>
                        <w:left w:val="none" w:sz="0" w:space="0" w:color="auto"/>
                        <w:bottom w:val="none" w:sz="0" w:space="0" w:color="auto"/>
                        <w:right w:val="none" w:sz="0" w:space="0" w:color="auto"/>
                      </w:divBdr>
                    </w:div>
                  </w:divsChild>
                </w:div>
                <w:div w:id="1605460780">
                  <w:marLeft w:val="0"/>
                  <w:marRight w:val="0"/>
                  <w:marTop w:val="0"/>
                  <w:marBottom w:val="0"/>
                  <w:divBdr>
                    <w:top w:val="none" w:sz="0" w:space="0" w:color="auto"/>
                    <w:left w:val="none" w:sz="0" w:space="0" w:color="auto"/>
                    <w:bottom w:val="none" w:sz="0" w:space="0" w:color="auto"/>
                    <w:right w:val="none" w:sz="0" w:space="0" w:color="auto"/>
                  </w:divBdr>
                  <w:divsChild>
                    <w:div w:id="395322400">
                      <w:marLeft w:val="0"/>
                      <w:marRight w:val="0"/>
                      <w:marTop w:val="0"/>
                      <w:marBottom w:val="0"/>
                      <w:divBdr>
                        <w:top w:val="none" w:sz="0" w:space="0" w:color="auto"/>
                        <w:left w:val="none" w:sz="0" w:space="0" w:color="auto"/>
                        <w:bottom w:val="none" w:sz="0" w:space="0" w:color="auto"/>
                        <w:right w:val="none" w:sz="0" w:space="0" w:color="auto"/>
                      </w:divBdr>
                    </w:div>
                  </w:divsChild>
                </w:div>
                <w:div w:id="2088990027">
                  <w:marLeft w:val="0"/>
                  <w:marRight w:val="0"/>
                  <w:marTop w:val="0"/>
                  <w:marBottom w:val="0"/>
                  <w:divBdr>
                    <w:top w:val="none" w:sz="0" w:space="0" w:color="auto"/>
                    <w:left w:val="none" w:sz="0" w:space="0" w:color="auto"/>
                    <w:bottom w:val="none" w:sz="0" w:space="0" w:color="auto"/>
                    <w:right w:val="none" w:sz="0" w:space="0" w:color="auto"/>
                  </w:divBdr>
                  <w:divsChild>
                    <w:div w:id="922183167">
                      <w:marLeft w:val="0"/>
                      <w:marRight w:val="0"/>
                      <w:marTop w:val="0"/>
                      <w:marBottom w:val="0"/>
                      <w:divBdr>
                        <w:top w:val="none" w:sz="0" w:space="0" w:color="auto"/>
                        <w:left w:val="none" w:sz="0" w:space="0" w:color="auto"/>
                        <w:bottom w:val="none" w:sz="0" w:space="0" w:color="auto"/>
                        <w:right w:val="none" w:sz="0" w:space="0" w:color="auto"/>
                      </w:divBdr>
                    </w:div>
                  </w:divsChild>
                </w:div>
                <w:div w:id="1951234632">
                  <w:marLeft w:val="0"/>
                  <w:marRight w:val="0"/>
                  <w:marTop w:val="0"/>
                  <w:marBottom w:val="0"/>
                  <w:divBdr>
                    <w:top w:val="none" w:sz="0" w:space="0" w:color="auto"/>
                    <w:left w:val="none" w:sz="0" w:space="0" w:color="auto"/>
                    <w:bottom w:val="none" w:sz="0" w:space="0" w:color="auto"/>
                    <w:right w:val="none" w:sz="0" w:space="0" w:color="auto"/>
                  </w:divBdr>
                  <w:divsChild>
                    <w:div w:id="1676687977">
                      <w:marLeft w:val="0"/>
                      <w:marRight w:val="0"/>
                      <w:marTop w:val="0"/>
                      <w:marBottom w:val="0"/>
                      <w:divBdr>
                        <w:top w:val="none" w:sz="0" w:space="0" w:color="auto"/>
                        <w:left w:val="none" w:sz="0" w:space="0" w:color="auto"/>
                        <w:bottom w:val="none" w:sz="0" w:space="0" w:color="auto"/>
                        <w:right w:val="none" w:sz="0" w:space="0" w:color="auto"/>
                      </w:divBdr>
                    </w:div>
                  </w:divsChild>
                </w:div>
                <w:div w:id="1277366855">
                  <w:marLeft w:val="0"/>
                  <w:marRight w:val="0"/>
                  <w:marTop w:val="0"/>
                  <w:marBottom w:val="0"/>
                  <w:divBdr>
                    <w:top w:val="none" w:sz="0" w:space="0" w:color="auto"/>
                    <w:left w:val="none" w:sz="0" w:space="0" w:color="auto"/>
                    <w:bottom w:val="none" w:sz="0" w:space="0" w:color="auto"/>
                    <w:right w:val="none" w:sz="0" w:space="0" w:color="auto"/>
                  </w:divBdr>
                  <w:divsChild>
                    <w:div w:id="937173610">
                      <w:marLeft w:val="0"/>
                      <w:marRight w:val="0"/>
                      <w:marTop w:val="0"/>
                      <w:marBottom w:val="0"/>
                      <w:divBdr>
                        <w:top w:val="none" w:sz="0" w:space="0" w:color="auto"/>
                        <w:left w:val="none" w:sz="0" w:space="0" w:color="auto"/>
                        <w:bottom w:val="none" w:sz="0" w:space="0" w:color="auto"/>
                        <w:right w:val="none" w:sz="0" w:space="0" w:color="auto"/>
                      </w:divBdr>
                    </w:div>
                  </w:divsChild>
                </w:div>
                <w:div w:id="1969429084">
                  <w:marLeft w:val="0"/>
                  <w:marRight w:val="0"/>
                  <w:marTop w:val="0"/>
                  <w:marBottom w:val="0"/>
                  <w:divBdr>
                    <w:top w:val="none" w:sz="0" w:space="0" w:color="auto"/>
                    <w:left w:val="none" w:sz="0" w:space="0" w:color="auto"/>
                    <w:bottom w:val="none" w:sz="0" w:space="0" w:color="auto"/>
                    <w:right w:val="none" w:sz="0" w:space="0" w:color="auto"/>
                  </w:divBdr>
                  <w:divsChild>
                    <w:div w:id="910236044">
                      <w:marLeft w:val="0"/>
                      <w:marRight w:val="0"/>
                      <w:marTop w:val="0"/>
                      <w:marBottom w:val="0"/>
                      <w:divBdr>
                        <w:top w:val="none" w:sz="0" w:space="0" w:color="auto"/>
                        <w:left w:val="none" w:sz="0" w:space="0" w:color="auto"/>
                        <w:bottom w:val="none" w:sz="0" w:space="0" w:color="auto"/>
                        <w:right w:val="none" w:sz="0" w:space="0" w:color="auto"/>
                      </w:divBdr>
                    </w:div>
                    <w:div w:id="835874870">
                      <w:marLeft w:val="0"/>
                      <w:marRight w:val="0"/>
                      <w:marTop w:val="0"/>
                      <w:marBottom w:val="0"/>
                      <w:divBdr>
                        <w:top w:val="none" w:sz="0" w:space="0" w:color="auto"/>
                        <w:left w:val="none" w:sz="0" w:space="0" w:color="auto"/>
                        <w:bottom w:val="none" w:sz="0" w:space="0" w:color="auto"/>
                        <w:right w:val="none" w:sz="0" w:space="0" w:color="auto"/>
                      </w:divBdr>
                    </w:div>
                  </w:divsChild>
                </w:div>
                <w:div w:id="201673803">
                  <w:marLeft w:val="0"/>
                  <w:marRight w:val="0"/>
                  <w:marTop w:val="0"/>
                  <w:marBottom w:val="0"/>
                  <w:divBdr>
                    <w:top w:val="none" w:sz="0" w:space="0" w:color="auto"/>
                    <w:left w:val="none" w:sz="0" w:space="0" w:color="auto"/>
                    <w:bottom w:val="none" w:sz="0" w:space="0" w:color="auto"/>
                    <w:right w:val="none" w:sz="0" w:space="0" w:color="auto"/>
                  </w:divBdr>
                  <w:divsChild>
                    <w:div w:id="1099254736">
                      <w:marLeft w:val="0"/>
                      <w:marRight w:val="0"/>
                      <w:marTop w:val="0"/>
                      <w:marBottom w:val="0"/>
                      <w:divBdr>
                        <w:top w:val="none" w:sz="0" w:space="0" w:color="auto"/>
                        <w:left w:val="none" w:sz="0" w:space="0" w:color="auto"/>
                        <w:bottom w:val="none" w:sz="0" w:space="0" w:color="auto"/>
                        <w:right w:val="none" w:sz="0" w:space="0" w:color="auto"/>
                      </w:divBdr>
                    </w:div>
                  </w:divsChild>
                </w:div>
                <w:div w:id="2001611660">
                  <w:marLeft w:val="0"/>
                  <w:marRight w:val="0"/>
                  <w:marTop w:val="0"/>
                  <w:marBottom w:val="0"/>
                  <w:divBdr>
                    <w:top w:val="none" w:sz="0" w:space="0" w:color="auto"/>
                    <w:left w:val="none" w:sz="0" w:space="0" w:color="auto"/>
                    <w:bottom w:val="none" w:sz="0" w:space="0" w:color="auto"/>
                    <w:right w:val="none" w:sz="0" w:space="0" w:color="auto"/>
                  </w:divBdr>
                  <w:divsChild>
                    <w:div w:id="1800877510">
                      <w:marLeft w:val="0"/>
                      <w:marRight w:val="0"/>
                      <w:marTop w:val="0"/>
                      <w:marBottom w:val="0"/>
                      <w:divBdr>
                        <w:top w:val="none" w:sz="0" w:space="0" w:color="auto"/>
                        <w:left w:val="none" w:sz="0" w:space="0" w:color="auto"/>
                        <w:bottom w:val="none" w:sz="0" w:space="0" w:color="auto"/>
                        <w:right w:val="none" w:sz="0" w:space="0" w:color="auto"/>
                      </w:divBdr>
                    </w:div>
                  </w:divsChild>
                </w:div>
                <w:div w:id="1937058907">
                  <w:marLeft w:val="0"/>
                  <w:marRight w:val="0"/>
                  <w:marTop w:val="0"/>
                  <w:marBottom w:val="0"/>
                  <w:divBdr>
                    <w:top w:val="none" w:sz="0" w:space="0" w:color="auto"/>
                    <w:left w:val="none" w:sz="0" w:space="0" w:color="auto"/>
                    <w:bottom w:val="none" w:sz="0" w:space="0" w:color="auto"/>
                    <w:right w:val="none" w:sz="0" w:space="0" w:color="auto"/>
                  </w:divBdr>
                  <w:divsChild>
                    <w:div w:id="1025987780">
                      <w:marLeft w:val="0"/>
                      <w:marRight w:val="0"/>
                      <w:marTop w:val="0"/>
                      <w:marBottom w:val="0"/>
                      <w:divBdr>
                        <w:top w:val="none" w:sz="0" w:space="0" w:color="auto"/>
                        <w:left w:val="none" w:sz="0" w:space="0" w:color="auto"/>
                        <w:bottom w:val="none" w:sz="0" w:space="0" w:color="auto"/>
                        <w:right w:val="none" w:sz="0" w:space="0" w:color="auto"/>
                      </w:divBdr>
                    </w:div>
                  </w:divsChild>
                </w:div>
                <w:div w:id="1143156721">
                  <w:marLeft w:val="0"/>
                  <w:marRight w:val="0"/>
                  <w:marTop w:val="0"/>
                  <w:marBottom w:val="0"/>
                  <w:divBdr>
                    <w:top w:val="none" w:sz="0" w:space="0" w:color="auto"/>
                    <w:left w:val="none" w:sz="0" w:space="0" w:color="auto"/>
                    <w:bottom w:val="none" w:sz="0" w:space="0" w:color="auto"/>
                    <w:right w:val="none" w:sz="0" w:space="0" w:color="auto"/>
                  </w:divBdr>
                  <w:divsChild>
                    <w:div w:id="687563137">
                      <w:marLeft w:val="0"/>
                      <w:marRight w:val="0"/>
                      <w:marTop w:val="0"/>
                      <w:marBottom w:val="0"/>
                      <w:divBdr>
                        <w:top w:val="none" w:sz="0" w:space="0" w:color="auto"/>
                        <w:left w:val="none" w:sz="0" w:space="0" w:color="auto"/>
                        <w:bottom w:val="none" w:sz="0" w:space="0" w:color="auto"/>
                        <w:right w:val="none" w:sz="0" w:space="0" w:color="auto"/>
                      </w:divBdr>
                    </w:div>
                  </w:divsChild>
                </w:div>
                <w:div w:id="937638722">
                  <w:marLeft w:val="0"/>
                  <w:marRight w:val="0"/>
                  <w:marTop w:val="0"/>
                  <w:marBottom w:val="0"/>
                  <w:divBdr>
                    <w:top w:val="none" w:sz="0" w:space="0" w:color="auto"/>
                    <w:left w:val="none" w:sz="0" w:space="0" w:color="auto"/>
                    <w:bottom w:val="none" w:sz="0" w:space="0" w:color="auto"/>
                    <w:right w:val="none" w:sz="0" w:space="0" w:color="auto"/>
                  </w:divBdr>
                  <w:divsChild>
                    <w:div w:id="1128813655">
                      <w:marLeft w:val="0"/>
                      <w:marRight w:val="0"/>
                      <w:marTop w:val="0"/>
                      <w:marBottom w:val="0"/>
                      <w:divBdr>
                        <w:top w:val="none" w:sz="0" w:space="0" w:color="auto"/>
                        <w:left w:val="none" w:sz="0" w:space="0" w:color="auto"/>
                        <w:bottom w:val="none" w:sz="0" w:space="0" w:color="auto"/>
                        <w:right w:val="none" w:sz="0" w:space="0" w:color="auto"/>
                      </w:divBdr>
                    </w:div>
                  </w:divsChild>
                </w:div>
                <w:div w:id="702289748">
                  <w:marLeft w:val="0"/>
                  <w:marRight w:val="0"/>
                  <w:marTop w:val="0"/>
                  <w:marBottom w:val="0"/>
                  <w:divBdr>
                    <w:top w:val="none" w:sz="0" w:space="0" w:color="auto"/>
                    <w:left w:val="none" w:sz="0" w:space="0" w:color="auto"/>
                    <w:bottom w:val="none" w:sz="0" w:space="0" w:color="auto"/>
                    <w:right w:val="none" w:sz="0" w:space="0" w:color="auto"/>
                  </w:divBdr>
                  <w:divsChild>
                    <w:div w:id="1674725836">
                      <w:marLeft w:val="0"/>
                      <w:marRight w:val="0"/>
                      <w:marTop w:val="0"/>
                      <w:marBottom w:val="0"/>
                      <w:divBdr>
                        <w:top w:val="none" w:sz="0" w:space="0" w:color="auto"/>
                        <w:left w:val="none" w:sz="0" w:space="0" w:color="auto"/>
                        <w:bottom w:val="none" w:sz="0" w:space="0" w:color="auto"/>
                        <w:right w:val="none" w:sz="0" w:space="0" w:color="auto"/>
                      </w:divBdr>
                    </w:div>
                  </w:divsChild>
                </w:div>
                <w:div w:id="479418619">
                  <w:marLeft w:val="0"/>
                  <w:marRight w:val="0"/>
                  <w:marTop w:val="0"/>
                  <w:marBottom w:val="0"/>
                  <w:divBdr>
                    <w:top w:val="none" w:sz="0" w:space="0" w:color="auto"/>
                    <w:left w:val="none" w:sz="0" w:space="0" w:color="auto"/>
                    <w:bottom w:val="none" w:sz="0" w:space="0" w:color="auto"/>
                    <w:right w:val="none" w:sz="0" w:space="0" w:color="auto"/>
                  </w:divBdr>
                  <w:divsChild>
                    <w:div w:id="12735014">
                      <w:marLeft w:val="0"/>
                      <w:marRight w:val="0"/>
                      <w:marTop w:val="0"/>
                      <w:marBottom w:val="0"/>
                      <w:divBdr>
                        <w:top w:val="none" w:sz="0" w:space="0" w:color="auto"/>
                        <w:left w:val="none" w:sz="0" w:space="0" w:color="auto"/>
                        <w:bottom w:val="none" w:sz="0" w:space="0" w:color="auto"/>
                        <w:right w:val="none" w:sz="0" w:space="0" w:color="auto"/>
                      </w:divBdr>
                    </w:div>
                  </w:divsChild>
                </w:div>
                <w:div w:id="297611634">
                  <w:marLeft w:val="0"/>
                  <w:marRight w:val="0"/>
                  <w:marTop w:val="0"/>
                  <w:marBottom w:val="0"/>
                  <w:divBdr>
                    <w:top w:val="none" w:sz="0" w:space="0" w:color="auto"/>
                    <w:left w:val="none" w:sz="0" w:space="0" w:color="auto"/>
                    <w:bottom w:val="none" w:sz="0" w:space="0" w:color="auto"/>
                    <w:right w:val="none" w:sz="0" w:space="0" w:color="auto"/>
                  </w:divBdr>
                  <w:divsChild>
                    <w:div w:id="1180463499">
                      <w:marLeft w:val="0"/>
                      <w:marRight w:val="0"/>
                      <w:marTop w:val="0"/>
                      <w:marBottom w:val="0"/>
                      <w:divBdr>
                        <w:top w:val="none" w:sz="0" w:space="0" w:color="auto"/>
                        <w:left w:val="none" w:sz="0" w:space="0" w:color="auto"/>
                        <w:bottom w:val="none" w:sz="0" w:space="0" w:color="auto"/>
                        <w:right w:val="none" w:sz="0" w:space="0" w:color="auto"/>
                      </w:divBdr>
                    </w:div>
                  </w:divsChild>
                </w:div>
                <w:div w:id="1946570712">
                  <w:marLeft w:val="0"/>
                  <w:marRight w:val="0"/>
                  <w:marTop w:val="0"/>
                  <w:marBottom w:val="0"/>
                  <w:divBdr>
                    <w:top w:val="none" w:sz="0" w:space="0" w:color="auto"/>
                    <w:left w:val="none" w:sz="0" w:space="0" w:color="auto"/>
                    <w:bottom w:val="none" w:sz="0" w:space="0" w:color="auto"/>
                    <w:right w:val="none" w:sz="0" w:space="0" w:color="auto"/>
                  </w:divBdr>
                  <w:divsChild>
                    <w:div w:id="80378478">
                      <w:marLeft w:val="0"/>
                      <w:marRight w:val="0"/>
                      <w:marTop w:val="0"/>
                      <w:marBottom w:val="0"/>
                      <w:divBdr>
                        <w:top w:val="none" w:sz="0" w:space="0" w:color="auto"/>
                        <w:left w:val="none" w:sz="0" w:space="0" w:color="auto"/>
                        <w:bottom w:val="none" w:sz="0" w:space="0" w:color="auto"/>
                        <w:right w:val="none" w:sz="0" w:space="0" w:color="auto"/>
                      </w:divBdr>
                    </w:div>
                  </w:divsChild>
                </w:div>
                <w:div w:id="1452746040">
                  <w:marLeft w:val="0"/>
                  <w:marRight w:val="0"/>
                  <w:marTop w:val="0"/>
                  <w:marBottom w:val="0"/>
                  <w:divBdr>
                    <w:top w:val="none" w:sz="0" w:space="0" w:color="auto"/>
                    <w:left w:val="none" w:sz="0" w:space="0" w:color="auto"/>
                    <w:bottom w:val="none" w:sz="0" w:space="0" w:color="auto"/>
                    <w:right w:val="none" w:sz="0" w:space="0" w:color="auto"/>
                  </w:divBdr>
                  <w:divsChild>
                    <w:div w:id="1062101892">
                      <w:marLeft w:val="0"/>
                      <w:marRight w:val="0"/>
                      <w:marTop w:val="0"/>
                      <w:marBottom w:val="0"/>
                      <w:divBdr>
                        <w:top w:val="none" w:sz="0" w:space="0" w:color="auto"/>
                        <w:left w:val="none" w:sz="0" w:space="0" w:color="auto"/>
                        <w:bottom w:val="none" w:sz="0" w:space="0" w:color="auto"/>
                        <w:right w:val="none" w:sz="0" w:space="0" w:color="auto"/>
                      </w:divBdr>
                    </w:div>
                  </w:divsChild>
                </w:div>
                <w:div w:id="1098603867">
                  <w:marLeft w:val="0"/>
                  <w:marRight w:val="0"/>
                  <w:marTop w:val="0"/>
                  <w:marBottom w:val="0"/>
                  <w:divBdr>
                    <w:top w:val="none" w:sz="0" w:space="0" w:color="auto"/>
                    <w:left w:val="none" w:sz="0" w:space="0" w:color="auto"/>
                    <w:bottom w:val="none" w:sz="0" w:space="0" w:color="auto"/>
                    <w:right w:val="none" w:sz="0" w:space="0" w:color="auto"/>
                  </w:divBdr>
                  <w:divsChild>
                    <w:div w:id="1843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6437">
          <w:marLeft w:val="0"/>
          <w:marRight w:val="0"/>
          <w:marTop w:val="0"/>
          <w:marBottom w:val="0"/>
          <w:divBdr>
            <w:top w:val="none" w:sz="0" w:space="0" w:color="auto"/>
            <w:left w:val="none" w:sz="0" w:space="0" w:color="auto"/>
            <w:bottom w:val="none" w:sz="0" w:space="0" w:color="auto"/>
            <w:right w:val="none" w:sz="0" w:space="0" w:color="auto"/>
          </w:divBdr>
        </w:div>
        <w:div w:id="2079550808">
          <w:marLeft w:val="0"/>
          <w:marRight w:val="0"/>
          <w:marTop w:val="0"/>
          <w:marBottom w:val="0"/>
          <w:divBdr>
            <w:top w:val="none" w:sz="0" w:space="0" w:color="auto"/>
            <w:left w:val="none" w:sz="0" w:space="0" w:color="auto"/>
            <w:bottom w:val="none" w:sz="0" w:space="0" w:color="auto"/>
            <w:right w:val="none" w:sz="0" w:space="0" w:color="auto"/>
          </w:divBdr>
        </w:div>
        <w:div w:id="1867131512">
          <w:marLeft w:val="0"/>
          <w:marRight w:val="0"/>
          <w:marTop w:val="0"/>
          <w:marBottom w:val="0"/>
          <w:divBdr>
            <w:top w:val="none" w:sz="0" w:space="0" w:color="auto"/>
            <w:left w:val="none" w:sz="0" w:space="0" w:color="auto"/>
            <w:bottom w:val="none" w:sz="0" w:space="0" w:color="auto"/>
            <w:right w:val="none" w:sz="0" w:space="0" w:color="auto"/>
          </w:divBdr>
        </w:div>
        <w:div w:id="1927572023">
          <w:marLeft w:val="0"/>
          <w:marRight w:val="0"/>
          <w:marTop w:val="0"/>
          <w:marBottom w:val="0"/>
          <w:divBdr>
            <w:top w:val="none" w:sz="0" w:space="0" w:color="auto"/>
            <w:left w:val="none" w:sz="0" w:space="0" w:color="auto"/>
            <w:bottom w:val="none" w:sz="0" w:space="0" w:color="auto"/>
            <w:right w:val="none" w:sz="0" w:space="0" w:color="auto"/>
          </w:divBdr>
          <w:divsChild>
            <w:div w:id="1034422472">
              <w:marLeft w:val="-75"/>
              <w:marRight w:val="0"/>
              <w:marTop w:val="30"/>
              <w:marBottom w:val="30"/>
              <w:divBdr>
                <w:top w:val="none" w:sz="0" w:space="0" w:color="auto"/>
                <w:left w:val="none" w:sz="0" w:space="0" w:color="auto"/>
                <w:bottom w:val="none" w:sz="0" w:space="0" w:color="auto"/>
                <w:right w:val="none" w:sz="0" w:space="0" w:color="auto"/>
              </w:divBdr>
              <w:divsChild>
                <w:div w:id="1441989637">
                  <w:marLeft w:val="0"/>
                  <w:marRight w:val="0"/>
                  <w:marTop w:val="0"/>
                  <w:marBottom w:val="0"/>
                  <w:divBdr>
                    <w:top w:val="none" w:sz="0" w:space="0" w:color="auto"/>
                    <w:left w:val="none" w:sz="0" w:space="0" w:color="auto"/>
                    <w:bottom w:val="none" w:sz="0" w:space="0" w:color="auto"/>
                    <w:right w:val="none" w:sz="0" w:space="0" w:color="auto"/>
                  </w:divBdr>
                  <w:divsChild>
                    <w:div w:id="1119031009">
                      <w:marLeft w:val="0"/>
                      <w:marRight w:val="0"/>
                      <w:marTop w:val="0"/>
                      <w:marBottom w:val="0"/>
                      <w:divBdr>
                        <w:top w:val="none" w:sz="0" w:space="0" w:color="auto"/>
                        <w:left w:val="none" w:sz="0" w:space="0" w:color="auto"/>
                        <w:bottom w:val="none" w:sz="0" w:space="0" w:color="auto"/>
                        <w:right w:val="none" w:sz="0" w:space="0" w:color="auto"/>
                      </w:divBdr>
                    </w:div>
                  </w:divsChild>
                </w:div>
                <w:div w:id="1622807059">
                  <w:marLeft w:val="0"/>
                  <w:marRight w:val="0"/>
                  <w:marTop w:val="0"/>
                  <w:marBottom w:val="0"/>
                  <w:divBdr>
                    <w:top w:val="none" w:sz="0" w:space="0" w:color="auto"/>
                    <w:left w:val="none" w:sz="0" w:space="0" w:color="auto"/>
                    <w:bottom w:val="none" w:sz="0" w:space="0" w:color="auto"/>
                    <w:right w:val="none" w:sz="0" w:space="0" w:color="auto"/>
                  </w:divBdr>
                  <w:divsChild>
                    <w:div w:id="1002969099">
                      <w:marLeft w:val="0"/>
                      <w:marRight w:val="0"/>
                      <w:marTop w:val="0"/>
                      <w:marBottom w:val="0"/>
                      <w:divBdr>
                        <w:top w:val="none" w:sz="0" w:space="0" w:color="auto"/>
                        <w:left w:val="none" w:sz="0" w:space="0" w:color="auto"/>
                        <w:bottom w:val="none" w:sz="0" w:space="0" w:color="auto"/>
                        <w:right w:val="none" w:sz="0" w:space="0" w:color="auto"/>
                      </w:divBdr>
                    </w:div>
                  </w:divsChild>
                </w:div>
                <w:div w:id="1240603554">
                  <w:marLeft w:val="0"/>
                  <w:marRight w:val="0"/>
                  <w:marTop w:val="0"/>
                  <w:marBottom w:val="0"/>
                  <w:divBdr>
                    <w:top w:val="none" w:sz="0" w:space="0" w:color="auto"/>
                    <w:left w:val="none" w:sz="0" w:space="0" w:color="auto"/>
                    <w:bottom w:val="none" w:sz="0" w:space="0" w:color="auto"/>
                    <w:right w:val="none" w:sz="0" w:space="0" w:color="auto"/>
                  </w:divBdr>
                  <w:divsChild>
                    <w:div w:id="1736510353">
                      <w:marLeft w:val="0"/>
                      <w:marRight w:val="0"/>
                      <w:marTop w:val="0"/>
                      <w:marBottom w:val="0"/>
                      <w:divBdr>
                        <w:top w:val="none" w:sz="0" w:space="0" w:color="auto"/>
                        <w:left w:val="none" w:sz="0" w:space="0" w:color="auto"/>
                        <w:bottom w:val="none" w:sz="0" w:space="0" w:color="auto"/>
                        <w:right w:val="none" w:sz="0" w:space="0" w:color="auto"/>
                      </w:divBdr>
                    </w:div>
                  </w:divsChild>
                </w:div>
                <w:div w:id="123626661">
                  <w:marLeft w:val="0"/>
                  <w:marRight w:val="0"/>
                  <w:marTop w:val="0"/>
                  <w:marBottom w:val="0"/>
                  <w:divBdr>
                    <w:top w:val="none" w:sz="0" w:space="0" w:color="auto"/>
                    <w:left w:val="none" w:sz="0" w:space="0" w:color="auto"/>
                    <w:bottom w:val="none" w:sz="0" w:space="0" w:color="auto"/>
                    <w:right w:val="none" w:sz="0" w:space="0" w:color="auto"/>
                  </w:divBdr>
                  <w:divsChild>
                    <w:div w:id="566495950">
                      <w:marLeft w:val="0"/>
                      <w:marRight w:val="0"/>
                      <w:marTop w:val="0"/>
                      <w:marBottom w:val="0"/>
                      <w:divBdr>
                        <w:top w:val="none" w:sz="0" w:space="0" w:color="auto"/>
                        <w:left w:val="none" w:sz="0" w:space="0" w:color="auto"/>
                        <w:bottom w:val="none" w:sz="0" w:space="0" w:color="auto"/>
                        <w:right w:val="none" w:sz="0" w:space="0" w:color="auto"/>
                      </w:divBdr>
                    </w:div>
                  </w:divsChild>
                </w:div>
                <w:div w:id="1775054686">
                  <w:marLeft w:val="0"/>
                  <w:marRight w:val="0"/>
                  <w:marTop w:val="0"/>
                  <w:marBottom w:val="0"/>
                  <w:divBdr>
                    <w:top w:val="none" w:sz="0" w:space="0" w:color="auto"/>
                    <w:left w:val="none" w:sz="0" w:space="0" w:color="auto"/>
                    <w:bottom w:val="none" w:sz="0" w:space="0" w:color="auto"/>
                    <w:right w:val="none" w:sz="0" w:space="0" w:color="auto"/>
                  </w:divBdr>
                  <w:divsChild>
                    <w:div w:id="1135953110">
                      <w:marLeft w:val="0"/>
                      <w:marRight w:val="0"/>
                      <w:marTop w:val="0"/>
                      <w:marBottom w:val="0"/>
                      <w:divBdr>
                        <w:top w:val="none" w:sz="0" w:space="0" w:color="auto"/>
                        <w:left w:val="none" w:sz="0" w:space="0" w:color="auto"/>
                        <w:bottom w:val="none" w:sz="0" w:space="0" w:color="auto"/>
                        <w:right w:val="none" w:sz="0" w:space="0" w:color="auto"/>
                      </w:divBdr>
                    </w:div>
                  </w:divsChild>
                </w:div>
                <w:div w:id="2103842800">
                  <w:marLeft w:val="0"/>
                  <w:marRight w:val="0"/>
                  <w:marTop w:val="0"/>
                  <w:marBottom w:val="0"/>
                  <w:divBdr>
                    <w:top w:val="none" w:sz="0" w:space="0" w:color="auto"/>
                    <w:left w:val="none" w:sz="0" w:space="0" w:color="auto"/>
                    <w:bottom w:val="none" w:sz="0" w:space="0" w:color="auto"/>
                    <w:right w:val="none" w:sz="0" w:space="0" w:color="auto"/>
                  </w:divBdr>
                  <w:divsChild>
                    <w:div w:id="983395202">
                      <w:marLeft w:val="0"/>
                      <w:marRight w:val="0"/>
                      <w:marTop w:val="0"/>
                      <w:marBottom w:val="0"/>
                      <w:divBdr>
                        <w:top w:val="none" w:sz="0" w:space="0" w:color="auto"/>
                        <w:left w:val="none" w:sz="0" w:space="0" w:color="auto"/>
                        <w:bottom w:val="none" w:sz="0" w:space="0" w:color="auto"/>
                        <w:right w:val="none" w:sz="0" w:space="0" w:color="auto"/>
                      </w:divBdr>
                    </w:div>
                  </w:divsChild>
                </w:div>
                <w:div w:id="1406492809">
                  <w:marLeft w:val="0"/>
                  <w:marRight w:val="0"/>
                  <w:marTop w:val="0"/>
                  <w:marBottom w:val="0"/>
                  <w:divBdr>
                    <w:top w:val="none" w:sz="0" w:space="0" w:color="auto"/>
                    <w:left w:val="none" w:sz="0" w:space="0" w:color="auto"/>
                    <w:bottom w:val="none" w:sz="0" w:space="0" w:color="auto"/>
                    <w:right w:val="none" w:sz="0" w:space="0" w:color="auto"/>
                  </w:divBdr>
                  <w:divsChild>
                    <w:div w:id="1930576626">
                      <w:marLeft w:val="0"/>
                      <w:marRight w:val="0"/>
                      <w:marTop w:val="0"/>
                      <w:marBottom w:val="0"/>
                      <w:divBdr>
                        <w:top w:val="none" w:sz="0" w:space="0" w:color="auto"/>
                        <w:left w:val="none" w:sz="0" w:space="0" w:color="auto"/>
                        <w:bottom w:val="none" w:sz="0" w:space="0" w:color="auto"/>
                        <w:right w:val="none" w:sz="0" w:space="0" w:color="auto"/>
                      </w:divBdr>
                    </w:div>
                  </w:divsChild>
                </w:div>
                <w:div w:id="823548127">
                  <w:marLeft w:val="0"/>
                  <w:marRight w:val="0"/>
                  <w:marTop w:val="0"/>
                  <w:marBottom w:val="0"/>
                  <w:divBdr>
                    <w:top w:val="none" w:sz="0" w:space="0" w:color="auto"/>
                    <w:left w:val="none" w:sz="0" w:space="0" w:color="auto"/>
                    <w:bottom w:val="none" w:sz="0" w:space="0" w:color="auto"/>
                    <w:right w:val="none" w:sz="0" w:space="0" w:color="auto"/>
                  </w:divBdr>
                  <w:divsChild>
                    <w:div w:id="221987189">
                      <w:marLeft w:val="0"/>
                      <w:marRight w:val="0"/>
                      <w:marTop w:val="0"/>
                      <w:marBottom w:val="0"/>
                      <w:divBdr>
                        <w:top w:val="none" w:sz="0" w:space="0" w:color="auto"/>
                        <w:left w:val="none" w:sz="0" w:space="0" w:color="auto"/>
                        <w:bottom w:val="none" w:sz="0" w:space="0" w:color="auto"/>
                        <w:right w:val="none" w:sz="0" w:space="0" w:color="auto"/>
                      </w:divBdr>
                    </w:div>
                  </w:divsChild>
                </w:div>
                <w:div w:id="1438410263">
                  <w:marLeft w:val="0"/>
                  <w:marRight w:val="0"/>
                  <w:marTop w:val="0"/>
                  <w:marBottom w:val="0"/>
                  <w:divBdr>
                    <w:top w:val="none" w:sz="0" w:space="0" w:color="auto"/>
                    <w:left w:val="none" w:sz="0" w:space="0" w:color="auto"/>
                    <w:bottom w:val="none" w:sz="0" w:space="0" w:color="auto"/>
                    <w:right w:val="none" w:sz="0" w:space="0" w:color="auto"/>
                  </w:divBdr>
                  <w:divsChild>
                    <w:div w:id="223220356">
                      <w:marLeft w:val="0"/>
                      <w:marRight w:val="0"/>
                      <w:marTop w:val="0"/>
                      <w:marBottom w:val="0"/>
                      <w:divBdr>
                        <w:top w:val="none" w:sz="0" w:space="0" w:color="auto"/>
                        <w:left w:val="none" w:sz="0" w:space="0" w:color="auto"/>
                        <w:bottom w:val="none" w:sz="0" w:space="0" w:color="auto"/>
                        <w:right w:val="none" w:sz="0" w:space="0" w:color="auto"/>
                      </w:divBdr>
                    </w:div>
                  </w:divsChild>
                </w:div>
                <w:div w:id="1079716298">
                  <w:marLeft w:val="0"/>
                  <w:marRight w:val="0"/>
                  <w:marTop w:val="0"/>
                  <w:marBottom w:val="0"/>
                  <w:divBdr>
                    <w:top w:val="none" w:sz="0" w:space="0" w:color="auto"/>
                    <w:left w:val="none" w:sz="0" w:space="0" w:color="auto"/>
                    <w:bottom w:val="none" w:sz="0" w:space="0" w:color="auto"/>
                    <w:right w:val="none" w:sz="0" w:space="0" w:color="auto"/>
                  </w:divBdr>
                  <w:divsChild>
                    <w:div w:id="838889665">
                      <w:marLeft w:val="0"/>
                      <w:marRight w:val="0"/>
                      <w:marTop w:val="0"/>
                      <w:marBottom w:val="0"/>
                      <w:divBdr>
                        <w:top w:val="none" w:sz="0" w:space="0" w:color="auto"/>
                        <w:left w:val="none" w:sz="0" w:space="0" w:color="auto"/>
                        <w:bottom w:val="none" w:sz="0" w:space="0" w:color="auto"/>
                        <w:right w:val="none" w:sz="0" w:space="0" w:color="auto"/>
                      </w:divBdr>
                    </w:div>
                  </w:divsChild>
                </w:div>
                <w:div w:id="854879356">
                  <w:marLeft w:val="0"/>
                  <w:marRight w:val="0"/>
                  <w:marTop w:val="0"/>
                  <w:marBottom w:val="0"/>
                  <w:divBdr>
                    <w:top w:val="none" w:sz="0" w:space="0" w:color="auto"/>
                    <w:left w:val="none" w:sz="0" w:space="0" w:color="auto"/>
                    <w:bottom w:val="none" w:sz="0" w:space="0" w:color="auto"/>
                    <w:right w:val="none" w:sz="0" w:space="0" w:color="auto"/>
                  </w:divBdr>
                  <w:divsChild>
                    <w:div w:id="1088306185">
                      <w:marLeft w:val="0"/>
                      <w:marRight w:val="0"/>
                      <w:marTop w:val="0"/>
                      <w:marBottom w:val="0"/>
                      <w:divBdr>
                        <w:top w:val="none" w:sz="0" w:space="0" w:color="auto"/>
                        <w:left w:val="none" w:sz="0" w:space="0" w:color="auto"/>
                        <w:bottom w:val="none" w:sz="0" w:space="0" w:color="auto"/>
                        <w:right w:val="none" w:sz="0" w:space="0" w:color="auto"/>
                      </w:divBdr>
                    </w:div>
                  </w:divsChild>
                </w:div>
                <w:div w:id="232980653">
                  <w:marLeft w:val="0"/>
                  <w:marRight w:val="0"/>
                  <w:marTop w:val="0"/>
                  <w:marBottom w:val="0"/>
                  <w:divBdr>
                    <w:top w:val="none" w:sz="0" w:space="0" w:color="auto"/>
                    <w:left w:val="none" w:sz="0" w:space="0" w:color="auto"/>
                    <w:bottom w:val="none" w:sz="0" w:space="0" w:color="auto"/>
                    <w:right w:val="none" w:sz="0" w:space="0" w:color="auto"/>
                  </w:divBdr>
                  <w:divsChild>
                    <w:div w:id="2018383964">
                      <w:marLeft w:val="0"/>
                      <w:marRight w:val="0"/>
                      <w:marTop w:val="0"/>
                      <w:marBottom w:val="0"/>
                      <w:divBdr>
                        <w:top w:val="none" w:sz="0" w:space="0" w:color="auto"/>
                        <w:left w:val="none" w:sz="0" w:space="0" w:color="auto"/>
                        <w:bottom w:val="none" w:sz="0" w:space="0" w:color="auto"/>
                        <w:right w:val="none" w:sz="0" w:space="0" w:color="auto"/>
                      </w:divBdr>
                    </w:div>
                  </w:divsChild>
                </w:div>
                <w:div w:id="1947231544">
                  <w:marLeft w:val="0"/>
                  <w:marRight w:val="0"/>
                  <w:marTop w:val="0"/>
                  <w:marBottom w:val="0"/>
                  <w:divBdr>
                    <w:top w:val="none" w:sz="0" w:space="0" w:color="auto"/>
                    <w:left w:val="none" w:sz="0" w:space="0" w:color="auto"/>
                    <w:bottom w:val="none" w:sz="0" w:space="0" w:color="auto"/>
                    <w:right w:val="none" w:sz="0" w:space="0" w:color="auto"/>
                  </w:divBdr>
                  <w:divsChild>
                    <w:div w:id="1747455981">
                      <w:marLeft w:val="0"/>
                      <w:marRight w:val="0"/>
                      <w:marTop w:val="0"/>
                      <w:marBottom w:val="0"/>
                      <w:divBdr>
                        <w:top w:val="none" w:sz="0" w:space="0" w:color="auto"/>
                        <w:left w:val="none" w:sz="0" w:space="0" w:color="auto"/>
                        <w:bottom w:val="none" w:sz="0" w:space="0" w:color="auto"/>
                        <w:right w:val="none" w:sz="0" w:space="0" w:color="auto"/>
                      </w:divBdr>
                    </w:div>
                  </w:divsChild>
                </w:div>
                <w:div w:id="781724454">
                  <w:marLeft w:val="0"/>
                  <w:marRight w:val="0"/>
                  <w:marTop w:val="0"/>
                  <w:marBottom w:val="0"/>
                  <w:divBdr>
                    <w:top w:val="none" w:sz="0" w:space="0" w:color="auto"/>
                    <w:left w:val="none" w:sz="0" w:space="0" w:color="auto"/>
                    <w:bottom w:val="none" w:sz="0" w:space="0" w:color="auto"/>
                    <w:right w:val="none" w:sz="0" w:space="0" w:color="auto"/>
                  </w:divBdr>
                  <w:divsChild>
                    <w:div w:id="946035573">
                      <w:marLeft w:val="0"/>
                      <w:marRight w:val="0"/>
                      <w:marTop w:val="0"/>
                      <w:marBottom w:val="0"/>
                      <w:divBdr>
                        <w:top w:val="none" w:sz="0" w:space="0" w:color="auto"/>
                        <w:left w:val="none" w:sz="0" w:space="0" w:color="auto"/>
                        <w:bottom w:val="none" w:sz="0" w:space="0" w:color="auto"/>
                        <w:right w:val="none" w:sz="0" w:space="0" w:color="auto"/>
                      </w:divBdr>
                    </w:div>
                  </w:divsChild>
                </w:div>
                <w:div w:id="1275789344">
                  <w:marLeft w:val="0"/>
                  <w:marRight w:val="0"/>
                  <w:marTop w:val="0"/>
                  <w:marBottom w:val="0"/>
                  <w:divBdr>
                    <w:top w:val="none" w:sz="0" w:space="0" w:color="auto"/>
                    <w:left w:val="none" w:sz="0" w:space="0" w:color="auto"/>
                    <w:bottom w:val="none" w:sz="0" w:space="0" w:color="auto"/>
                    <w:right w:val="none" w:sz="0" w:space="0" w:color="auto"/>
                  </w:divBdr>
                  <w:divsChild>
                    <w:div w:id="1920599339">
                      <w:marLeft w:val="0"/>
                      <w:marRight w:val="0"/>
                      <w:marTop w:val="0"/>
                      <w:marBottom w:val="0"/>
                      <w:divBdr>
                        <w:top w:val="none" w:sz="0" w:space="0" w:color="auto"/>
                        <w:left w:val="none" w:sz="0" w:space="0" w:color="auto"/>
                        <w:bottom w:val="none" w:sz="0" w:space="0" w:color="auto"/>
                        <w:right w:val="none" w:sz="0" w:space="0" w:color="auto"/>
                      </w:divBdr>
                    </w:div>
                  </w:divsChild>
                </w:div>
                <w:div w:id="1270119929">
                  <w:marLeft w:val="0"/>
                  <w:marRight w:val="0"/>
                  <w:marTop w:val="0"/>
                  <w:marBottom w:val="0"/>
                  <w:divBdr>
                    <w:top w:val="none" w:sz="0" w:space="0" w:color="auto"/>
                    <w:left w:val="none" w:sz="0" w:space="0" w:color="auto"/>
                    <w:bottom w:val="none" w:sz="0" w:space="0" w:color="auto"/>
                    <w:right w:val="none" w:sz="0" w:space="0" w:color="auto"/>
                  </w:divBdr>
                  <w:divsChild>
                    <w:div w:id="1691373489">
                      <w:marLeft w:val="0"/>
                      <w:marRight w:val="0"/>
                      <w:marTop w:val="0"/>
                      <w:marBottom w:val="0"/>
                      <w:divBdr>
                        <w:top w:val="none" w:sz="0" w:space="0" w:color="auto"/>
                        <w:left w:val="none" w:sz="0" w:space="0" w:color="auto"/>
                        <w:bottom w:val="none" w:sz="0" w:space="0" w:color="auto"/>
                        <w:right w:val="none" w:sz="0" w:space="0" w:color="auto"/>
                      </w:divBdr>
                    </w:div>
                  </w:divsChild>
                </w:div>
                <w:div w:id="1800613368">
                  <w:marLeft w:val="0"/>
                  <w:marRight w:val="0"/>
                  <w:marTop w:val="0"/>
                  <w:marBottom w:val="0"/>
                  <w:divBdr>
                    <w:top w:val="none" w:sz="0" w:space="0" w:color="auto"/>
                    <w:left w:val="none" w:sz="0" w:space="0" w:color="auto"/>
                    <w:bottom w:val="none" w:sz="0" w:space="0" w:color="auto"/>
                    <w:right w:val="none" w:sz="0" w:space="0" w:color="auto"/>
                  </w:divBdr>
                  <w:divsChild>
                    <w:div w:id="1451825850">
                      <w:marLeft w:val="0"/>
                      <w:marRight w:val="0"/>
                      <w:marTop w:val="0"/>
                      <w:marBottom w:val="0"/>
                      <w:divBdr>
                        <w:top w:val="none" w:sz="0" w:space="0" w:color="auto"/>
                        <w:left w:val="none" w:sz="0" w:space="0" w:color="auto"/>
                        <w:bottom w:val="none" w:sz="0" w:space="0" w:color="auto"/>
                        <w:right w:val="none" w:sz="0" w:space="0" w:color="auto"/>
                      </w:divBdr>
                    </w:div>
                  </w:divsChild>
                </w:div>
                <w:div w:id="432670417">
                  <w:marLeft w:val="0"/>
                  <w:marRight w:val="0"/>
                  <w:marTop w:val="0"/>
                  <w:marBottom w:val="0"/>
                  <w:divBdr>
                    <w:top w:val="none" w:sz="0" w:space="0" w:color="auto"/>
                    <w:left w:val="none" w:sz="0" w:space="0" w:color="auto"/>
                    <w:bottom w:val="none" w:sz="0" w:space="0" w:color="auto"/>
                    <w:right w:val="none" w:sz="0" w:space="0" w:color="auto"/>
                  </w:divBdr>
                  <w:divsChild>
                    <w:div w:id="164327603">
                      <w:marLeft w:val="0"/>
                      <w:marRight w:val="0"/>
                      <w:marTop w:val="0"/>
                      <w:marBottom w:val="0"/>
                      <w:divBdr>
                        <w:top w:val="none" w:sz="0" w:space="0" w:color="auto"/>
                        <w:left w:val="none" w:sz="0" w:space="0" w:color="auto"/>
                        <w:bottom w:val="none" w:sz="0" w:space="0" w:color="auto"/>
                        <w:right w:val="none" w:sz="0" w:space="0" w:color="auto"/>
                      </w:divBdr>
                    </w:div>
                  </w:divsChild>
                </w:div>
                <w:div w:id="1126773274">
                  <w:marLeft w:val="0"/>
                  <w:marRight w:val="0"/>
                  <w:marTop w:val="0"/>
                  <w:marBottom w:val="0"/>
                  <w:divBdr>
                    <w:top w:val="none" w:sz="0" w:space="0" w:color="auto"/>
                    <w:left w:val="none" w:sz="0" w:space="0" w:color="auto"/>
                    <w:bottom w:val="none" w:sz="0" w:space="0" w:color="auto"/>
                    <w:right w:val="none" w:sz="0" w:space="0" w:color="auto"/>
                  </w:divBdr>
                  <w:divsChild>
                    <w:div w:id="2100632716">
                      <w:marLeft w:val="0"/>
                      <w:marRight w:val="0"/>
                      <w:marTop w:val="0"/>
                      <w:marBottom w:val="0"/>
                      <w:divBdr>
                        <w:top w:val="none" w:sz="0" w:space="0" w:color="auto"/>
                        <w:left w:val="none" w:sz="0" w:space="0" w:color="auto"/>
                        <w:bottom w:val="none" w:sz="0" w:space="0" w:color="auto"/>
                        <w:right w:val="none" w:sz="0" w:space="0" w:color="auto"/>
                      </w:divBdr>
                    </w:div>
                  </w:divsChild>
                </w:div>
                <w:div w:id="2113738580">
                  <w:marLeft w:val="0"/>
                  <w:marRight w:val="0"/>
                  <w:marTop w:val="0"/>
                  <w:marBottom w:val="0"/>
                  <w:divBdr>
                    <w:top w:val="none" w:sz="0" w:space="0" w:color="auto"/>
                    <w:left w:val="none" w:sz="0" w:space="0" w:color="auto"/>
                    <w:bottom w:val="none" w:sz="0" w:space="0" w:color="auto"/>
                    <w:right w:val="none" w:sz="0" w:space="0" w:color="auto"/>
                  </w:divBdr>
                  <w:divsChild>
                    <w:div w:id="759643634">
                      <w:marLeft w:val="0"/>
                      <w:marRight w:val="0"/>
                      <w:marTop w:val="0"/>
                      <w:marBottom w:val="0"/>
                      <w:divBdr>
                        <w:top w:val="none" w:sz="0" w:space="0" w:color="auto"/>
                        <w:left w:val="none" w:sz="0" w:space="0" w:color="auto"/>
                        <w:bottom w:val="none" w:sz="0" w:space="0" w:color="auto"/>
                        <w:right w:val="none" w:sz="0" w:space="0" w:color="auto"/>
                      </w:divBdr>
                    </w:div>
                  </w:divsChild>
                </w:div>
                <w:div w:id="1740207269">
                  <w:marLeft w:val="0"/>
                  <w:marRight w:val="0"/>
                  <w:marTop w:val="0"/>
                  <w:marBottom w:val="0"/>
                  <w:divBdr>
                    <w:top w:val="none" w:sz="0" w:space="0" w:color="auto"/>
                    <w:left w:val="none" w:sz="0" w:space="0" w:color="auto"/>
                    <w:bottom w:val="none" w:sz="0" w:space="0" w:color="auto"/>
                    <w:right w:val="none" w:sz="0" w:space="0" w:color="auto"/>
                  </w:divBdr>
                  <w:divsChild>
                    <w:div w:id="2000305442">
                      <w:marLeft w:val="0"/>
                      <w:marRight w:val="0"/>
                      <w:marTop w:val="0"/>
                      <w:marBottom w:val="0"/>
                      <w:divBdr>
                        <w:top w:val="none" w:sz="0" w:space="0" w:color="auto"/>
                        <w:left w:val="none" w:sz="0" w:space="0" w:color="auto"/>
                        <w:bottom w:val="none" w:sz="0" w:space="0" w:color="auto"/>
                        <w:right w:val="none" w:sz="0" w:space="0" w:color="auto"/>
                      </w:divBdr>
                    </w:div>
                  </w:divsChild>
                </w:div>
                <w:div w:id="729773433">
                  <w:marLeft w:val="0"/>
                  <w:marRight w:val="0"/>
                  <w:marTop w:val="0"/>
                  <w:marBottom w:val="0"/>
                  <w:divBdr>
                    <w:top w:val="none" w:sz="0" w:space="0" w:color="auto"/>
                    <w:left w:val="none" w:sz="0" w:space="0" w:color="auto"/>
                    <w:bottom w:val="none" w:sz="0" w:space="0" w:color="auto"/>
                    <w:right w:val="none" w:sz="0" w:space="0" w:color="auto"/>
                  </w:divBdr>
                  <w:divsChild>
                    <w:div w:id="382170054">
                      <w:marLeft w:val="0"/>
                      <w:marRight w:val="0"/>
                      <w:marTop w:val="0"/>
                      <w:marBottom w:val="0"/>
                      <w:divBdr>
                        <w:top w:val="none" w:sz="0" w:space="0" w:color="auto"/>
                        <w:left w:val="none" w:sz="0" w:space="0" w:color="auto"/>
                        <w:bottom w:val="none" w:sz="0" w:space="0" w:color="auto"/>
                        <w:right w:val="none" w:sz="0" w:space="0" w:color="auto"/>
                      </w:divBdr>
                    </w:div>
                  </w:divsChild>
                </w:div>
                <w:div w:id="516308362">
                  <w:marLeft w:val="0"/>
                  <w:marRight w:val="0"/>
                  <w:marTop w:val="0"/>
                  <w:marBottom w:val="0"/>
                  <w:divBdr>
                    <w:top w:val="none" w:sz="0" w:space="0" w:color="auto"/>
                    <w:left w:val="none" w:sz="0" w:space="0" w:color="auto"/>
                    <w:bottom w:val="none" w:sz="0" w:space="0" w:color="auto"/>
                    <w:right w:val="none" w:sz="0" w:space="0" w:color="auto"/>
                  </w:divBdr>
                  <w:divsChild>
                    <w:div w:id="1078795106">
                      <w:marLeft w:val="0"/>
                      <w:marRight w:val="0"/>
                      <w:marTop w:val="0"/>
                      <w:marBottom w:val="0"/>
                      <w:divBdr>
                        <w:top w:val="none" w:sz="0" w:space="0" w:color="auto"/>
                        <w:left w:val="none" w:sz="0" w:space="0" w:color="auto"/>
                        <w:bottom w:val="none" w:sz="0" w:space="0" w:color="auto"/>
                        <w:right w:val="none" w:sz="0" w:space="0" w:color="auto"/>
                      </w:divBdr>
                    </w:div>
                  </w:divsChild>
                </w:div>
                <w:div w:id="917713868">
                  <w:marLeft w:val="0"/>
                  <w:marRight w:val="0"/>
                  <w:marTop w:val="0"/>
                  <w:marBottom w:val="0"/>
                  <w:divBdr>
                    <w:top w:val="none" w:sz="0" w:space="0" w:color="auto"/>
                    <w:left w:val="none" w:sz="0" w:space="0" w:color="auto"/>
                    <w:bottom w:val="none" w:sz="0" w:space="0" w:color="auto"/>
                    <w:right w:val="none" w:sz="0" w:space="0" w:color="auto"/>
                  </w:divBdr>
                  <w:divsChild>
                    <w:div w:id="1730957916">
                      <w:marLeft w:val="0"/>
                      <w:marRight w:val="0"/>
                      <w:marTop w:val="0"/>
                      <w:marBottom w:val="0"/>
                      <w:divBdr>
                        <w:top w:val="none" w:sz="0" w:space="0" w:color="auto"/>
                        <w:left w:val="none" w:sz="0" w:space="0" w:color="auto"/>
                        <w:bottom w:val="none" w:sz="0" w:space="0" w:color="auto"/>
                        <w:right w:val="none" w:sz="0" w:space="0" w:color="auto"/>
                      </w:divBdr>
                    </w:div>
                  </w:divsChild>
                </w:div>
                <w:div w:id="831871496">
                  <w:marLeft w:val="0"/>
                  <w:marRight w:val="0"/>
                  <w:marTop w:val="0"/>
                  <w:marBottom w:val="0"/>
                  <w:divBdr>
                    <w:top w:val="none" w:sz="0" w:space="0" w:color="auto"/>
                    <w:left w:val="none" w:sz="0" w:space="0" w:color="auto"/>
                    <w:bottom w:val="none" w:sz="0" w:space="0" w:color="auto"/>
                    <w:right w:val="none" w:sz="0" w:space="0" w:color="auto"/>
                  </w:divBdr>
                  <w:divsChild>
                    <w:div w:id="878128256">
                      <w:marLeft w:val="0"/>
                      <w:marRight w:val="0"/>
                      <w:marTop w:val="0"/>
                      <w:marBottom w:val="0"/>
                      <w:divBdr>
                        <w:top w:val="none" w:sz="0" w:space="0" w:color="auto"/>
                        <w:left w:val="none" w:sz="0" w:space="0" w:color="auto"/>
                        <w:bottom w:val="none" w:sz="0" w:space="0" w:color="auto"/>
                        <w:right w:val="none" w:sz="0" w:space="0" w:color="auto"/>
                      </w:divBdr>
                    </w:div>
                  </w:divsChild>
                </w:div>
                <w:div w:id="2143190055">
                  <w:marLeft w:val="0"/>
                  <w:marRight w:val="0"/>
                  <w:marTop w:val="0"/>
                  <w:marBottom w:val="0"/>
                  <w:divBdr>
                    <w:top w:val="none" w:sz="0" w:space="0" w:color="auto"/>
                    <w:left w:val="none" w:sz="0" w:space="0" w:color="auto"/>
                    <w:bottom w:val="none" w:sz="0" w:space="0" w:color="auto"/>
                    <w:right w:val="none" w:sz="0" w:space="0" w:color="auto"/>
                  </w:divBdr>
                  <w:divsChild>
                    <w:div w:id="116922666">
                      <w:marLeft w:val="0"/>
                      <w:marRight w:val="0"/>
                      <w:marTop w:val="0"/>
                      <w:marBottom w:val="0"/>
                      <w:divBdr>
                        <w:top w:val="none" w:sz="0" w:space="0" w:color="auto"/>
                        <w:left w:val="none" w:sz="0" w:space="0" w:color="auto"/>
                        <w:bottom w:val="none" w:sz="0" w:space="0" w:color="auto"/>
                        <w:right w:val="none" w:sz="0" w:space="0" w:color="auto"/>
                      </w:divBdr>
                    </w:div>
                  </w:divsChild>
                </w:div>
                <w:div w:id="1340624752">
                  <w:marLeft w:val="0"/>
                  <w:marRight w:val="0"/>
                  <w:marTop w:val="0"/>
                  <w:marBottom w:val="0"/>
                  <w:divBdr>
                    <w:top w:val="none" w:sz="0" w:space="0" w:color="auto"/>
                    <w:left w:val="none" w:sz="0" w:space="0" w:color="auto"/>
                    <w:bottom w:val="none" w:sz="0" w:space="0" w:color="auto"/>
                    <w:right w:val="none" w:sz="0" w:space="0" w:color="auto"/>
                  </w:divBdr>
                  <w:divsChild>
                    <w:div w:id="389303243">
                      <w:marLeft w:val="0"/>
                      <w:marRight w:val="0"/>
                      <w:marTop w:val="0"/>
                      <w:marBottom w:val="0"/>
                      <w:divBdr>
                        <w:top w:val="none" w:sz="0" w:space="0" w:color="auto"/>
                        <w:left w:val="none" w:sz="0" w:space="0" w:color="auto"/>
                        <w:bottom w:val="none" w:sz="0" w:space="0" w:color="auto"/>
                        <w:right w:val="none" w:sz="0" w:space="0" w:color="auto"/>
                      </w:divBdr>
                    </w:div>
                  </w:divsChild>
                </w:div>
                <w:div w:id="11539290">
                  <w:marLeft w:val="0"/>
                  <w:marRight w:val="0"/>
                  <w:marTop w:val="0"/>
                  <w:marBottom w:val="0"/>
                  <w:divBdr>
                    <w:top w:val="none" w:sz="0" w:space="0" w:color="auto"/>
                    <w:left w:val="none" w:sz="0" w:space="0" w:color="auto"/>
                    <w:bottom w:val="none" w:sz="0" w:space="0" w:color="auto"/>
                    <w:right w:val="none" w:sz="0" w:space="0" w:color="auto"/>
                  </w:divBdr>
                  <w:divsChild>
                    <w:div w:id="293147749">
                      <w:marLeft w:val="0"/>
                      <w:marRight w:val="0"/>
                      <w:marTop w:val="0"/>
                      <w:marBottom w:val="0"/>
                      <w:divBdr>
                        <w:top w:val="none" w:sz="0" w:space="0" w:color="auto"/>
                        <w:left w:val="none" w:sz="0" w:space="0" w:color="auto"/>
                        <w:bottom w:val="none" w:sz="0" w:space="0" w:color="auto"/>
                        <w:right w:val="none" w:sz="0" w:space="0" w:color="auto"/>
                      </w:divBdr>
                    </w:div>
                  </w:divsChild>
                </w:div>
                <w:div w:id="1903711596">
                  <w:marLeft w:val="0"/>
                  <w:marRight w:val="0"/>
                  <w:marTop w:val="0"/>
                  <w:marBottom w:val="0"/>
                  <w:divBdr>
                    <w:top w:val="none" w:sz="0" w:space="0" w:color="auto"/>
                    <w:left w:val="none" w:sz="0" w:space="0" w:color="auto"/>
                    <w:bottom w:val="none" w:sz="0" w:space="0" w:color="auto"/>
                    <w:right w:val="none" w:sz="0" w:space="0" w:color="auto"/>
                  </w:divBdr>
                  <w:divsChild>
                    <w:div w:id="2068795420">
                      <w:marLeft w:val="0"/>
                      <w:marRight w:val="0"/>
                      <w:marTop w:val="0"/>
                      <w:marBottom w:val="0"/>
                      <w:divBdr>
                        <w:top w:val="none" w:sz="0" w:space="0" w:color="auto"/>
                        <w:left w:val="none" w:sz="0" w:space="0" w:color="auto"/>
                        <w:bottom w:val="none" w:sz="0" w:space="0" w:color="auto"/>
                        <w:right w:val="none" w:sz="0" w:space="0" w:color="auto"/>
                      </w:divBdr>
                    </w:div>
                  </w:divsChild>
                </w:div>
                <w:div w:id="315646372">
                  <w:marLeft w:val="0"/>
                  <w:marRight w:val="0"/>
                  <w:marTop w:val="0"/>
                  <w:marBottom w:val="0"/>
                  <w:divBdr>
                    <w:top w:val="none" w:sz="0" w:space="0" w:color="auto"/>
                    <w:left w:val="none" w:sz="0" w:space="0" w:color="auto"/>
                    <w:bottom w:val="none" w:sz="0" w:space="0" w:color="auto"/>
                    <w:right w:val="none" w:sz="0" w:space="0" w:color="auto"/>
                  </w:divBdr>
                  <w:divsChild>
                    <w:div w:id="590815982">
                      <w:marLeft w:val="0"/>
                      <w:marRight w:val="0"/>
                      <w:marTop w:val="0"/>
                      <w:marBottom w:val="0"/>
                      <w:divBdr>
                        <w:top w:val="none" w:sz="0" w:space="0" w:color="auto"/>
                        <w:left w:val="none" w:sz="0" w:space="0" w:color="auto"/>
                        <w:bottom w:val="none" w:sz="0" w:space="0" w:color="auto"/>
                        <w:right w:val="none" w:sz="0" w:space="0" w:color="auto"/>
                      </w:divBdr>
                    </w:div>
                  </w:divsChild>
                </w:div>
                <w:div w:id="608583254">
                  <w:marLeft w:val="0"/>
                  <w:marRight w:val="0"/>
                  <w:marTop w:val="0"/>
                  <w:marBottom w:val="0"/>
                  <w:divBdr>
                    <w:top w:val="none" w:sz="0" w:space="0" w:color="auto"/>
                    <w:left w:val="none" w:sz="0" w:space="0" w:color="auto"/>
                    <w:bottom w:val="none" w:sz="0" w:space="0" w:color="auto"/>
                    <w:right w:val="none" w:sz="0" w:space="0" w:color="auto"/>
                  </w:divBdr>
                  <w:divsChild>
                    <w:div w:id="1681816329">
                      <w:marLeft w:val="0"/>
                      <w:marRight w:val="0"/>
                      <w:marTop w:val="0"/>
                      <w:marBottom w:val="0"/>
                      <w:divBdr>
                        <w:top w:val="none" w:sz="0" w:space="0" w:color="auto"/>
                        <w:left w:val="none" w:sz="0" w:space="0" w:color="auto"/>
                        <w:bottom w:val="none" w:sz="0" w:space="0" w:color="auto"/>
                        <w:right w:val="none" w:sz="0" w:space="0" w:color="auto"/>
                      </w:divBdr>
                    </w:div>
                  </w:divsChild>
                </w:div>
                <w:div w:id="1018700094">
                  <w:marLeft w:val="0"/>
                  <w:marRight w:val="0"/>
                  <w:marTop w:val="0"/>
                  <w:marBottom w:val="0"/>
                  <w:divBdr>
                    <w:top w:val="none" w:sz="0" w:space="0" w:color="auto"/>
                    <w:left w:val="none" w:sz="0" w:space="0" w:color="auto"/>
                    <w:bottom w:val="none" w:sz="0" w:space="0" w:color="auto"/>
                    <w:right w:val="none" w:sz="0" w:space="0" w:color="auto"/>
                  </w:divBdr>
                  <w:divsChild>
                    <w:div w:id="18557316">
                      <w:marLeft w:val="0"/>
                      <w:marRight w:val="0"/>
                      <w:marTop w:val="0"/>
                      <w:marBottom w:val="0"/>
                      <w:divBdr>
                        <w:top w:val="none" w:sz="0" w:space="0" w:color="auto"/>
                        <w:left w:val="none" w:sz="0" w:space="0" w:color="auto"/>
                        <w:bottom w:val="none" w:sz="0" w:space="0" w:color="auto"/>
                        <w:right w:val="none" w:sz="0" w:space="0" w:color="auto"/>
                      </w:divBdr>
                    </w:div>
                  </w:divsChild>
                </w:div>
                <w:div w:id="1940792821">
                  <w:marLeft w:val="0"/>
                  <w:marRight w:val="0"/>
                  <w:marTop w:val="0"/>
                  <w:marBottom w:val="0"/>
                  <w:divBdr>
                    <w:top w:val="none" w:sz="0" w:space="0" w:color="auto"/>
                    <w:left w:val="none" w:sz="0" w:space="0" w:color="auto"/>
                    <w:bottom w:val="none" w:sz="0" w:space="0" w:color="auto"/>
                    <w:right w:val="none" w:sz="0" w:space="0" w:color="auto"/>
                  </w:divBdr>
                  <w:divsChild>
                    <w:div w:id="1276018590">
                      <w:marLeft w:val="0"/>
                      <w:marRight w:val="0"/>
                      <w:marTop w:val="0"/>
                      <w:marBottom w:val="0"/>
                      <w:divBdr>
                        <w:top w:val="none" w:sz="0" w:space="0" w:color="auto"/>
                        <w:left w:val="none" w:sz="0" w:space="0" w:color="auto"/>
                        <w:bottom w:val="none" w:sz="0" w:space="0" w:color="auto"/>
                        <w:right w:val="none" w:sz="0" w:space="0" w:color="auto"/>
                      </w:divBdr>
                    </w:div>
                  </w:divsChild>
                </w:div>
                <w:div w:id="761874982">
                  <w:marLeft w:val="0"/>
                  <w:marRight w:val="0"/>
                  <w:marTop w:val="0"/>
                  <w:marBottom w:val="0"/>
                  <w:divBdr>
                    <w:top w:val="none" w:sz="0" w:space="0" w:color="auto"/>
                    <w:left w:val="none" w:sz="0" w:space="0" w:color="auto"/>
                    <w:bottom w:val="none" w:sz="0" w:space="0" w:color="auto"/>
                    <w:right w:val="none" w:sz="0" w:space="0" w:color="auto"/>
                  </w:divBdr>
                  <w:divsChild>
                    <w:div w:id="1044863674">
                      <w:marLeft w:val="0"/>
                      <w:marRight w:val="0"/>
                      <w:marTop w:val="0"/>
                      <w:marBottom w:val="0"/>
                      <w:divBdr>
                        <w:top w:val="none" w:sz="0" w:space="0" w:color="auto"/>
                        <w:left w:val="none" w:sz="0" w:space="0" w:color="auto"/>
                        <w:bottom w:val="none" w:sz="0" w:space="0" w:color="auto"/>
                        <w:right w:val="none" w:sz="0" w:space="0" w:color="auto"/>
                      </w:divBdr>
                    </w:div>
                  </w:divsChild>
                </w:div>
                <w:div w:id="337000915">
                  <w:marLeft w:val="0"/>
                  <w:marRight w:val="0"/>
                  <w:marTop w:val="0"/>
                  <w:marBottom w:val="0"/>
                  <w:divBdr>
                    <w:top w:val="none" w:sz="0" w:space="0" w:color="auto"/>
                    <w:left w:val="none" w:sz="0" w:space="0" w:color="auto"/>
                    <w:bottom w:val="none" w:sz="0" w:space="0" w:color="auto"/>
                    <w:right w:val="none" w:sz="0" w:space="0" w:color="auto"/>
                  </w:divBdr>
                  <w:divsChild>
                    <w:div w:id="8144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7319">
          <w:marLeft w:val="0"/>
          <w:marRight w:val="0"/>
          <w:marTop w:val="0"/>
          <w:marBottom w:val="0"/>
          <w:divBdr>
            <w:top w:val="none" w:sz="0" w:space="0" w:color="auto"/>
            <w:left w:val="none" w:sz="0" w:space="0" w:color="auto"/>
            <w:bottom w:val="none" w:sz="0" w:space="0" w:color="auto"/>
            <w:right w:val="none" w:sz="0" w:space="0" w:color="auto"/>
          </w:divBdr>
        </w:div>
        <w:div w:id="1110468445">
          <w:marLeft w:val="0"/>
          <w:marRight w:val="0"/>
          <w:marTop w:val="0"/>
          <w:marBottom w:val="0"/>
          <w:divBdr>
            <w:top w:val="none" w:sz="0" w:space="0" w:color="auto"/>
            <w:left w:val="none" w:sz="0" w:space="0" w:color="auto"/>
            <w:bottom w:val="none" w:sz="0" w:space="0" w:color="auto"/>
            <w:right w:val="none" w:sz="0" w:space="0" w:color="auto"/>
          </w:divBdr>
        </w:div>
        <w:div w:id="44448882">
          <w:marLeft w:val="0"/>
          <w:marRight w:val="0"/>
          <w:marTop w:val="0"/>
          <w:marBottom w:val="0"/>
          <w:divBdr>
            <w:top w:val="none" w:sz="0" w:space="0" w:color="auto"/>
            <w:left w:val="none" w:sz="0" w:space="0" w:color="auto"/>
            <w:bottom w:val="none" w:sz="0" w:space="0" w:color="auto"/>
            <w:right w:val="none" w:sz="0" w:space="0" w:color="auto"/>
          </w:divBdr>
        </w:div>
        <w:div w:id="120418520">
          <w:marLeft w:val="0"/>
          <w:marRight w:val="0"/>
          <w:marTop w:val="0"/>
          <w:marBottom w:val="0"/>
          <w:divBdr>
            <w:top w:val="none" w:sz="0" w:space="0" w:color="auto"/>
            <w:left w:val="none" w:sz="0" w:space="0" w:color="auto"/>
            <w:bottom w:val="none" w:sz="0" w:space="0" w:color="auto"/>
            <w:right w:val="none" w:sz="0" w:space="0" w:color="auto"/>
          </w:divBdr>
        </w:div>
        <w:div w:id="994917372">
          <w:marLeft w:val="0"/>
          <w:marRight w:val="0"/>
          <w:marTop w:val="0"/>
          <w:marBottom w:val="0"/>
          <w:divBdr>
            <w:top w:val="none" w:sz="0" w:space="0" w:color="auto"/>
            <w:left w:val="none" w:sz="0" w:space="0" w:color="auto"/>
            <w:bottom w:val="none" w:sz="0" w:space="0" w:color="auto"/>
            <w:right w:val="none" w:sz="0" w:space="0" w:color="auto"/>
          </w:divBdr>
        </w:div>
      </w:divsChild>
    </w:div>
    <w:div w:id="1301500470">
      <w:bodyDiv w:val="1"/>
      <w:marLeft w:val="0"/>
      <w:marRight w:val="0"/>
      <w:marTop w:val="0"/>
      <w:marBottom w:val="0"/>
      <w:divBdr>
        <w:top w:val="none" w:sz="0" w:space="0" w:color="auto"/>
        <w:left w:val="none" w:sz="0" w:space="0" w:color="auto"/>
        <w:bottom w:val="none" w:sz="0" w:space="0" w:color="auto"/>
        <w:right w:val="none" w:sz="0" w:space="0" w:color="auto"/>
      </w:divBdr>
    </w:div>
    <w:div w:id="1373726140">
      <w:bodyDiv w:val="1"/>
      <w:marLeft w:val="0"/>
      <w:marRight w:val="0"/>
      <w:marTop w:val="0"/>
      <w:marBottom w:val="0"/>
      <w:divBdr>
        <w:top w:val="none" w:sz="0" w:space="0" w:color="auto"/>
        <w:left w:val="none" w:sz="0" w:space="0" w:color="auto"/>
        <w:bottom w:val="none" w:sz="0" w:space="0" w:color="auto"/>
        <w:right w:val="none" w:sz="0" w:space="0" w:color="auto"/>
      </w:divBdr>
    </w:div>
    <w:div w:id="1416634076">
      <w:bodyDiv w:val="1"/>
      <w:marLeft w:val="0"/>
      <w:marRight w:val="0"/>
      <w:marTop w:val="0"/>
      <w:marBottom w:val="0"/>
      <w:divBdr>
        <w:top w:val="none" w:sz="0" w:space="0" w:color="auto"/>
        <w:left w:val="none" w:sz="0" w:space="0" w:color="auto"/>
        <w:bottom w:val="none" w:sz="0" w:space="0" w:color="auto"/>
        <w:right w:val="none" w:sz="0" w:space="0" w:color="auto"/>
      </w:divBdr>
    </w:div>
    <w:div w:id="1583292344">
      <w:bodyDiv w:val="1"/>
      <w:marLeft w:val="0"/>
      <w:marRight w:val="0"/>
      <w:marTop w:val="0"/>
      <w:marBottom w:val="0"/>
      <w:divBdr>
        <w:top w:val="none" w:sz="0" w:space="0" w:color="auto"/>
        <w:left w:val="none" w:sz="0" w:space="0" w:color="auto"/>
        <w:bottom w:val="none" w:sz="0" w:space="0" w:color="auto"/>
        <w:right w:val="none" w:sz="0" w:space="0" w:color="auto"/>
      </w:divBdr>
    </w:div>
    <w:div w:id="1606108100">
      <w:bodyDiv w:val="1"/>
      <w:marLeft w:val="0"/>
      <w:marRight w:val="0"/>
      <w:marTop w:val="0"/>
      <w:marBottom w:val="0"/>
      <w:divBdr>
        <w:top w:val="none" w:sz="0" w:space="0" w:color="auto"/>
        <w:left w:val="none" w:sz="0" w:space="0" w:color="auto"/>
        <w:bottom w:val="none" w:sz="0" w:space="0" w:color="auto"/>
        <w:right w:val="none" w:sz="0" w:space="0" w:color="auto"/>
      </w:divBdr>
      <w:divsChild>
        <w:div w:id="1040974841">
          <w:marLeft w:val="547"/>
          <w:marRight w:val="0"/>
          <w:marTop w:val="67"/>
          <w:marBottom w:val="0"/>
          <w:divBdr>
            <w:top w:val="none" w:sz="0" w:space="0" w:color="auto"/>
            <w:left w:val="none" w:sz="0" w:space="0" w:color="auto"/>
            <w:bottom w:val="none" w:sz="0" w:space="0" w:color="auto"/>
            <w:right w:val="none" w:sz="0" w:space="0" w:color="auto"/>
          </w:divBdr>
        </w:div>
      </w:divsChild>
    </w:div>
    <w:div w:id="1657343322">
      <w:bodyDiv w:val="1"/>
      <w:marLeft w:val="0"/>
      <w:marRight w:val="0"/>
      <w:marTop w:val="0"/>
      <w:marBottom w:val="0"/>
      <w:divBdr>
        <w:top w:val="none" w:sz="0" w:space="0" w:color="auto"/>
        <w:left w:val="none" w:sz="0" w:space="0" w:color="auto"/>
        <w:bottom w:val="none" w:sz="0" w:space="0" w:color="auto"/>
        <w:right w:val="none" w:sz="0" w:space="0" w:color="auto"/>
      </w:divBdr>
    </w:div>
    <w:div w:id="1679889054">
      <w:bodyDiv w:val="1"/>
      <w:marLeft w:val="0"/>
      <w:marRight w:val="0"/>
      <w:marTop w:val="0"/>
      <w:marBottom w:val="0"/>
      <w:divBdr>
        <w:top w:val="none" w:sz="0" w:space="0" w:color="auto"/>
        <w:left w:val="none" w:sz="0" w:space="0" w:color="auto"/>
        <w:bottom w:val="none" w:sz="0" w:space="0" w:color="auto"/>
        <w:right w:val="none" w:sz="0" w:space="0" w:color="auto"/>
      </w:divBdr>
    </w:div>
    <w:div w:id="1700546561">
      <w:bodyDiv w:val="1"/>
      <w:marLeft w:val="0"/>
      <w:marRight w:val="0"/>
      <w:marTop w:val="0"/>
      <w:marBottom w:val="0"/>
      <w:divBdr>
        <w:top w:val="none" w:sz="0" w:space="0" w:color="auto"/>
        <w:left w:val="none" w:sz="0" w:space="0" w:color="auto"/>
        <w:bottom w:val="none" w:sz="0" w:space="0" w:color="auto"/>
        <w:right w:val="none" w:sz="0" w:space="0" w:color="auto"/>
      </w:divBdr>
      <w:divsChild>
        <w:div w:id="2126263391">
          <w:marLeft w:val="0"/>
          <w:marRight w:val="0"/>
          <w:marTop w:val="0"/>
          <w:marBottom w:val="0"/>
          <w:divBdr>
            <w:top w:val="none" w:sz="0" w:space="0" w:color="auto"/>
            <w:left w:val="none" w:sz="0" w:space="0" w:color="auto"/>
            <w:bottom w:val="none" w:sz="0" w:space="0" w:color="auto"/>
            <w:right w:val="none" w:sz="0" w:space="0" w:color="auto"/>
          </w:divBdr>
        </w:div>
        <w:div w:id="1080323906">
          <w:marLeft w:val="0"/>
          <w:marRight w:val="0"/>
          <w:marTop w:val="0"/>
          <w:marBottom w:val="0"/>
          <w:divBdr>
            <w:top w:val="none" w:sz="0" w:space="0" w:color="auto"/>
            <w:left w:val="none" w:sz="0" w:space="0" w:color="auto"/>
            <w:bottom w:val="none" w:sz="0" w:space="0" w:color="auto"/>
            <w:right w:val="none" w:sz="0" w:space="0" w:color="auto"/>
          </w:divBdr>
        </w:div>
        <w:div w:id="1349331186">
          <w:marLeft w:val="0"/>
          <w:marRight w:val="0"/>
          <w:marTop w:val="0"/>
          <w:marBottom w:val="0"/>
          <w:divBdr>
            <w:top w:val="none" w:sz="0" w:space="0" w:color="auto"/>
            <w:left w:val="none" w:sz="0" w:space="0" w:color="auto"/>
            <w:bottom w:val="none" w:sz="0" w:space="0" w:color="auto"/>
            <w:right w:val="none" w:sz="0" w:space="0" w:color="auto"/>
          </w:divBdr>
        </w:div>
      </w:divsChild>
    </w:div>
    <w:div w:id="1709062131">
      <w:bodyDiv w:val="1"/>
      <w:marLeft w:val="0"/>
      <w:marRight w:val="0"/>
      <w:marTop w:val="0"/>
      <w:marBottom w:val="0"/>
      <w:divBdr>
        <w:top w:val="none" w:sz="0" w:space="0" w:color="auto"/>
        <w:left w:val="none" w:sz="0" w:space="0" w:color="auto"/>
        <w:bottom w:val="none" w:sz="0" w:space="0" w:color="auto"/>
        <w:right w:val="none" w:sz="0" w:space="0" w:color="auto"/>
      </w:divBdr>
    </w:div>
    <w:div w:id="1824814024">
      <w:bodyDiv w:val="1"/>
      <w:marLeft w:val="0"/>
      <w:marRight w:val="0"/>
      <w:marTop w:val="0"/>
      <w:marBottom w:val="0"/>
      <w:divBdr>
        <w:top w:val="none" w:sz="0" w:space="0" w:color="auto"/>
        <w:left w:val="none" w:sz="0" w:space="0" w:color="auto"/>
        <w:bottom w:val="none" w:sz="0" w:space="0" w:color="auto"/>
        <w:right w:val="none" w:sz="0" w:space="0" w:color="auto"/>
      </w:divBdr>
    </w:div>
    <w:div w:id="1843665906">
      <w:bodyDiv w:val="1"/>
      <w:marLeft w:val="0"/>
      <w:marRight w:val="0"/>
      <w:marTop w:val="0"/>
      <w:marBottom w:val="0"/>
      <w:divBdr>
        <w:top w:val="none" w:sz="0" w:space="0" w:color="auto"/>
        <w:left w:val="none" w:sz="0" w:space="0" w:color="auto"/>
        <w:bottom w:val="none" w:sz="0" w:space="0" w:color="auto"/>
        <w:right w:val="none" w:sz="0" w:space="0" w:color="auto"/>
      </w:divBdr>
    </w:div>
    <w:div w:id="1851096982">
      <w:bodyDiv w:val="1"/>
      <w:marLeft w:val="0"/>
      <w:marRight w:val="0"/>
      <w:marTop w:val="0"/>
      <w:marBottom w:val="0"/>
      <w:divBdr>
        <w:top w:val="none" w:sz="0" w:space="0" w:color="auto"/>
        <w:left w:val="none" w:sz="0" w:space="0" w:color="auto"/>
        <w:bottom w:val="none" w:sz="0" w:space="0" w:color="auto"/>
        <w:right w:val="none" w:sz="0" w:space="0" w:color="auto"/>
      </w:divBdr>
    </w:div>
    <w:div w:id="1900168289">
      <w:bodyDiv w:val="1"/>
      <w:marLeft w:val="0"/>
      <w:marRight w:val="0"/>
      <w:marTop w:val="0"/>
      <w:marBottom w:val="0"/>
      <w:divBdr>
        <w:top w:val="none" w:sz="0" w:space="0" w:color="auto"/>
        <w:left w:val="none" w:sz="0" w:space="0" w:color="auto"/>
        <w:bottom w:val="none" w:sz="0" w:space="0" w:color="auto"/>
        <w:right w:val="none" w:sz="0" w:space="0" w:color="auto"/>
      </w:divBdr>
    </w:div>
    <w:div w:id="1902591690">
      <w:bodyDiv w:val="1"/>
      <w:marLeft w:val="0"/>
      <w:marRight w:val="0"/>
      <w:marTop w:val="0"/>
      <w:marBottom w:val="0"/>
      <w:divBdr>
        <w:top w:val="none" w:sz="0" w:space="0" w:color="auto"/>
        <w:left w:val="none" w:sz="0" w:space="0" w:color="auto"/>
        <w:bottom w:val="none" w:sz="0" w:space="0" w:color="auto"/>
        <w:right w:val="none" w:sz="0" w:space="0" w:color="auto"/>
      </w:divBdr>
    </w:div>
    <w:div w:id="1911576730">
      <w:bodyDiv w:val="1"/>
      <w:marLeft w:val="0"/>
      <w:marRight w:val="0"/>
      <w:marTop w:val="0"/>
      <w:marBottom w:val="0"/>
      <w:divBdr>
        <w:top w:val="none" w:sz="0" w:space="0" w:color="auto"/>
        <w:left w:val="none" w:sz="0" w:space="0" w:color="auto"/>
        <w:bottom w:val="none" w:sz="0" w:space="0" w:color="auto"/>
        <w:right w:val="none" w:sz="0" w:space="0" w:color="auto"/>
      </w:divBdr>
    </w:div>
    <w:div w:id="19462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aw.lis.virginia.gov/vacode/title2.2/chapter37/section2.2-3708.2"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3698235637212"/>
          <c:y val="0.14932550626786195"/>
          <c:w val="0.42926053514144064"/>
          <c:h val="0.71337007571110733"/>
        </c:manualLayout>
      </c:layout>
      <c:pieChart>
        <c:varyColors val="1"/>
        <c:ser>
          <c:idx val="0"/>
          <c:order val="0"/>
          <c:tx>
            <c:strRef>
              <c:f>Sheet1!$B$1</c:f>
              <c:strCache>
                <c:ptCount val="1"/>
                <c:pt idx="0">
                  <c:v>Violation Letters Issued After DI-201 FY 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F6-429A-ABB4-0CCCC7AB76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F6-429A-ABB4-0CCCC7AB76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F6-429A-ABB4-0CCCC7AB76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7F6-429A-ABB4-0CCCC7AB76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7F6-429A-ABB4-0CCCC7AB76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7F6-429A-ABB4-0CCCC7AB769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Sheet1!$A$2:$A$7</c:f>
              <c:strCache>
                <c:ptCount val="6"/>
                <c:pt idx="0">
                  <c:v>Neglect</c:v>
                </c:pt>
                <c:pt idx="1">
                  <c:v>Physical</c:v>
                </c:pt>
                <c:pt idx="2">
                  <c:v>Verbal</c:v>
                </c:pt>
                <c:pt idx="3">
                  <c:v>Psychological</c:v>
                </c:pt>
                <c:pt idx="4">
                  <c:v>Unauthorized Restraint</c:v>
                </c:pt>
                <c:pt idx="5">
                  <c:v>Exploitation</c:v>
                </c:pt>
              </c:strCache>
            </c:strRef>
          </c:cat>
          <c:val>
            <c:numRef>
              <c:f>Sheet1!$B$2:$B$7</c:f>
              <c:numCache>
                <c:formatCode>General</c:formatCode>
                <c:ptCount val="6"/>
                <c:pt idx="0">
                  <c:v>46</c:v>
                </c:pt>
                <c:pt idx="1">
                  <c:v>16</c:v>
                </c:pt>
                <c:pt idx="2">
                  <c:v>16</c:v>
                </c:pt>
                <c:pt idx="3">
                  <c:v>9</c:v>
                </c:pt>
                <c:pt idx="4">
                  <c:v>8</c:v>
                </c:pt>
                <c:pt idx="5">
                  <c:v>3</c:v>
                </c:pt>
              </c:numCache>
            </c:numRef>
          </c:val>
          <c:extLst>
            <c:ext xmlns:c16="http://schemas.microsoft.com/office/drawing/2014/chart" uri="{C3380CC4-5D6E-409C-BE32-E72D297353CC}">
              <c16:uniqueId val="{0000000C-37F6-429A-ABB4-0CCCC7AB769A}"/>
            </c:ext>
          </c:extLst>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79162464242531483"/>
          <c:y val="9.8583363354090542E-2"/>
          <c:w val="0.18828629567371497"/>
          <c:h val="0.714052802223251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DF66-7FF7-4D2E-BFF0-F0E4E93D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6243</Words>
  <Characters>35588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Lochart, Deb (DBHDS)</dc:creator>
  <cp:lastModifiedBy>Goldman, Taneika (DBHDS)</cp:lastModifiedBy>
  <cp:revision>2</cp:revision>
  <cp:lastPrinted>2023-08-16T12:50:00Z</cp:lastPrinted>
  <dcterms:created xsi:type="dcterms:W3CDTF">2024-10-01T17:10:00Z</dcterms:created>
  <dcterms:modified xsi:type="dcterms:W3CDTF">2024-10-01T17:10:00Z</dcterms:modified>
</cp:coreProperties>
</file>