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6576A" w14:textId="1EDDEF10" w:rsidR="005A7410" w:rsidRDefault="005A7410" w:rsidP="005A7410">
      <w:pPr>
        <w:jc w:val="center"/>
      </w:pPr>
      <w:r>
        <w:t>A Few Good Roots</w:t>
      </w:r>
      <w:r w:rsidR="000B101D">
        <w:t xml:space="preserve"> (level of support 2)</w:t>
      </w:r>
    </w:p>
    <w:p w14:paraId="6D9B53E3" w14:textId="5FAC0B81" w:rsidR="005A7410" w:rsidRDefault="005A7410" w:rsidP="005A7410">
      <w:pPr>
        <w:jc w:val="center"/>
      </w:pPr>
      <w:r>
        <w:t>A Tiny Ripple of Hope</w:t>
      </w:r>
      <w:r w:rsidR="000B101D">
        <w:t xml:space="preserve"> </w:t>
      </w:r>
      <w:r w:rsidR="000B101D">
        <w:t>(level of support 2)</w:t>
      </w:r>
    </w:p>
    <w:p w14:paraId="1FB68DD0" w14:textId="2DA6D0B1" w:rsidR="005A7410" w:rsidRDefault="005A7410" w:rsidP="005A7410">
      <w:pPr>
        <w:jc w:val="center"/>
      </w:pPr>
      <w:r>
        <w:t>Atlantic Outreach Group</w:t>
      </w:r>
      <w:r w:rsidR="00C9411E">
        <w:t xml:space="preserve"> </w:t>
      </w:r>
      <w:r w:rsidR="00C9411E">
        <w:t>(level</w:t>
      </w:r>
      <w:r w:rsidR="00C9411E">
        <w:t>s</w:t>
      </w:r>
      <w:r w:rsidR="00C9411E">
        <w:t xml:space="preserve"> of support 2</w:t>
      </w:r>
      <w:r w:rsidR="00C9411E">
        <w:t xml:space="preserve"> and 3</w:t>
      </w:r>
      <w:r w:rsidR="00C9411E">
        <w:t>)</w:t>
      </w:r>
    </w:p>
    <w:p w14:paraId="21DBACD1" w14:textId="7FFE48B0" w:rsidR="005A7410" w:rsidRDefault="005A7410" w:rsidP="005A7410">
      <w:pPr>
        <w:jc w:val="center"/>
      </w:pPr>
      <w:r>
        <w:t>Avalon Recovery House</w:t>
      </w:r>
      <w:r w:rsidR="00C9411E">
        <w:t xml:space="preserve"> </w:t>
      </w:r>
      <w:r w:rsidR="00C9411E">
        <w:t>(level of support 2)</w:t>
      </w:r>
    </w:p>
    <w:p w14:paraId="31EEA9BE" w14:textId="40243935" w:rsidR="005A7410" w:rsidRDefault="005A7410" w:rsidP="005A7410">
      <w:pPr>
        <w:jc w:val="center"/>
      </w:pPr>
      <w:r>
        <w:t>Caritas Recovery Residences</w:t>
      </w:r>
      <w:r w:rsidR="00C9411E">
        <w:t xml:space="preserve"> </w:t>
      </w:r>
      <w:r w:rsidR="00C9411E">
        <w:t>(level of support 2)</w:t>
      </w:r>
    </w:p>
    <w:p w14:paraId="5EB2F79B" w14:textId="29C184D5" w:rsidR="005A7410" w:rsidRDefault="005A7410" w:rsidP="005A7410">
      <w:pPr>
        <w:jc w:val="center"/>
      </w:pPr>
      <w:proofErr w:type="spellStart"/>
      <w:r>
        <w:t>Clearr</w:t>
      </w:r>
      <w:proofErr w:type="spellEnd"/>
      <w:r>
        <w:t xml:space="preserve"> </w:t>
      </w:r>
      <w:proofErr w:type="spellStart"/>
      <w:r>
        <w:t>Vission</w:t>
      </w:r>
      <w:proofErr w:type="spellEnd"/>
      <w:r>
        <w:t xml:space="preserve"> Properties</w:t>
      </w:r>
      <w:r w:rsidR="00C9411E">
        <w:t xml:space="preserve"> </w:t>
      </w:r>
      <w:r w:rsidR="00C9411E">
        <w:t>(level of support 2)</w:t>
      </w:r>
    </w:p>
    <w:p w14:paraId="6536C446" w14:textId="3F5AF4CA" w:rsidR="005A7410" w:rsidRDefault="005A7410" w:rsidP="005A7410">
      <w:pPr>
        <w:jc w:val="center"/>
      </w:pPr>
      <w:r>
        <w:t>Dickenson</w:t>
      </w:r>
      <w:r w:rsidR="00370AA7">
        <w:t xml:space="preserve"> County Recovery</w:t>
      </w:r>
      <w:r w:rsidR="00C9411E">
        <w:t xml:space="preserve"> </w:t>
      </w:r>
      <w:r w:rsidR="00C9411E">
        <w:t>(level of support 2)</w:t>
      </w:r>
    </w:p>
    <w:p w14:paraId="307CAAE1" w14:textId="4F1875D6" w:rsidR="005A7410" w:rsidRDefault="005A7410" w:rsidP="005A7410">
      <w:pPr>
        <w:jc w:val="center"/>
      </w:pPr>
      <w:r>
        <w:t>ECO Flats</w:t>
      </w:r>
      <w:r w:rsidR="00C9411E">
        <w:t xml:space="preserve"> </w:t>
      </w:r>
      <w:r w:rsidR="00C9411E">
        <w:t>(level of support 2)</w:t>
      </w:r>
    </w:p>
    <w:p w14:paraId="2FE4D181" w14:textId="1AE26B2C" w:rsidR="005A7410" w:rsidRDefault="005A7410" w:rsidP="005A7410">
      <w:pPr>
        <w:jc w:val="center"/>
      </w:pPr>
      <w:r>
        <w:t>Faith</w:t>
      </w:r>
      <w:r w:rsidR="00370AA7">
        <w:t xml:space="preserve"> Recovery</w:t>
      </w:r>
      <w:r w:rsidR="00C9411E">
        <w:t xml:space="preserve"> </w:t>
      </w:r>
      <w:r w:rsidR="00C9411E">
        <w:t>(level of support 2)</w:t>
      </w:r>
    </w:p>
    <w:p w14:paraId="1A187494" w14:textId="692175DD" w:rsidR="005A7410" w:rsidRDefault="005A7410" w:rsidP="005A7410">
      <w:pPr>
        <w:jc w:val="center"/>
      </w:pPr>
      <w:r>
        <w:t>Four</w:t>
      </w:r>
      <w:r w:rsidR="00370AA7">
        <w:t xml:space="preserve"> </w:t>
      </w:r>
      <w:r>
        <w:t>Truths</w:t>
      </w:r>
      <w:r w:rsidR="00370AA7">
        <w:t xml:space="preserve"> Recovery</w:t>
      </w:r>
      <w:r w:rsidR="00C9411E">
        <w:t xml:space="preserve"> </w:t>
      </w:r>
      <w:r w:rsidR="00C9411E">
        <w:t>(level of support 2)</w:t>
      </w:r>
    </w:p>
    <w:p w14:paraId="2A4BEDF7" w14:textId="1F515682" w:rsidR="005A7410" w:rsidRDefault="005A7410" w:rsidP="005A7410">
      <w:pPr>
        <w:jc w:val="center"/>
      </w:pPr>
      <w:r>
        <w:t>Georgia</w:t>
      </w:r>
      <w:r w:rsidR="00370AA7">
        <w:t>’s Friends, Inc</w:t>
      </w:r>
      <w:r w:rsidR="00C9411E">
        <w:t xml:space="preserve"> </w:t>
      </w:r>
      <w:r w:rsidR="00C9411E">
        <w:t>(level</w:t>
      </w:r>
      <w:r w:rsidR="00E36518">
        <w:t>s</w:t>
      </w:r>
      <w:r w:rsidR="00C9411E">
        <w:t xml:space="preserve"> of support 2</w:t>
      </w:r>
      <w:r w:rsidR="00E36518">
        <w:t xml:space="preserve"> and 3</w:t>
      </w:r>
      <w:r w:rsidR="00C9411E">
        <w:t>)</w:t>
      </w:r>
    </w:p>
    <w:p w14:paraId="56BEB31A" w14:textId="3F098914" w:rsidR="005A7410" w:rsidRDefault="00370AA7" w:rsidP="005A7410">
      <w:pPr>
        <w:jc w:val="center"/>
      </w:pPr>
      <w:r>
        <w:t>Higher Ground Women’s Recovery Residences</w:t>
      </w:r>
      <w:r w:rsidR="00C9411E">
        <w:t xml:space="preserve"> </w:t>
      </w:r>
      <w:r w:rsidR="00C9411E">
        <w:t>(level of support 2)</w:t>
      </w:r>
    </w:p>
    <w:p w14:paraId="69290174" w14:textId="0EBDD213" w:rsidR="005A7410" w:rsidRDefault="00370AA7" w:rsidP="005A7410">
      <w:pPr>
        <w:jc w:val="center"/>
      </w:pPr>
      <w:r>
        <w:t>Homes Empowering Recovery</w:t>
      </w:r>
      <w:r w:rsidR="00C9411E">
        <w:t xml:space="preserve"> </w:t>
      </w:r>
      <w:r w:rsidR="00C9411E">
        <w:t>(level of support 2)</w:t>
      </w:r>
    </w:p>
    <w:p w14:paraId="1AC504C1" w14:textId="224FA7EA" w:rsidR="005A7410" w:rsidRDefault="005A7410" w:rsidP="005A7410">
      <w:pPr>
        <w:jc w:val="center"/>
      </w:pPr>
      <w:r>
        <w:t>Infinit</w:t>
      </w:r>
      <w:r w:rsidR="00370AA7">
        <w:t>e Hope Living</w:t>
      </w:r>
      <w:r w:rsidR="00C9411E">
        <w:t xml:space="preserve"> </w:t>
      </w:r>
      <w:r w:rsidR="00C9411E">
        <w:t>(level of support 2)</w:t>
      </w:r>
    </w:p>
    <w:p w14:paraId="0D324C46" w14:textId="6CFBDBF9" w:rsidR="005A7410" w:rsidRDefault="005A7410" w:rsidP="005A7410">
      <w:pPr>
        <w:jc w:val="center"/>
      </w:pPr>
      <w:r>
        <w:t>Inspire</w:t>
      </w:r>
      <w:r w:rsidR="00370AA7">
        <w:t xml:space="preserve"> RVA</w:t>
      </w:r>
      <w:r w:rsidR="00C9411E">
        <w:t xml:space="preserve"> </w:t>
      </w:r>
      <w:r w:rsidR="00C9411E">
        <w:t>(level of support 2)</w:t>
      </w:r>
    </w:p>
    <w:p w14:paraId="6F6E74B8" w14:textId="45F1B1DF" w:rsidR="005A7410" w:rsidRDefault="005A7410" w:rsidP="005A7410">
      <w:pPr>
        <w:jc w:val="center"/>
      </w:pPr>
      <w:r>
        <w:t>Journey</w:t>
      </w:r>
      <w:r w:rsidR="00370AA7">
        <w:t xml:space="preserve"> House</w:t>
      </w:r>
      <w:r w:rsidR="00C9411E">
        <w:t xml:space="preserve"> </w:t>
      </w:r>
      <w:r w:rsidR="00C9411E">
        <w:t>(level</w:t>
      </w:r>
      <w:r w:rsidR="00E36518">
        <w:t>s</w:t>
      </w:r>
      <w:r w:rsidR="00C9411E">
        <w:t xml:space="preserve"> of support 2)</w:t>
      </w:r>
    </w:p>
    <w:p w14:paraId="4F1D48D4" w14:textId="452BD90B" w:rsidR="005A7410" w:rsidRDefault="005A7410" w:rsidP="005A7410">
      <w:pPr>
        <w:jc w:val="center"/>
      </w:pPr>
      <w:r>
        <w:t>Kingdom</w:t>
      </w:r>
      <w:r w:rsidR="00370AA7">
        <w:t xml:space="preserve"> Life Ministry</w:t>
      </w:r>
      <w:r w:rsidR="00C9411E">
        <w:t xml:space="preserve"> </w:t>
      </w:r>
      <w:r w:rsidR="00C9411E">
        <w:t>(level of support 2)</w:t>
      </w:r>
    </w:p>
    <w:p w14:paraId="385FA027" w14:textId="2AA89608" w:rsidR="005A7410" w:rsidRDefault="005A7410" w:rsidP="005A7410">
      <w:pPr>
        <w:jc w:val="center"/>
      </w:pPr>
      <w:r>
        <w:t>Konnect</w:t>
      </w:r>
      <w:r w:rsidR="00370AA7">
        <w:t xml:space="preserve"> Recovery</w:t>
      </w:r>
      <w:r w:rsidR="00C9411E">
        <w:t xml:space="preserve"> </w:t>
      </w:r>
      <w:r w:rsidR="00C9411E">
        <w:t>(level of support 2)</w:t>
      </w:r>
    </w:p>
    <w:p w14:paraId="3376989E" w14:textId="7189C165" w:rsidR="0055683B" w:rsidRDefault="005A7410" w:rsidP="0055683B">
      <w:pPr>
        <w:jc w:val="center"/>
      </w:pPr>
      <w:r>
        <w:t>Loudoun</w:t>
      </w:r>
      <w:r w:rsidR="00370AA7">
        <w:t xml:space="preserve"> Serenity House</w:t>
      </w:r>
      <w:r w:rsidR="00C9411E">
        <w:t xml:space="preserve"> </w:t>
      </w:r>
      <w:r w:rsidR="00C9411E">
        <w:t>(level of support 2)</w:t>
      </w:r>
    </w:p>
    <w:p w14:paraId="65B60933" w14:textId="77777777" w:rsidR="0055683B" w:rsidRDefault="0055683B" w:rsidP="0055683B">
      <w:pPr>
        <w:jc w:val="center"/>
      </w:pPr>
    </w:p>
    <w:p w14:paraId="2984EF6C" w14:textId="0EC9906B" w:rsidR="00370AA7" w:rsidRDefault="00370AA7" w:rsidP="0055683B">
      <w:pPr>
        <w:jc w:val="center"/>
      </w:pPr>
      <w:r>
        <w:t>M3 Bridge Recovery</w:t>
      </w:r>
      <w:r w:rsidR="00C9411E">
        <w:t xml:space="preserve"> </w:t>
      </w:r>
      <w:r w:rsidR="00C9411E">
        <w:t>(level of support 2)</w:t>
      </w:r>
    </w:p>
    <w:p w14:paraId="25CC3E86" w14:textId="0D4896F6" w:rsidR="005A7410" w:rsidRDefault="005A7410" w:rsidP="005A7410">
      <w:pPr>
        <w:jc w:val="center"/>
      </w:pPr>
      <w:proofErr w:type="spellStart"/>
      <w:r>
        <w:t>McShin</w:t>
      </w:r>
      <w:proofErr w:type="spellEnd"/>
      <w:r w:rsidR="00370AA7">
        <w:t xml:space="preserve"> Foundation</w:t>
      </w:r>
      <w:r w:rsidR="00C9411E">
        <w:t xml:space="preserve"> </w:t>
      </w:r>
      <w:r w:rsidR="00C9411E">
        <w:t>(level</w:t>
      </w:r>
      <w:r w:rsidR="00E36518">
        <w:t>s</w:t>
      </w:r>
      <w:r w:rsidR="00C9411E">
        <w:t xml:space="preserve"> of support 2</w:t>
      </w:r>
      <w:r w:rsidR="00E36518">
        <w:t xml:space="preserve"> and 3</w:t>
      </w:r>
      <w:r w:rsidR="00C9411E">
        <w:t>)</w:t>
      </w:r>
    </w:p>
    <w:p w14:paraId="4F29E016" w14:textId="3216FF1D" w:rsidR="00370AA7" w:rsidRDefault="00370AA7" w:rsidP="00370AA7">
      <w:r>
        <w:t>Mount Rogers Community Services</w:t>
      </w:r>
      <w:r w:rsidR="00C9411E">
        <w:t xml:space="preserve"> </w:t>
      </w:r>
      <w:r w:rsidR="00C9411E">
        <w:t>(level of support 2)</w:t>
      </w:r>
    </w:p>
    <w:p w14:paraId="100C4AEB" w14:textId="0A57553C" w:rsidR="005A7410" w:rsidRDefault="005A7410" w:rsidP="005A7410">
      <w:pPr>
        <w:jc w:val="center"/>
      </w:pPr>
      <w:r>
        <w:t>Ou</w:t>
      </w:r>
      <w:r w:rsidR="00370AA7">
        <w:t>r Community Home</w:t>
      </w:r>
      <w:r w:rsidR="00C9411E">
        <w:t xml:space="preserve"> </w:t>
      </w:r>
      <w:r w:rsidR="00C9411E">
        <w:t>(level of support 2)</w:t>
      </w:r>
    </w:p>
    <w:p w14:paraId="4569E41A" w14:textId="7DCC6506" w:rsidR="005A7410" w:rsidRDefault="005A7410" w:rsidP="005A7410">
      <w:pPr>
        <w:jc w:val="center"/>
      </w:pPr>
      <w:r>
        <w:t>Oxford House</w:t>
      </w:r>
      <w:r w:rsidR="00C9411E">
        <w:t xml:space="preserve"> </w:t>
      </w:r>
      <w:r w:rsidR="00C9411E">
        <w:t xml:space="preserve">(level of support </w:t>
      </w:r>
      <w:r w:rsidR="00C9411E">
        <w:t>Peer Run</w:t>
      </w:r>
      <w:r w:rsidR="00C9411E">
        <w:t>)</w:t>
      </w:r>
    </w:p>
    <w:p w14:paraId="6A0AD0D6" w14:textId="16294343" w:rsidR="005A7410" w:rsidRDefault="005A7410" w:rsidP="005A7410">
      <w:pPr>
        <w:jc w:val="center"/>
      </w:pPr>
      <w:r>
        <w:t>Piedmont</w:t>
      </w:r>
      <w:r w:rsidR="00370AA7">
        <w:t xml:space="preserve"> CSB</w:t>
      </w:r>
      <w:r w:rsidR="009D344F">
        <w:t xml:space="preserve"> </w:t>
      </w:r>
      <w:r w:rsidR="009D344F">
        <w:t>(level</w:t>
      </w:r>
      <w:r w:rsidR="00E36518">
        <w:t>s</w:t>
      </w:r>
      <w:r w:rsidR="009D344F">
        <w:t xml:space="preserve"> of support 2</w:t>
      </w:r>
      <w:r w:rsidR="00E36518">
        <w:t xml:space="preserve"> and 3</w:t>
      </w:r>
      <w:r w:rsidR="009D344F">
        <w:t>)</w:t>
      </w:r>
    </w:p>
    <w:p w14:paraId="26879CEC" w14:textId="2D285E4A" w:rsidR="005A7410" w:rsidRDefault="005A7410" w:rsidP="005A7410">
      <w:pPr>
        <w:jc w:val="center"/>
      </w:pPr>
      <w:r>
        <w:t>R</w:t>
      </w:r>
      <w:r w:rsidR="00370AA7">
        <w:t>EAL Life</w:t>
      </w:r>
      <w:r w:rsidR="009D344F">
        <w:t xml:space="preserve"> </w:t>
      </w:r>
      <w:r w:rsidR="009D344F">
        <w:t xml:space="preserve">(level of support </w:t>
      </w:r>
      <w:r w:rsidR="00E36518">
        <w:t>3</w:t>
      </w:r>
      <w:r w:rsidR="009D344F">
        <w:t>)</w:t>
      </w:r>
    </w:p>
    <w:p w14:paraId="38BD23D6" w14:textId="0223E7EE" w:rsidR="005A7410" w:rsidRDefault="005A7410" w:rsidP="005A7410">
      <w:pPr>
        <w:jc w:val="center"/>
      </w:pPr>
      <w:r>
        <w:t>Recovery In Action</w:t>
      </w:r>
      <w:r w:rsidR="009D344F">
        <w:t xml:space="preserve"> </w:t>
      </w:r>
      <w:r w:rsidR="009D344F">
        <w:t>(level of support 2)</w:t>
      </w:r>
    </w:p>
    <w:p w14:paraId="44EC1BF0" w14:textId="33B62091" w:rsidR="005A7410" w:rsidRDefault="005A7410" w:rsidP="005A7410">
      <w:pPr>
        <w:jc w:val="center"/>
      </w:pPr>
      <w:r>
        <w:t xml:space="preserve">Roads </w:t>
      </w:r>
      <w:r w:rsidR="00370AA7">
        <w:t>to Recovery</w:t>
      </w:r>
      <w:r w:rsidR="009D344F">
        <w:t xml:space="preserve"> </w:t>
      </w:r>
      <w:r w:rsidR="009D344F">
        <w:t>(level of support 2)</w:t>
      </w:r>
    </w:p>
    <w:p w14:paraId="425116F7" w14:textId="4D82ECCD" w:rsidR="005A7410" w:rsidRDefault="005A7410" w:rsidP="005A7410">
      <w:pPr>
        <w:jc w:val="center"/>
      </w:pPr>
      <w:r>
        <w:t>Rockbridge</w:t>
      </w:r>
      <w:r w:rsidR="00370AA7">
        <w:t xml:space="preserve"> Recovery</w:t>
      </w:r>
      <w:r w:rsidR="009D344F">
        <w:t xml:space="preserve"> </w:t>
      </w:r>
      <w:r w:rsidR="009D344F">
        <w:t xml:space="preserve">(level of support </w:t>
      </w:r>
      <w:r w:rsidR="00E609CE">
        <w:t>3</w:t>
      </w:r>
      <w:r w:rsidR="009D344F">
        <w:t>)</w:t>
      </w:r>
    </w:p>
    <w:p w14:paraId="157C5624" w14:textId="64296B51" w:rsidR="005A7410" w:rsidRDefault="005A7410" w:rsidP="005A7410">
      <w:pPr>
        <w:jc w:val="center"/>
      </w:pPr>
      <w:r>
        <w:t>Russell</w:t>
      </w:r>
      <w:r w:rsidR="00370AA7">
        <w:t xml:space="preserve"> County Recovery</w:t>
      </w:r>
      <w:r w:rsidR="009D344F">
        <w:t xml:space="preserve"> </w:t>
      </w:r>
      <w:r w:rsidR="009D344F">
        <w:t>(level of support 2)</w:t>
      </w:r>
      <w:r w:rsidR="009D344F">
        <w:t xml:space="preserve"> </w:t>
      </w:r>
    </w:p>
    <w:p w14:paraId="4D1B9A01" w14:textId="371484AD" w:rsidR="005A7410" w:rsidRDefault="005A7410" w:rsidP="005A7410">
      <w:pPr>
        <w:jc w:val="center"/>
      </w:pPr>
      <w:r>
        <w:t>RVA</w:t>
      </w:r>
      <w:r w:rsidR="00370AA7">
        <w:t xml:space="preserve"> 1</w:t>
      </w:r>
      <w:r w:rsidR="00370AA7" w:rsidRPr="00370AA7">
        <w:rPr>
          <w:vertAlign w:val="superscript"/>
        </w:rPr>
        <w:t>st</w:t>
      </w:r>
      <w:r w:rsidR="00370AA7">
        <w:t xml:space="preserve"> Step Recovery</w:t>
      </w:r>
      <w:r w:rsidR="009D344F">
        <w:t xml:space="preserve"> </w:t>
      </w:r>
      <w:r w:rsidR="009D344F">
        <w:t>(level of support 2)</w:t>
      </w:r>
    </w:p>
    <w:p w14:paraId="3143314A" w14:textId="19CC2823" w:rsidR="00370AA7" w:rsidRDefault="00370AA7" w:rsidP="005A7410">
      <w:pPr>
        <w:jc w:val="center"/>
      </w:pPr>
      <w:r>
        <w:t>Sober Living 757</w:t>
      </w:r>
      <w:r w:rsidR="009D344F">
        <w:t xml:space="preserve"> </w:t>
      </w:r>
      <w:r w:rsidR="009D344F">
        <w:t>(level of support 2)</w:t>
      </w:r>
    </w:p>
    <w:p w14:paraId="14B60F96" w14:textId="71A569F0" w:rsidR="005A7410" w:rsidRDefault="005A7410" w:rsidP="005A7410">
      <w:pPr>
        <w:jc w:val="center"/>
      </w:pPr>
      <w:r>
        <w:t>Strength</w:t>
      </w:r>
      <w:r w:rsidR="00370AA7">
        <w:t xml:space="preserve"> in Peers</w:t>
      </w:r>
      <w:r w:rsidR="009D344F">
        <w:t xml:space="preserve"> </w:t>
      </w:r>
      <w:r w:rsidR="009D344F">
        <w:t>(level of support 2)</w:t>
      </w:r>
    </w:p>
    <w:p w14:paraId="5B258360" w14:textId="2794097B" w:rsidR="005A7410" w:rsidRDefault="005A7410" w:rsidP="005A7410">
      <w:pPr>
        <w:jc w:val="center"/>
      </w:pPr>
      <w:r>
        <w:t>Supreme</w:t>
      </w:r>
      <w:r w:rsidR="00370AA7">
        <w:t xml:space="preserve"> Re-Entry &amp; CTS</w:t>
      </w:r>
      <w:r w:rsidR="009D344F">
        <w:t xml:space="preserve"> </w:t>
      </w:r>
      <w:r w:rsidR="009D344F">
        <w:t>(level of support 2)</w:t>
      </w:r>
    </w:p>
    <w:p w14:paraId="1BDEA9EE" w14:textId="530FFE1A" w:rsidR="005A7410" w:rsidRDefault="005A7410" w:rsidP="005A7410">
      <w:pPr>
        <w:jc w:val="center"/>
      </w:pPr>
      <w:r>
        <w:t>TE</w:t>
      </w:r>
      <w:r w:rsidR="00370AA7">
        <w:t xml:space="preserve"> Recovery</w:t>
      </w:r>
      <w:r w:rsidR="009D344F">
        <w:t xml:space="preserve"> </w:t>
      </w:r>
      <w:r w:rsidR="009D344F">
        <w:t>(level of support 2)</w:t>
      </w:r>
    </w:p>
    <w:p w14:paraId="6AD43C7F" w14:textId="0A4D7BCF" w:rsidR="005A7410" w:rsidRDefault="005A7410" w:rsidP="005A7410">
      <w:pPr>
        <w:jc w:val="center"/>
      </w:pPr>
      <w:r>
        <w:t>True</w:t>
      </w:r>
      <w:r w:rsidR="00370AA7">
        <w:t xml:space="preserve"> Recovery RVA</w:t>
      </w:r>
      <w:r w:rsidR="009D344F">
        <w:t xml:space="preserve"> </w:t>
      </w:r>
      <w:r w:rsidR="009D344F">
        <w:t>(level</w:t>
      </w:r>
      <w:r w:rsidR="00E609CE">
        <w:t>s</w:t>
      </w:r>
      <w:r w:rsidR="009D344F">
        <w:t xml:space="preserve"> of support 2</w:t>
      </w:r>
      <w:r w:rsidR="00E609CE">
        <w:t xml:space="preserve"> and 3</w:t>
      </w:r>
      <w:r w:rsidR="009D344F">
        <w:t>)</w:t>
      </w:r>
    </w:p>
    <w:p w14:paraId="3E219AD9" w14:textId="171EFAD5" w:rsidR="005A7410" w:rsidRDefault="005A7410" w:rsidP="005A7410">
      <w:pPr>
        <w:jc w:val="center"/>
      </w:pPr>
      <w:r>
        <w:t>Urban</w:t>
      </w:r>
      <w:r w:rsidR="00370AA7">
        <w:t xml:space="preserve"> Recovery RVA</w:t>
      </w:r>
      <w:r w:rsidR="009D344F">
        <w:t xml:space="preserve"> </w:t>
      </w:r>
      <w:r w:rsidR="009D344F">
        <w:t>(level of support 2)</w:t>
      </w:r>
    </w:p>
    <w:p w14:paraId="26480DD1" w14:textId="40FBB960" w:rsidR="005A7410" w:rsidRDefault="005A7410" w:rsidP="005A7410">
      <w:pPr>
        <w:jc w:val="center"/>
      </w:pPr>
      <w:r>
        <w:t>W</w:t>
      </w:r>
      <w:r w:rsidR="00370AA7">
        <w:t>AR Foundation</w:t>
      </w:r>
      <w:r w:rsidR="009D344F">
        <w:t xml:space="preserve"> </w:t>
      </w:r>
      <w:r w:rsidR="009D344F">
        <w:t>(level</w:t>
      </w:r>
      <w:r w:rsidR="00E609CE">
        <w:t>s</w:t>
      </w:r>
      <w:r w:rsidR="009D344F">
        <w:t xml:space="preserve"> of support 2</w:t>
      </w:r>
      <w:r w:rsidR="00E609CE">
        <w:t xml:space="preserve"> and 3</w:t>
      </w:r>
      <w:r w:rsidR="009D344F">
        <w:t>)</w:t>
      </w:r>
    </w:p>
    <w:p w14:paraId="3B47C4E7" w14:textId="77777777" w:rsidR="005A7410" w:rsidRDefault="005A7410" w:rsidP="005A7410">
      <w:pPr>
        <w:jc w:val="center"/>
      </w:pPr>
    </w:p>
    <w:p w14:paraId="3B494B30" w14:textId="77777777" w:rsidR="005A7410" w:rsidRDefault="005A7410"/>
    <w:sectPr w:rsidR="005A7410" w:rsidSect="005A7410">
      <w:head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105BA" w14:textId="77777777" w:rsidR="00B756F9" w:rsidRDefault="00B756F9" w:rsidP="005A7410">
      <w:pPr>
        <w:spacing w:after="0" w:line="240" w:lineRule="auto"/>
      </w:pPr>
      <w:r>
        <w:separator/>
      </w:r>
    </w:p>
  </w:endnote>
  <w:endnote w:type="continuationSeparator" w:id="0">
    <w:p w14:paraId="6F315AC0" w14:textId="77777777" w:rsidR="00B756F9" w:rsidRDefault="00B756F9" w:rsidP="005A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2CB87" w14:textId="77777777" w:rsidR="00B756F9" w:rsidRDefault="00B756F9" w:rsidP="005A7410">
      <w:pPr>
        <w:spacing w:after="0" w:line="240" w:lineRule="auto"/>
      </w:pPr>
      <w:r>
        <w:separator/>
      </w:r>
    </w:p>
  </w:footnote>
  <w:footnote w:type="continuationSeparator" w:id="0">
    <w:p w14:paraId="32CD484A" w14:textId="77777777" w:rsidR="00B756F9" w:rsidRDefault="00B756F9" w:rsidP="005A7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5935" w14:textId="0D19C7B7" w:rsidR="005A7410" w:rsidRDefault="005A741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10F729A" wp14:editId="38AC3D7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ptos" w:eastAsia="Aptos" w:hAnsi="Aptos" w:cs="Times New Roman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1A31AD9" w14:textId="0CAEA10E" w:rsidR="005A7410" w:rsidRDefault="005A7410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5A7410">
                                <w:rPr>
                                  <w:rFonts w:ascii="Aptos" w:eastAsia="Aptos" w:hAnsi="Aptos" w:cs="Times New Roman"/>
                                </w:rPr>
                                <w:t>Indigent Bed Funding Contract Recipients for July 1, 2026 – June 30, 2027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10F729A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rFonts w:ascii="Aptos" w:eastAsia="Aptos" w:hAnsi="Aptos" w:cs="Times New Roman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1A31AD9" w14:textId="0CAEA10E" w:rsidR="005A7410" w:rsidRDefault="005A7410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5A7410">
                          <w:rPr>
                            <w:rFonts w:ascii="Aptos" w:eastAsia="Aptos" w:hAnsi="Aptos" w:cs="Times New Roman"/>
                          </w:rPr>
                          <w:t>Indigent Bed Funding Contract Recipients for July 1, 2026 – June 30, 2027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10"/>
    <w:rsid w:val="000B101D"/>
    <w:rsid w:val="002917CE"/>
    <w:rsid w:val="00370AA7"/>
    <w:rsid w:val="0055683B"/>
    <w:rsid w:val="005A7410"/>
    <w:rsid w:val="00957520"/>
    <w:rsid w:val="009D344F"/>
    <w:rsid w:val="009E640E"/>
    <w:rsid w:val="00B756F9"/>
    <w:rsid w:val="00BE5A3A"/>
    <w:rsid w:val="00C9411E"/>
    <w:rsid w:val="00E36518"/>
    <w:rsid w:val="00E609CE"/>
    <w:rsid w:val="00F02CB5"/>
    <w:rsid w:val="00F507D5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D8922"/>
  <w15:chartTrackingRefBased/>
  <w15:docId w15:val="{09709A17-F636-4024-A2DE-B9E65688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7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4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4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4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4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4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4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4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4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4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4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4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4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4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7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410"/>
  </w:style>
  <w:style w:type="paragraph" w:styleId="Footer">
    <w:name w:val="footer"/>
    <w:basedOn w:val="Normal"/>
    <w:link w:val="FooterChar"/>
    <w:uiPriority w:val="99"/>
    <w:unhideWhenUsed/>
    <w:rsid w:val="005A7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A01CD-390C-4D2C-A96E-D472F34BB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Indigent Bed Funding Contract Recipients for July 1, 2026 – June 30, 2027</dc:title>
  <dc:subject/>
  <dc:creator>Brown, Patricia (DBHDS)</dc:creator>
  <cp:keywords/>
  <dc:description/>
  <cp:lastModifiedBy>Brown, Patricia (DBHDS)</cp:lastModifiedBy>
  <cp:revision>8</cp:revision>
  <dcterms:created xsi:type="dcterms:W3CDTF">2026-07-10T10:41:00Z</dcterms:created>
  <dcterms:modified xsi:type="dcterms:W3CDTF">2026-07-10T16:44:00Z</dcterms:modified>
</cp:coreProperties>
</file>